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52"/>
          <w:szCs w:val="5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40"/>
          <w:szCs w:val="40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0</w:t>
      </w:r>
    </w:p>
    <w:p>
      <w:pPr>
        <w:pStyle w:val="Normal"/>
        <w:jc w:val="center"/>
        <w:rPr/>
      </w:pPr>
      <w:r>
        <w:rPr>
          <w:rFonts w:ascii="Noto Sans CJK JP Bold" w:hAnsi="Noto Sans CJK JP Bold"/>
          <w:color w:val="000000"/>
          <w:sz w:val="26"/>
          <w:szCs w:val="26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>Registered No.0</w:t>
        <w:tab/>
        <w:tab/>
        <w:tab/>
        <w:tab/>
        <w:tab/>
        <w:tab/>
        <w:tab/>
        <w:t>Date:06/08/19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Resident of 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For the purpose of: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20"/>
          <w:szCs w:val="20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  <w:u w:val="none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14 pcs. Churi Assorted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pair Tops with Earchain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(The Total Value Of Above said value is </w:t>
        <w:tab/>
        <w:tab/>
        <w:tab/>
        <w:tab/>
        <w:tab/>
        <w:t xml:space="preserve">  Signature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1.Certified That The above valuation is based on market rates on:04/08/19</w:t>
        <w:tab/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2.The information furnished is best to my knowledge and belief</w:t>
        <w:tab/>
        <w:tab/>
        <w:tab/>
        <w:tab/>
        <w:t>0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3.I have no direct or indirect interest in the jewellery valued</w:t>
        <w:tab/>
        <w:tab/>
        <w:tab/>
        <w:t xml:space="preserve">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LibreOffice/6.0.7.3$Linux_X86_64 LibreOffice_project/00m0$Build-3</Application>
  <Pages>1</Pages>
  <Words>135</Words>
  <Characters>750</Characters>
  <CharactersWithSpaces>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2019-07-31T08:22:21Z</dcterms:modified>
  <cp:revision>16</cp:revision>
  <dc:subject/>
  <dc:title/>
</cp:coreProperties>
</file>