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2CD" w:rsidRPr="0021277B" w:rsidRDefault="00C042CD" w:rsidP="00C042CD">
      <w:pPr>
        <w:spacing w:line="360" w:lineRule="auto"/>
        <w:jc w:val="center"/>
        <w:rPr>
          <w:rFonts w:ascii="Times New Roman" w:eastAsia="Calibri" w:hAnsi="Times New Roman" w:cs="Times New Roman"/>
          <w:sz w:val="28"/>
          <w:szCs w:val="28"/>
        </w:rPr>
      </w:pPr>
      <w:r w:rsidRPr="0021277B">
        <w:rPr>
          <w:rFonts w:ascii="Times New Roman" w:eastAsia="Calibri" w:hAnsi="Times New Roman" w:cs="Times New Roman"/>
          <w:sz w:val="28"/>
          <w:szCs w:val="28"/>
        </w:rPr>
        <w:t>Министерство образования и науки Российской Федерации</w:t>
      </w:r>
    </w:p>
    <w:p w:rsidR="00C042CD" w:rsidRPr="0021277B" w:rsidRDefault="00C042CD" w:rsidP="00C042CD">
      <w:pPr>
        <w:spacing w:line="360" w:lineRule="auto"/>
        <w:jc w:val="center"/>
        <w:rPr>
          <w:rFonts w:ascii="Times New Roman" w:eastAsia="Calibri" w:hAnsi="Times New Roman" w:cs="Times New Roman"/>
          <w:sz w:val="28"/>
          <w:szCs w:val="28"/>
        </w:rPr>
      </w:pPr>
      <w:r w:rsidRPr="0021277B">
        <w:rPr>
          <w:rFonts w:ascii="Times New Roman" w:eastAsia="Calibri" w:hAnsi="Times New Roman" w:cs="Times New Roman"/>
          <w:sz w:val="28"/>
          <w:szCs w:val="28"/>
        </w:rPr>
        <w:t xml:space="preserve">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w:t>
      </w:r>
      <w:proofErr w:type="gramStart"/>
      <w:r w:rsidRPr="0021277B">
        <w:rPr>
          <w:rFonts w:ascii="Times New Roman" w:eastAsia="Calibri" w:hAnsi="Times New Roman" w:cs="Times New Roman"/>
          <w:sz w:val="28"/>
          <w:szCs w:val="28"/>
        </w:rPr>
        <w:t>ТЕХНИКИ»</w:t>
      </w:r>
      <w:r w:rsidRPr="0021277B">
        <w:rPr>
          <w:rFonts w:ascii="Times New Roman" w:eastAsia="Calibri" w:hAnsi="Times New Roman" w:cs="Times New Roman"/>
          <w:sz w:val="28"/>
          <w:szCs w:val="28"/>
        </w:rPr>
        <w:br/>
        <w:t>(</w:t>
      </w:r>
      <w:proofErr w:type="gramEnd"/>
      <w:r w:rsidRPr="0021277B">
        <w:rPr>
          <w:rFonts w:ascii="Times New Roman" w:eastAsia="Calibri" w:hAnsi="Times New Roman" w:cs="Times New Roman"/>
          <w:sz w:val="28"/>
          <w:szCs w:val="28"/>
        </w:rPr>
        <w:t>НИУ МИЭТ)</w:t>
      </w: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r w:rsidRPr="0021277B">
        <w:rPr>
          <w:rFonts w:ascii="Times New Roman" w:eastAsia="Calibri" w:hAnsi="Times New Roman" w:cs="Times New Roman"/>
          <w:sz w:val="28"/>
          <w:szCs w:val="28"/>
          <w:lang w:eastAsia="ru-RU"/>
        </w:rPr>
        <w:t>КУРСОВОЙ ПРОЕКТ ПО КУРСУ «КИС РПИ»</w:t>
      </w: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360" w:lineRule="auto"/>
        <w:contextualSpacing/>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ПРОБЛЕМА ЭЛЕКТ</w:t>
      </w:r>
      <w:r w:rsidR="007049FC">
        <w:rPr>
          <w:rFonts w:ascii="Times New Roman" w:eastAsia="Calibri" w:hAnsi="Times New Roman" w:cs="Times New Roman"/>
          <w:sz w:val="28"/>
          <w:szCs w:val="28"/>
          <w:lang w:eastAsia="ru-RU"/>
        </w:rPr>
        <w:t>РО-</w:t>
      </w:r>
      <w:bookmarkStart w:id="0" w:name="_GoBack"/>
      <w:bookmarkEnd w:id="0"/>
      <w:r>
        <w:rPr>
          <w:rFonts w:ascii="Times New Roman" w:eastAsia="Calibri" w:hAnsi="Times New Roman" w:cs="Times New Roman"/>
          <w:sz w:val="28"/>
          <w:szCs w:val="28"/>
          <w:lang w:eastAsia="ru-RU"/>
        </w:rPr>
        <w:t>ШУМОВ В ЭЛЕКТРИЧЕСКИХ КОНТАКТАХ БИС МОДИФИКАЦИИ 2</w:t>
      </w:r>
    </w:p>
    <w:p w:rsidR="00C042CD" w:rsidRPr="0021277B" w:rsidRDefault="00C042CD" w:rsidP="00C042CD">
      <w:pPr>
        <w:spacing w:after="0" w:line="240" w:lineRule="auto"/>
        <w:contextualSpacing/>
        <w:jc w:val="center"/>
        <w:rPr>
          <w:rFonts w:ascii="Times New Roman" w:eastAsia="Calibri" w:hAnsi="Times New Roman" w:cs="Times New Roman"/>
          <w:b/>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b/>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b/>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b/>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b/>
          <w:sz w:val="28"/>
          <w:szCs w:val="28"/>
          <w:lang w:eastAsia="ru-RU"/>
        </w:rPr>
      </w:pPr>
    </w:p>
    <w:p w:rsidR="00C042CD" w:rsidRPr="0021277B" w:rsidRDefault="00C042CD" w:rsidP="00C042CD">
      <w:pPr>
        <w:spacing w:after="0" w:line="360" w:lineRule="auto"/>
        <w:contextualSpacing/>
        <w:jc w:val="center"/>
        <w:rPr>
          <w:rFonts w:ascii="Times New Roman" w:eastAsia="Calibri" w:hAnsi="Times New Roman" w:cs="Times New Roman"/>
          <w:b/>
          <w:sz w:val="28"/>
          <w:szCs w:val="28"/>
          <w:lang w:eastAsia="ru-RU"/>
        </w:rPr>
      </w:pPr>
    </w:p>
    <w:p w:rsidR="00C042CD" w:rsidRPr="0021277B" w:rsidRDefault="00C042CD" w:rsidP="00C042CD">
      <w:pPr>
        <w:spacing w:after="0" w:line="360" w:lineRule="auto"/>
        <w:jc w:val="both"/>
        <w:rPr>
          <w:rFonts w:ascii="Times New Roman" w:eastAsia="Calibri" w:hAnsi="Times New Roman" w:cs="Times New Roman"/>
          <w:sz w:val="28"/>
          <w:szCs w:val="28"/>
        </w:rPr>
      </w:pPr>
      <w:r w:rsidRPr="0021277B">
        <w:rPr>
          <w:rFonts w:ascii="Times New Roman" w:eastAsia="Calibri" w:hAnsi="Times New Roman" w:cs="Times New Roman"/>
          <w:sz w:val="28"/>
          <w:szCs w:val="28"/>
        </w:rPr>
        <w:t>Проверил</w:t>
      </w:r>
      <w:r w:rsidRPr="0021277B">
        <w:rPr>
          <w:rFonts w:ascii="Times New Roman" w:eastAsia="Calibri" w:hAnsi="Times New Roman" w:cs="Times New Roman"/>
          <w:sz w:val="28"/>
          <w:szCs w:val="28"/>
        </w:rPr>
        <w:br/>
        <w:t>ст. преподаватель каф. «</w:t>
      </w:r>
      <w:proofErr w:type="gramStart"/>
      <w:r w:rsidRPr="0021277B">
        <w:rPr>
          <w:rFonts w:ascii="Times New Roman" w:eastAsia="Calibri" w:hAnsi="Times New Roman" w:cs="Times New Roman"/>
          <w:sz w:val="28"/>
          <w:szCs w:val="28"/>
        </w:rPr>
        <w:t>МЭ»</w:t>
      </w:r>
      <w:r w:rsidRPr="0021277B">
        <w:rPr>
          <w:rFonts w:ascii="Times New Roman" w:eastAsia="Calibri" w:hAnsi="Times New Roman" w:cs="Times New Roman"/>
          <w:sz w:val="28"/>
          <w:szCs w:val="28"/>
        </w:rPr>
        <w:tab/>
      </w:r>
      <w:proofErr w:type="gramEnd"/>
      <w:r w:rsidRPr="0021277B">
        <w:rPr>
          <w:rFonts w:ascii="Times New Roman" w:eastAsia="Calibri" w:hAnsi="Times New Roman" w:cs="Times New Roman"/>
          <w:sz w:val="28"/>
          <w:szCs w:val="28"/>
        </w:rPr>
        <w:tab/>
        <w:t xml:space="preserve"> </w:t>
      </w:r>
      <w:r w:rsidRPr="0021277B">
        <w:rPr>
          <w:rFonts w:ascii="Times New Roman" w:eastAsia="Calibri" w:hAnsi="Times New Roman" w:cs="Times New Roman"/>
          <w:sz w:val="28"/>
          <w:szCs w:val="28"/>
        </w:rPr>
        <w:tab/>
        <w:t xml:space="preserve"> ______________ А. Ю. Титов</w:t>
      </w:r>
    </w:p>
    <w:p w:rsidR="00C042CD" w:rsidRPr="0021277B" w:rsidRDefault="00C042CD" w:rsidP="00C042CD">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Оценка </w:t>
      </w:r>
      <w:r>
        <w:rPr>
          <w:rFonts w:ascii="Times New Roman" w:eastAsia="Calibri" w:hAnsi="Times New Roman" w:cs="Times New Roman"/>
          <w:sz w:val="28"/>
          <w:szCs w:val="28"/>
          <w:u w:val="single"/>
        </w:rPr>
        <w:t xml:space="preserve">                                   </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sidRPr="0021277B">
        <w:rPr>
          <w:rFonts w:ascii="Times New Roman" w:eastAsia="Calibri" w:hAnsi="Times New Roman" w:cs="Times New Roman"/>
          <w:sz w:val="28"/>
          <w:szCs w:val="28"/>
        </w:rPr>
        <w:t>"______"____________________ г.</w:t>
      </w:r>
    </w:p>
    <w:p w:rsidR="00C042CD" w:rsidRPr="0021277B" w:rsidRDefault="00C042CD" w:rsidP="00C042CD">
      <w:pPr>
        <w:spacing w:line="240" w:lineRule="auto"/>
        <w:ind w:left="4956"/>
        <w:jc w:val="both"/>
        <w:rPr>
          <w:rFonts w:ascii="Times New Roman" w:eastAsia="Calibri" w:hAnsi="Times New Roman" w:cs="Times New Roman"/>
          <w:sz w:val="28"/>
          <w:szCs w:val="28"/>
        </w:rPr>
      </w:pPr>
    </w:p>
    <w:p w:rsidR="00C042CD" w:rsidRPr="0021277B" w:rsidRDefault="00C042CD" w:rsidP="00C042CD">
      <w:pPr>
        <w:spacing w:line="240" w:lineRule="auto"/>
        <w:jc w:val="both"/>
        <w:rPr>
          <w:rFonts w:ascii="Times New Roman" w:eastAsia="Calibri" w:hAnsi="Times New Roman" w:cs="Times New Roman"/>
          <w:sz w:val="28"/>
          <w:szCs w:val="28"/>
        </w:rPr>
      </w:pPr>
      <w:r w:rsidRPr="0021277B">
        <w:rPr>
          <w:rFonts w:ascii="Times New Roman" w:eastAsia="Calibri" w:hAnsi="Times New Roman" w:cs="Times New Roman"/>
          <w:sz w:val="28"/>
          <w:szCs w:val="28"/>
        </w:rPr>
        <w:t>Исполнитель</w:t>
      </w:r>
      <w:r w:rsidRPr="0021277B">
        <w:rPr>
          <w:rFonts w:ascii="Times New Roman" w:eastAsia="Calibri" w:hAnsi="Times New Roman" w:cs="Times New Roman"/>
          <w:sz w:val="28"/>
          <w:szCs w:val="28"/>
        </w:rPr>
        <w:tab/>
      </w:r>
      <w:r w:rsidRPr="0021277B">
        <w:rPr>
          <w:rFonts w:ascii="Times New Roman" w:eastAsia="Calibri" w:hAnsi="Times New Roman" w:cs="Times New Roman"/>
          <w:sz w:val="28"/>
          <w:szCs w:val="28"/>
        </w:rPr>
        <w:tab/>
      </w:r>
      <w:r w:rsidRPr="0021277B">
        <w:rPr>
          <w:rFonts w:ascii="Times New Roman" w:eastAsia="Calibri" w:hAnsi="Times New Roman" w:cs="Times New Roman"/>
          <w:sz w:val="28"/>
          <w:szCs w:val="28"/>
        </w:rPr>
        <w:tab/>
      </w:r>
      <w:r w:rsidRPr="0021277B">
        <w:rPr>
          <w:rFonts w:ascii="Times New Roman" w:eastAsia="Calibri" w:hAnsi="Times New Roman" w:cs="Times New Roman"/>
          <w:sz w:val="28"/>
          <w:szCs w:val="28"/>
        </w:rPr>
        <w:tab/>
      </w:r>
      <w:r w:rsidRPr="0021277B">
        <w:rPr>
          <w:rFonts w:ascii="Times New Roman" w:eastAsia="Calibri" w:hAnsi="Times New Roman" w:cs="Times New Roman"/>
          <w:sz w:val="28"/>
          <w:szCs w:val="28"/>
        </w:rPr>
        <w:tab/>
        <w:t xml:space="preserve">______________ </w:t>
      </w:r>
      <w:r>
        <w:rPr>
          <w:rFonts w:ascii="Times New Roman" w:eastAsia="Calibri" w:hAnsi="Times New Roman" w:cs="Times New Roman"/>
          <w:sz w:val="28"/>
          <w:szCs w:val="28"/>
        </w:rPr>
        <w:t>Д. И. Шитов</w:t>
      </w:r>
    </w:p>
    <w:p w:rsidR="00C042CD" w:rsidRPr="0021277B" w:rsidRDefault="00C042CD" w:rsidP="00C042CD">
      <w:pPr>
        <w:spacing w:line="360" w:lineRule="auto"/>
        <w:ind w:left="4956"/>
        <w:jc w:val="both"/>
        <w:rPr>
          <w:rFonts w:ascii="Times New Roman" w:eastAsia="Calibri" w:hAnsi="Times New Roman" w:cs="Times New Roman"/>
          <w:sz w:val="28"/>
          <w:szCs w:val="28"/>
        </w:rPr>
      </w:pPr>
      <w:r w:rsidRPr="0021277B">
        <w:rPr>
          <w:rFonts w:ascii="Times New Roman" w:eastAsia="Calibri" w:hAnsi="Times New Roman" w:cs="Times New Roman"/>
          <w:sz w:val="28"/>
          <w:szCs w:val="28"/>
        </w:rPr>
        <w:t>"______"____________________ г.</w:t>
      </w:r>
    </w:p>
    <w:p w:rsidR="00C042CD" w:rsidRPr="0021277B" w:rsidRDefault="00C042CD" w:rsidP="00C042CD">
      <w:pPr>
        <w:spacing w:after="0" w:line="360" w:lineRule="auto"/>
        <w:ind w:left="3969"/>
        <w:contextualSpacing/>
        <w:jc w:val="both"/>
        <w:rPr>
          <w:rFonts w:ascii="Times New Roman" w:eastAsia="Calibri" w:hAnsi="Times New Roman" w:cs="Times New Roman"/>
          <w:b/>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b/>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C042CD" w:rsidRPr="0021277B" w:rsidRDefault="00C042CD" w:rsidP="00C042CD">
      <w:pPr>
        <w:spacing w:after="0" w:line="240" w:lineRule="auto"/>
        <w:contextualSpacing/>
        <w:jc w:val="center"/>
        <w:rPr>
          <w:rFonts w:ascii="Times New Roman" w:eastAsia="Calibri" w:hAnsi="Times New Roman" w:cs="Times New Roman"/>
          <w:sz w:val="28"/>
          <w:szCs w:val="28"/>
          <w:lang w:eastAsia="ru-RU"/>
        </w:rPr>
      </w:pPr>
    </w:p>
    <w:p w:rsidR="00EB2E05" w:rsidRPr="00C042CD" w:rsidRDefault="00C042CD" w:rsidP="00C042CD">
      <w:pPr>
        <w:spacing w:after="0" w:line="240" w:lineRule="auto"/>
        <w:contextualSpacing/>
        <w:jc w:val="center"/>
        <w:rPr>
          <w:rFonts w:ascii="Times New Roman" w:eastAsia="Calibri" w:hAnsi="Times New Roman" w:cs="Times New Roman"/>
          <w:sz w:val="28"/>
          <w:szCs w:val="28"/>
          <w:lang w:eastAsia="ru-RU"/>
        </w:rPr>
      </w:pPr>
      <w:r w:rsidRPr="0021277B">
        <w:rPr>
          <w:rFonts w:ascii="Times New Roman" w:eastAsia="Calibri" w:hAnsi="Times New Roman" w:cs="Times New Roman"/>
          <w:sz w:val="28"/>
          <w:szCs w:val="28"/>
          <w:lang w:eastAsia="ru-RU"/>
        </w:rPr>
        <w:t>Москва, 2017</w:t>
      </w:r>
    </w:p>
    <w:sdt>
      <w:sdtPr>
        <w:rPr>
          <w:rFonts w:asciiTheme="minorHAnsi" w:eastAsiaTheme="minorHAnsi" w:hAnsiTheme="minorHAnsi" w:cstheme="minorBidi"/>
          <w:color w:val="auto"/>
          <w:sz w:val="22"/>
          <w:szCs w:val="22"/>
          <w:lang w:eastAsia="en-US"/>
        </w:rPr>
        <w:id w:val="-695624187"/>
        <w:docPartObj>
          <w:docPartGallery w:val="Table of Contents"/>
          <w:docPartUnique/>
        </w:docPartObj>
      </w:sdtPr>
      <w:sdtEndPr>
        <w:rPr>
          <w:rFonts w:ascii="Times New Roman" w:hAnsi="Times New Roman" w:cs="Times New Roman"/>
          <w:b/>
          <w:bCs/>
          <w:sz w:val="26"/>
          <w:szCs w:val="26"/>
        </w:rPr>
      </w:sdtEndPr>
      <w:sdtContent>
        <w:p w:rsidR="00EB2E05" w:rsidRPr="0021277B" w:rsidRDefault="00EB2E05" w:rsidP="00EB2E05">
          <w:pPr>
            <w:pStyle w:val="a6"/>
            <w:jc w:val="center"/>
            <w:rPr>
              <w:rFonts w:ascii="Times New Roman" w:hAnsi="Times New Roman" w:cs="Times New Roman"/>
              <w:color w:val="auto"/>
            </w:rPr>
          </w:pPr>
          <w:r w:rsidRPr="0021277B">
            <w:rPr>
              <w:rFonts w:ascii="Times New Roman" w:hAnsi="Times New Roman" w:cs="Times New Roman"/>
              <w:color w:val="auto"/>
            </w:rPr>
            <w:t>ОГЛАВЛЕНИЕ</w:t>
          </w:r>
        </w:p>
        <w:p w:rsidR="00685F3A" w:rsidRPr="00685F3A" w:rsidRDefault="00EB2E05">
          <w:pPr>
            <w:pStyle w:val="11"/>
            <w:tabs>
              <w:tab w:val="right" w:leader="dot" w:pos="9344"/>
            </w:tabs>
            <w:rPr>
              <w:rFonts w:ascii="Times New Roman" w:eastAsiaTheme="minorEastAsia" w:hAnsi="Times New Roman" w:cs="Times New Roman"/>
              <w:noProof/>
              <w:sz w:val="26"/>
              <w:szCs w:val="26"/>
              <w:lang w:eastAsia="ru-RU"/>
            </w:rPr>
          </w:pPr>
          <w:r w:rsidRPr="00685F3A">
            <w:rPr>
              <w:rFonts w:ascii="Times New Roman" w:hAnsi="Times New Roman" w:cs="Times New Roman"/>
              <w:sz w:val="26"/>
              <w:szCs w:val="26"/>
            </w:rPr>
            <w:fldChar w:fldCharType="begin"/>
          </w:r>
          <w:r w:rsidRPr="00685F3A">
            <w:rPr>
              <w:rFonts w:ascii="Times New Roman" w:hAnsi="Times New Roman" w:cs="Times New Roman"/>
              <w:sz w:val="26"/>
              <w:szCs w:val="26"/>
            </w:rPr>
            <w:instrText xml:space="preserve"> TOC \o "1-3" \h \z \u </w:instrText>
          </w:r>
          <w:r w:rsidRPr="00685F3A">
            <w:rPr>
              <w:rFonts w:ascii="Times New Roman" w:hAnsi="Times New Roman" w:cs="Times New Roman"/>
              <w:sz w:val="26"/>
              <w:szCs w:val="26"/>
            </w:rPr>
            <w:fldChar w:fldCharType="separate"/>
          </w:r>
          <w:hyperlink w:anchor="_Toc485062718" w:history="1">
            <w:r w:rsidR="00685F3A" w:rsidRPr="00685F3A">
              <w:rPr>
                <w:rStyle w:val="a4"/>
                <w:rFonts w:ascii="Times New Roman" w:hAnsi="Times New Roman" w:cs="Times New Roman"/>
                <w:noProof/>
                <w:sz w:val="26"/>
                <w:szCs w:val="26"/>
              </w:rPr>
              <w:t>ОБОЗНАЧЕНИЯ И СОКРАЩЕНИЯ</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_Toc485062718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3</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right" w:leader="dot" w:pos="9344"/>
            </w:tabs>
            <w:rPr>
              <w:rFonts w:ascii="Times New Roman" w:eastAsiaTheme="minorEastAsia" w:hAnsi="Times New Roman" w:cs="Times New Roman"/>
              <w:noProof/>
              <w:sz w:val="26"/>
              <w:szCs w:val="26"/>
              <w:lang w:eastAsia="ru-RU"/>
            </w:rPr>
          </w:pPr>
          <w:hyperlink w:anchor="_Toc485062719" w:history="1">
            <w:r w:rsidR="00685F3A" w:rsidRPr="00685F3A">
              <w:rPr>
                <w:rStyle w:val="a4"/>
                <w:rFonts w:ascii="Times New Roman" w:hAnsi="Times New Roman" w:cs="Times New Roman"/>
                <w:noProof/>
                <w:sz w:val="26"/>
                <w:szCs w:val="26"/>
              </w:rPr>
              <w:t>ВВЕДЕНИЕ</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_Toc485062719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left" w:pos="440"/>
              <w:tab w:val="right" w:leader="dot" w:pos="9344"/>
            </w:tabs>
            <w:rPr>
              <w:rFonts w:ascii="Times New Roman" w:eastAsiaTheme="minorEastAsia" w:hAnsi="Times New Roman" w:cs="Times New Roman"/>
              <w:noProof/>
              <w:sz w:val="26"/>
              <w:szCs w:val="26"/>
              <w:lang w:eastAsia="ru-RU"/>
            </w:rPr>
          </w:pPr>
          <w:hyperlink w:anchor="_Toc485062720" w:history="1">
            <w:r w:rsidR="00685F3A" w:rsidRPr="00685F3A">
              <w:rPr>
                <w:rStyle w:val="a4"/>
                <w:rFonts w:ascii="Times New Roman" w:hAnsi="Times New Roman" w:cs="Times New Roman"/>
                <w:noProof/>
                <w:sz w:val="26"/>
                <w:szCs w:val="26"/>
              </w:rPr>
              <w:t>1</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hAnsi="Times New Roman" w:cs="Times New Roman"/>
                <w:noProof/>
                <w:sz w:val="26"/>
                <w:szCs w:val="26"/>
              </w:rPr>
              <w:t>Разновидности и особенности электро-шумов в ЭС</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_Toc485062720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left" w:pos="440"/>
              <w:tab w:val="right" w:leader="dot" w:pos="9344"/>
            </w:tabs>
            <w:rPr>
              <w:rFonts w:ascii="Times New Roman" w:eastAsiaTheme="minorEastAsia" w:hAnsi="Times New Roman" w:cs="Times New Roman"/>
              <w:noProof/>
              <w:sz w:val="26"/>
              <w:szCs w:val="26"/>
              <w:lang w:eastAsia="ru-RU"/>
            </w:rPr>
          </w:pPr>
          <w:hyperlink w:anchor="_Toc485062721" w:history="1">
            <w:r w:rsidR="00685F3A" w:rsidRPr="00685F3A">
              <w:rPr>
                <w:rStyle w:val="a4"/>
                <w:rFonts w:ascii="Times New Roman" w:eastAsia="TimesNewRoman" w:hAnsi="Times New Roman" w:cs="Times New Roman"/>
                <w:noProof/>
                <w:sz w:val="26"/>
                <w:szCs w:val="26"/>
              </w:rPr>
              <w:t>2</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Электро-контактирующее соединение ИМС-носитель</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_Toc485062721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21"/>
            <w:rPr>
              <w:rFonts w:ascii="Times New Roman" w:eastAsiaTheme="minorEastAsia" w:hAnsi="Times New Roman" w:cs="Times New Roman"/>
              <w:noProof/>
              <w:sz w:val="26"/>
              <w:szCs w:val="26"/>
              <w:lang w:eastAsia="ru-RU"/>
            </w:rPr>
          </w:pPr>
          <w:hyperlink w:anchor="_Toc485062722" w:history="1">
            <w:r w:rsidR="00685F3A" w:rsidRPr="00685F3A">
              <w:rPr>
                <w:rStyle w:val="a4"/>
                <w:rFonts w:ascii="Times New Roman" w:eastAsia="TimesNewRoman" w:hAnsi="Times New Roman" w:cs="Times New Roman"/>
                <w:noProof/>
                <w:sz w:val="26"/>
                <w:szCs w:val="26"/>
              </w:rPr>
              <w:t>2.1</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Материалы и методы формирования выводов ИМС</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_Toc485062722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685F3A" w:rsidRPr="00685F3A">
              <w:rPr>
                <w:rFonts w:ascii="Times New Roman" w:hAnsi="Times New Roman" w:cs="Times New Roman"/>
                <w:noProof/>
                <w:webHidden/>
                <w:sz w:val="26"/>
                <w:szCs w:val="26"/>
              </w:rPr>
              <w:fldChar w:fldCharType="end"/>
            </w:r>
          </w:hyperlink>
        </w:p>
        <w:p w:rsidR="00685F3A" w:rsidRPr="00685F3A" w:rsidRDefault="00685F3A">
          <w:pPr>
            <w:pStyle w:val="21"/>
            <w:rPr>
              <w:rFonts w:ascii="Times New Roman" w:eastAsiaTheme="minorEastAsia" w:hAnsi="Times New Roman" w:cs="Times New Roman"/>
              <w:noProof/>
              <w:sz w:val="26"/>
              <w:szCs w:val="26"/>
              <w:lang w:eastAsia="ru-RU"/>
            </w:rPr>
          </w:pPr>
          <w:r>
            <w:rPr>
              <w:rStyle w:val="a4"/>
              <w:rFonts w:ascii="Times New Roman" w:hAnsi="Times New Roman" w:cs="Times New Roman"/>
              <w:noProof/>
              <w:sz w:val="26"/>
              <w:szCs w:val="26"/>
              <w:u w:val="none"/>
            </w:rPr>
            <w:t xml:space="preserve">   </w:t>
          </w:r>
          <w:hyperlink w:anchor="_Toc485062723" w:history="1">
            <w:r w:rsidRPr="00685F3A">
              <w:rPr>
                <w:rStyle w:val="a4"/>
                <w:rFonts w:ascii="Times New Roman" w:hAnsi="Times New Roman" w:cs="Times New Roman"/>
                <w:noProof/>
                <w:sz w:val="26"/>
                <w:szCs w:val="26"/>
              </w:rPr>
              <w:t>2.1.1</w:t>
            </w:r>
            <w:r>
              <w:rPr>
                <w:rFonts w:ascii="Times New Roman" w:eastAsiaTheme="minorEastAsia" w:hAnsi="Times New Roman" w:cs="Times New Roman"/>
                <w:noProof/>
                <w:sz w:val="26"/>
                <w:szCs w:val="26"/>
                <w:lang w:eastAsia="ru-RU"/>
              </w:rPr>
              <w:t xml:space="preserve"> </w:t>
            </w:r>
            <w:r w:rsidRPr="00685F3A">
              <w:rPr>
                <w:rStyle w:val="a4"/>
                <w:rFonts w:ascii="Times New Roman" w:eastAsia="TimesNewRoman" w:hAnsi="Times New Roman" w:cs="Times New Roman"/>
                <w:noProof/>
                <w:sz w:val="26"/>
                <w:szCs w:val="26"/>
              </w:rPr>
              <w:t>Объемные выводы на КП</w:t>
            </w:r>
            <w:r w:rsidRPr="00685F3A">
              <w:rPr>
                <w:rFonts w:ascii="Times New Roman" w:hAnsi="Times New Roman" w:cs="Times New Roman"/>
                <w:noProof/>
                <w:webHidden/>
                <w:sz w:val="26"/>
                <w:szCs w:val="26"/>
              </w:rPr>
              <w:tab/>
            </w:r>
            <w:r w:rsidRPr="00685F3A">
              <w:rPr>
                <w:rFonts w:ascii="Times New Roman" w:hAnsi="Times New Roman" w:cs="Times New Roman"/>
                <w:noProof/>
                <w:webHidden/>
                <w:sz w:val="26"/>
                <w:szCs w:val="26"/>
              </w:rPr>
              <w:fldChar w:fldCharType="begin"/>
            </w:r>
            <w:r w:rsidRPr="00685F3A">
              <w:rPr>
                <w:rFonts w:ascii="Times New Roman" w:hAnsi="Times New Roman" w:cs="Times New Roman"/>
                <w:noProof/>
                <w:webHidden/>
                <w:sz w:val="26"/>
                <w:szCs w:val="26"/>
              </w:rPr>
              <w:instrText xml:space="preserve"> PAGEREF _Toc485062723 \h </w:instrText>
            </w:r>
            <w:r w:rsidRPr="00685F3A">
              <w:rPr>
                <w:rFonts w:ascii="Times New Roman" w:hAnsi="Times New Roman" w:cs="Times New Roman"/>
                <w:noProof/>
                <w:webHidden/>
                <w:sz w:val="26"/>
                <w:szCs w:val="26"/>
              </w:rPr>
            </w:r>
            <w:r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7</w:t>
            </w:r>
            <w:r w:rsidRPr="00685F3A">
              <w:rPr>
                <w:rFonts w:ascii="Times New Roman" w:hAnsi="Times New Roman" w:cs="Times New Roman"/>
                <w:noProof/>
                <w:webHidden/>
                <w:sz w:val="26"/>
                <w:szCs w:val="26"/>
              </w:rPr>
              <w:fldChar w:fldCharType="end"/>
            </w:r>
          </w:hyperlink>
        </w:p>
        <w:p w:rsidR="00685F3A" w:rsidRPr="00685F3A" w:rsidRDefault="007049FC">
          <w:pPr>
            <w:pStyle w:val="21"/>
            <w:rPr>
              <w:rFonts w:ascii="Times New Roman" w:eastAsiaTheme="minorEastAsia" w:hAnsi="Times New Roman" w:cs="Times New Roman"/>
              <w:noProof/>
              <w:sz w:val="26"/>
              <w:szCs w:val="26"/>
              <w:lang w:eastAsia="ru-RU"/>
            </w:rPr>
          </w:pPr>
          <w:hyperlink w:anchor="_Toc485062724" w:history="1">
            <w:r w:rsidR="00685F3A" w:rsidRPr="00685F3A">
              <w:rPr>
                <w:rStyle w:val="a4"/>
                <w:rFonts w:ascii="Times New Roman" w:eastAsia="TimesNewRoman" w:hAnsi="Times New Roman" w:cs="Times New Roman"/>
                <w:noProof/>
                <w:sz w:val="26"/>
                <w:szCs w:val="26"/>
              </w:rPr>
              <w:t>2.2</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Материалы и способы создания контактов ленточного носителя</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_Toc485062724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00685F3A" w:rsidRPr="00685F3A">
              <w:rPr>
                <w:rFonts w:ascii="Times New Roman" w:hAnsi="Times New Roman" w:cs="Times New Roman"/>
                <w:noProof/>
                <w:webHidden/>
                <w:sz w:val="26"/>
                <w:szCs w:val="26"/>
              </w:rPr>
              <w:fldChar w:fldCharType="end"/>
            </w:r>
          </w:hyperlink>
        </w:p>
        <w:p w:rsidR="00685F3A" w:rsidRPr="00685F3A" w:rsidRDefault="00685F3A">
          <w:pPr>
            <w:pStyle w:val="21"/>
            <w:rPr>
              <w:rFonts w:ascii="Times New Roman" w:eastAsiaTheme="minorEastAsia" w:hAnsi="Times New Roman" w:cs="Times New Roman"/>
              <w:noProof/>
              <w:sz w:val="26"/>
              <w:szCs w:val="26"/>
              <w:lang w:eastAsia="ru-RU"/>
            </w:rPr>
          </w:pPr>
          <w:r>
            <w:rPr>
              <w:rStyle w:val="a4"/>
              <w:rFonts w:ascii="Times New Roman" w:hAnsi="Times New Roman" w:cs="Times New Roman"/>
              <w:noProof/>
              <w:sz w:val="26"/>
              <w:szCs w:val="26"/>
              <w:u w:val="none"/>
            </w:rPr>
            <w:t xml:space="preserve">   </w:t>
          </w:r>
          <w:hyperlink w:anchor="_Toc485062725" w:history="1">
            <w:r w:rsidRPr="00685F3A">
              <w:rPr>
                <w:rStyle w:val="a4"/>
                <w:rFonts w:ascii="Times New Roman" w:eastAsia="TimesNewRoman" w:hAnsi="Times New Roman" w:cs="Times New Roman"/>
                <w:noProof/>
                <w:sz w:val="26"/>
                <w:szCs w:val="26"/>
              </w:rPr>
              <w:t>2.2.1</w:t>
            </w:r>
            <w:r>
              <w:rPr>
                <w:rFonts w:ascii="Times New Roman" w:eastAsiaTheme="minorEastAsia" w:hAnsi="Times New Roman" w:cs="Times New Roman"/>
                <w:noProof/>
                <w:sz w:val="26"/>
                <w:szCs w:val="26"/>
                <w:lang w:eastAsia="ru-RU"/>
              </w:rPr>
              <w:t xml:space="preserve"> </w:t>
            </w:r>
            <w:r w:rsidRPr="00685F3A">
              <w:rPr>
                <w:rStyle w:val="a4"/>
                <w:rFonts w:ascii="Times New Roman" w:eastAsia="TimesNewRoman" w:hAnsi="Times New Roman" w:cs="Times New Roman"/>
                <w:noProof/>
                <w:sz w:val="26"/>
                <w:szCs w:val="26"/>
              </w:rPr>
              <w:t>Полиимидный носитель с алюминиевыми выводами</w:t>
            </w:r>
            <w:r w:rsidRPr="00685F3A">
              <w:rPr>
                <w:rFonts w:ascii="Times New Roman" w:hAnsi="Times New Roman" w:cs="Times New Roman"/>
                <w:noProof/>
                <w:webHidden/>
                <w:sz w:val="26"/>
                <w:szCs w:val="26"/>
              </w:rPr>
              <w:tab/>
            </w:r>
            <w:r w:rsidRPr="00685F3A">
              <w:rPr>
                <w:rFonts w:ascii="Times New Roman" w:hAnsi="Times New Roman" w:cs="Times New Roman"/>
                <w:noProof/>
                <w:webHidden/>
                <w:sz w:val="26"/>
                <w:szCs w:val="26"/>
              </w:rPr>
              <w:fldChar w:fldCharType="begin"/>
            </w:r>
            <w:r w:rsidRPr="00685F3A">
              <w:rPr>
                <w:rFonts w:ascii="Times New Roman" w:hAnsi="Times New Roman" w:cs="Times New Roman"/>
                <w:noProof/>
                <w:webHidden/>
                <w:sz w:val="26"/>
                <w:szCs w:val="26"/>
              </w:rPr>
              <w:instrText xml:space="preserve"> PAGEREF _Toc485062725 \h </w:instrText>
            </w:r>
            <w:r w:rsidRPr="00685F3A">
              <w:rPr>
                <w:rFonts w:ascii="Times New Roman" w:hAnsi="Times New Roman" w:cs="Times New Roman"/>
                <w:noProof/>
                <w:webHidden/>
                <w:sz w:val="26"/>
                <w:szCs w:val="26"/>
              </w:rPr>
            </w:r>
            <w:r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12</w:t>
            </w:r>
            <w:r w:rsidRPr="00685F3A">
              <w:rPr>
                <w:rFonts w:ascii="Times New Roman" w:hAnsi="Times New Roman" w:cs="Times New Roman"/>
                <w:noProof/>
                <w:webHidden/>
                <w:sz w:val="26"/>
                <w:szCs w:val="26"/>
              </w:rPr>
              <w:fldChar w:fldCharType="end"/>
            </w:r>
          </w:hyperlink>
        </w:p>
        <w:p w:rsidR="00685F3A" w:rsidRPr="00685F3A" w:rsidRDefault="00685F3A">
          <w:pPr>
            <w:pStyle w:val="21"/>
            <w:rPr>
              <w:rFonts w:ascii="Times New Roman" w:eastAsiaTheme="minorEastAsia" w:hAnsi="Times New Roman" w:cs="Times New Roman"/>
              <w:noProof/>
              <w:sz w:val="26"/>
              <w:szCs w:val="26"/>
              <w:lang w:eastAsia="ru-RU"/>
            </w:rPr>
          </w:pPr>
          <w:r>
            <w:rPr>
              <w:rStyle w:val="a4"/>
              <w:rFonts w:ascii="Times New Roman" w:hAnsi="Times New Roman" w:cs="Times New Roman"/>
              <w:noProof/>
              <w:sz w:val="26"/>
              <w:szCs w:val="26"/>
              <w:u w:val="none"/>
            </w:rPr>
            <w:t xml:space="preserve">   </w:t>
          </w:r>
          <w:hyperlink w:anchor="_Toc485062726" w:history="1">
            <w:r w:rsidRPr="00685F3A">
              <w:rPr>
                <w:rStyle w:val="a4"/>
                <w:rFonts w:ascii="Times New Roman" w:eastAsia="TimesNewRoman" w:hAnsi="Times New Roman" w:cs="Times New Roman"/>
                <w:noProof/>
                <w:sz w:val="26"/>
                <w:szCs w:val="26"/>
              </w:rPr>
              <w:t>2.2.2</w:t>
            </w:r>
            <w:r>
              <w:rPr>
                <w:rFonts w:ascii="Times New Roman" w:eastAsiaTheme="minorEastAsia" w:hAnsi="Times New Roman" w:cs="Times New Roman"/>
                <w:noProof/>
                <w:sz w:val="26"/>
                <w:szCs w:val="26"/>
                <w:lang w:eastAsia="ru-RU"/>
              </w:rPr>
              <w:t xml:space="preserve"> </w:t>
            </w:r>
            <w:r w:rsidRPr="00685F3A">
              <w:rPr>
                <w:rStyle w:val="a4"/>
                <w:rFonts w:ascii="Times New Roman" w:eastAsia="TimesNewRoman" w:hAnsi="Times New Roman" w:cs="Times New Roman"/>
                <w:noProof/>
                <w:sz w:val="26"/>
                <w:szCs w:val="26"/>
              </w:rPr>
              <w:t>Трехслойный полиимидный носитель с медными выводами</w:t>
            </w:r>
            <w:r w:rsidRPr="00685F3A">
              <w:rPr>
                <w:rFonts w:ascii="Times New Roman" w:hAnsi="Times New Roman" w:cs="Times New Roman"/>
                <w:noProof/>
                <w:webHidden/>
                <w:sz w:val="26"/>
                <w:szCs w:val="26"/>
              </w:rPr>
              <w:tab/>
            </w:r>
            <w:r w:rsidRPr="00685F3A">
              <w:rPr>
                <w:rFonts w:ascii="Times New Roman" w:hAnsi="Times New Roman" w:cs="Times New Roman"/>
                <w:noProof/>
                <w:webHidden/>
                <w:sz w:val="26"/>
                <w:szCs w:val="26"/>
              </w:rPr>
              <w:fldChar w:fldCharType="begin"/>
            </w:r>
            <w:r w:rsidRPr="00685F3A">
              <w:rPr>
                <w:rFonts w:ascii="Times New Roman" w:hAnsi="Times New Roman" w:cs="Times New Roman"/>
                <w:noProof/>
                <w:webHidden/>
                <w:sz w:val="26"/>
                <w:szCs w:val="26"/>
              </w:rPr>
              <w:instrText xml:space="preserve"> PAGEREF _Toc485062726 \h </w:instrText>
            </w:r>
            <w:r w:rsidRPr="00685F3A">
              <w:rPr>
                <w:rFonts w:ascii="Times New Roman" w:hAnsi="Times New Roman" w:cs="Times New Roman"/>
                <w:noProof/>
                <w:webHidden/>
                <w:sz w:val="26"/>
                <w:szCs w:val="26"/>
              </w:rPr>
            </w:r>
            <w:r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13</w:t>
            </w:r>
            <w:r w:rsidRPr="00685F3A">
              <w:rPr>
                <w:rFonts w:ascii="Times New Roman" w:hAnsi="Times New Roman" w:cs="Times New Roman"/>
                <w:noProof/>
                <w:webHidden/>
                <w:sz w:val="26"/>
                <w:szCs w:val="26"/>
              </w:rPr>
              <w:fldChar w:fldCharType="end"/>
            </w:r>
          </w:hyperlink>
        </w:p>
        <w:p w:rsidR="00685F3A" w:rsidRPr="00685F3A" w:rsidRDefault="007049FC">
          <w:pPr>
            <w:pStyle w:val="21"/>
            <w:rPr>
              <w:rFonts w:ascii="Times New Roman" w:eastAsiaTheme="minorEastAsia" w:hAnsi="Times New Roman" w:cs="Times New Roman"/>
              <w:noProof/>
              <w:sz w:val="26"/>
              <w:szCs w:val="26"/>
              <w:lang w:eastAsia="ru-RU"/>
            </w:rPr>
          </w:pPr>
          <w:hyperlink w:anchor="_Toc485062727" w:history="1">
            <w:r w:rsidR="00685F3A" w:rsidRPr="00685F3A">
              <w:rPr>
                <w:rStyle w:val="a4"/>
                <w:rFonts w:ascii="Times New Roman" w:eastAsia="TimesNewRoman" w:hAnsi="Times New Roman" w:cs="Times New Roman"/>
                <w:noProof/>
                <w:sz w:val="26"/>
                <w:szCs w:val="26"/>
              </w:rPr>
              <w:t>2.3</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Методы формирования неразъемных соединений</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_Toc485062727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left" w:pos="440"/>
              <w:tab w:val="right" w:leader="dot" w:pos="9344"/>
            </w:tabs>
            <w:rPr>
              <w:rFonts w:ascii="Times New Roman" w:eastAsiaTheme="minorEastAsia" w:hAnsi="Times New Roman" w:cs="Times New Roman"/>
              <w:noProof/>
              <w:sz w:val="26"/>
              <w:szCs w:val="26"/>
              <w:lang w:eastAsia="ru-RU"/>
            </w:rPr>
          </w:pPr>
          <w:hyperlink w:anchor="_Toc485062728" w:history="1">
            <w:r w:rsidR="00685F3A" w:rsidRPr="00685F3A">
              <w:rPr>
                <w:rStyle w:val="a4"/>
                <w:rFonts w:ascii="Times New Roman" w:eastAsia="TimesNewRoman" w:hAnsi="Times New Roman" w:cs="Times New Roman"/>
                <w:noProof/>
                <w:sz w:val="26"/>
                <w:szCs w:val="26"/>
              </w:rPr>
              <w:t>3</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Электро-контактирующее соединение носитель-коммутационная плата</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_Toc485062728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left" w:pos="440"/>
              <w:tab w:val="right" w:leader="dot" w:pos="9344"/>
            </w:tabs>
            <w:rPr>
              <w:rFonts w:ascii="Times New Roman" w:eastAsiaTheme="minorEastAsia" w:hAnsi="Times New Roman" w:cs="Times New Roman"/>
              <w:noProof/>
              <w:sz w:val="26"/>
              <w:szCs w:val="26"/>
              <w:lang w:eastAsia="ru-RU"/>
            </w:rPr>
          </w:pPr>
          <w:hyperlink w:anchor="_Toc485062729" w:history="1">
            <w:r w:rsidR="00685F3A" w:rsidRPr="00685F3A">
              <w:rPr>
                <w:rStyle w:val="a4"/>
                <w:rFonts w:ascii="Times New Roman" w:eastAsia="TimesNewRoman" w:hAnsi="Times New Roman" w:cs="Times New Roman"/>
                <w:noProof/>
                <w:sz w:val="26"/>
                <w:szCs w:val="26"/>
              </w:rPr>
              <w:t>4</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Причины возникновения шумов в контактах</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_Toc485062729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21"/>
            <w:rPr>
              <w:rFonts w:ascii="Times New Roman" w:eastAsiaTheme="minorEastAsia" w:hAnsi="Times New Roman" w:cs="Times New Roman"/>
              <w:noProof/>
              <w:sz w:val="26"/>
              <w:szCs w:val="26"/>
              <w:lang w:eastAsia="ru-RU"/>
            </w:rPr>
          </w:pPr>
          <w:hyperlink w:anchor="_Toc485062730" w:history="1">
            <w:r w:rsidR="00685F3A" w:rsidRPr="00685F3A">
              <w:rPr>
                <w:rStyle w:val="a4"/>
                <w:rFonts w:ascii="Times New Roman" w:eastAsia="TimesNewRoman" w:hAnsi="Times New Roman" w:cs="Times New Roman"/>
                <w:noProof/>
                <w:sz w:val="26"/>
                <w:szCs w:val="26"/>
              </w:rPr>
              <w:t>4.1</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Диффузия носителей заряда при создании неразъемного соединения</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_Toc485062730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21"/>
            <w:rPr>
              <w:rFonts w:ascii="Times New Roman" w:eastAsiaTheme="minorEastAsia" w:hAnsi="Times New Roman" w:cs="Times New Roman"/>
              <w:noProof/>
              <w:sz w:val="26"/>
              <w:szCs w:val="26"/>
              <w:lang w:eastAsia="ru-RU"/>
            </w:rPr>
          </w:pPr>
          <w:hyperlink w:anchor="_Toc485062731" w:history="1">
            <w:r w:rsidR="00685F3A" w:rsidRPr="00685F3A">
              <w:rPr>
                <w:rStyle w:val="a4"/>
                <w:rFonts w:ascii="Times New Roman" w:eastAsia="TimesNewRoman" w:hAnsi="Times New Roman" w:cs="Times New Roman"/>
                <w:noProof/>
                <w:sz w:val="26"/>
                <w:szCs w:val="26"/>
              </w:rPr>
              <w:t>4.2</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Флуктуация температуры</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_Toc485062731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21"/>
            <w:rPr>
              <w:rFonts w:ascii="Times New Roman" w:eastAsiaTheme="minorEastAsia" w:hAnsi="Times New Roman" w:cs="Times New Roman"/>
              <w:noProof/>
              <w:sz w:val="26"/>
              <w:szCs w:val="26"/>
              <w:lang w:eastAsia="ru-RU"/>
            </w:rPr>
          </w:pPr>
          <w:hyperlink w:anchor="_Toc485062732" w:history="1">
            <w:r w:rsidR="00685F3A" w:rsidRPr="00685F3A">
              <w:rPr>
                <w:rStyle w:val="a4"/>
                <w:rFonts w:ascii="Times New Roman" w:eastAsia="TimesNewRoman" w:hAnsi="Times New Roman" w:cs="Times New Roman"/>
                <w:noProof/>
                <w:sz w:val="26"/>
                <w:szCs w:val="26"/>
              </w:rPr>
              <w:t>4.3</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Некогерентное рассеяние электронов подвижными дефектами</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_Toc485062732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21"/>
            <w:rPr>
              <w:rFonts w:ascii="Times New Roman" w:eastAsiaTheme="minorEastAsia" w:hAnsi="Times New Roman" w:cs="Times New Roman"/>
              <w:noProof/>
              <w:sz w:val="26"/>
              <w:szCs w:val="26"/>
              <w:lang w:eastAsia="ru-RU"/>
            </w:rPr>
          </w:pPr>
          <w:hyperlink w:anchor="_Toc485062733" w:history="1">
            <w:r w:rsidR="00685F3A" w:rsidRPr="00685F3A">
              <w:rPr>
                <w:rStyle w:val="a4"/>
                <w:rFonts w:ascii="Times New Roman" w:eastAsia="TimesNewRoman" w:hAnsi="Times New Roman" w:cs="Times New Roman"/>
                <w:noProof/>
                <w:sz w:val="26"/>
                <w:szCs w:val="26"/>
              </w:rPr>
              <w:t>4.4</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Потенциальные причины возникновения флуктуаций</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_Toc485062733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00685F3A" w:rsidRPr="00685F3A">
              <w:rPr>
                <w:rFonts w:ascii="Times New Roman" w:hAnsi="Times New Roman" w:cs="Times New Roman"/>
                <w:noProof/>
                <w:webHidden/>
                <w:sz w:val="26"/>
                <w:szCs w:val="26"/>
              </w:rPr>
              <w:fldChar w:fldCharType="end"/>
            </w:r>
          </w:hyperlink>
        </w:p>
        <w:p w:rsidR="00685F3A" w:rsidRPr="00685F3A" w:rsidRDefault="00685F3A">
          <w:pPr>
            <w:pStyle w:val="21"/>
            <w:rPr>
              <w:rFonts w:ascii="Times New Roman" w:eastAsiaTheme="minorEastAsia" w:hAnsi="Times New Roman" w:cs="Times New Roman"/>
              <w:noProof/>
              <w:sz w:val="26"/>
              <w:szCs w:val="26"/>
              <w:lang w:eastAsia="ru-RU"/>
            </w:rPr>
          </w:pPr>
          <w:r>
            <w:rPr>
              <w:rStyle w:val="a4"/>
              <w:rFonts w:ascii="Times New Roman" w:hAnsi="Times New Roman" w:cs="Times New Roman"/>
              <w:noProof/>
              <w:sz w:val="26"/>
              <w:szCs w:val="26"/>
              <w:u w:val="none"/>
            </w:rPr>
            <w:t xml:space="preserve">   </w:t>
          </w:r>
          <w:hyperlink w:anchor="_Toc485062734" w:history="1">
            <w:r w:rsidRPr="00685F3A">
              <w:rPr>
                <w:rStyle w:val="a4"/>
                <w:rFonts w:ascii="Times New Roman" w:eastAsia="TimesNewRoman" w:hAnsi="Times New Roman" w:cs="Times New Roman"/>
                <w:noProof/>
                <w:sz w:val="26"/>
                <w:szCs w:val="26"/>
              </w:rPr>
              <w:t>4.4.1</w:t>
            </w:r>
            <w:r>
              <w:rPr>
                <w:rFonts w:ascii="Times New Roman" w:eastAsiaTheme="minorEastAsia" w:hAnsi="Times New Roman" w:cs="Times New Roman"/>
                <w:noProof/>
                <w:sz w:val="26"/>
                <w:szCs w:val="26"/>
                <w:lang w:eastAsia="ru-RU"/>
              </w:rPr>
              <w:t xml:space="preserve"> </w:t>
            </w:r>
            <w:r w:rsidRPr="00685F3A">
              <w:rPr>
                <w:rStyle w:val="a4"/>
                <w:rFonts w:ascii="Times New Roman" w:eastAsia="TimesNewRoman" w:hAnsi="Times New Roman" w:cs="Times New Roman"/>
                <w:noProof/>
                <w:sz w:val="26"/>
                <w:szCs w:val="26"/>
              </w:rPr>
              <w:t>Размерные эффекты в тонких пленках</w:t>
            </w:r>
            <w:r w:rsidRPr="00685F3A">
              <w:rPr>
                <w:rFonts w:ascii="Times New Roman" w:hAnsi="Times New Roman" w:cs="Times New Roman"/>
                <w:noProof/>
                <w:webHidden/>
                <w:sz w:val="26"/>
                <w:szCs w:val="26"/>
              </w:rPr>
              <w:tab/>
            </w:r>
            <w:r w:rsidRPr="00685F3A">
              <w:rPr>
                <w:rFonts w:ascii="Times New Roman" w:hAnsi="Times New Roman" w:cs="Times New Roman"/>
                <w:noProof/>
                <w:webHidden/>
                <w:sz w:val="26"/>
                <w:szCs w:val="26"/>
              </w:rPr>
              <w:fldChar w:fldCharType="begin"/>
            </w:r>
            <w:r w:rsidRPr="00685F3A">
              <w:rPr>
                <w:rFonts w:ascii="Times New Roman" w:hAnsi="Times New Roman" w:cs="Times New Roman"/>
                <w:noProof/>
                <w:webHidden/>
                <w:sz w:val="26"/>
                <w:szCs w:val="26"/>
              </w:rPr>
              <w:instrText xml:space="preserve"> PAGEREF _Toc485062734 \h </w:instrText>
            </w:r>
            <w:r w:rsidRPr="00685F3A">
              <w:rPr>
                <w:rFonts w:ascii="Times New Roman" w:hAnsi="Times New Roman" w:cs="Times New Roman"/>
                <w:noProof/>
                <w:webHidden/>
                <w:sz w:val="26"/>
                <w:szCs w:val="26"/>
              </w:rPr>
            </w:r>
            <w:r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24</w:t>
            </w:r>
            <w:r w:rsidRPr="00685F3A">
              <w:rPr>
                <w:rFonts w:ascii="Times New Roman" w:hAnsi="Times New Roman" w:cs="Times New Roman"/>
                <w:noProof/>
                <w:webHidden/>
                <w:sz w:val="26"/>
                <w:szCs w:val="26"/>
              </w:rPr>
              <w:fldChar w:fldCharType="end"/>
            </w:r>
          </w:hyperlink>
        </w:p>
        <w:p w:rsidR="00685F3A" w:rsidRPr="00685F3A" w:rsidRDefault="00685F3A">
          <w:pPr>
            <w:pStyle w:val="21"/>
            <w:rPr>
              <w:rFonts w:ascii="Times New Roman" w:eastAsiaTheme="minorEastAsia" w:hAnsi="Times New Roman" w:cs="Times New Roman"/>
              <w:noProof/>
              <w:sz w:val="26"/>
              <w:szCs w:val="26"/>
              <w:lang w:eastAsia="ru-RU"/>
            </w:rPr>
          </w:pPr>
          <w:r>
            <w:rPr>
              <w:rStyle w:val="a4"/>
              <w:rFonts w:ascii="Times New Roman" w:hAnsi="Times New Roman" w:cs="Times New Roman"/>
              <w:noProof/>
              <w:sz w:val="26"/>
              <w:szCs w:val="26"/>
              <w:u w:val="none"/>
            </w:rPr>
            <w:t xml:space="preserve">   </w:t>
          </w:r>
          <w:hyperlink w:anchor="_Toc485062735" w:history="1">
            <w:r w:rsidRPr="00685F3A">
              <w:rPr>
                <w:rStyle w:val="a4"/>
                <w:rFonts w:ascii="Times New Roman" w:eastAsia="TimesNewRoman" w:hAnsi="Times New Roman" w:cs="Times New Roman"/>
                <w:noProof/>
                <w:sz w:val="26"/>
                <w:szCs w:val="26"/>
              </w:rPr>
              <w:t>4.4.2</w:t>
            </w:r>
            <w:r>
              <w:rPr>
                <w:rFonts w:ascii="Times New Roman" w:eastAsiaTheme="minorEastAsia" w:hAnsi="Times New Roman" w:cs="Times New Roman"/>
                <w:noProof/>
                <w:sz w:val="26"/>
                <w:szCs w:val="26"/>
                <w:lang w:eastAsia="ru-RU"/>
              </w:rPr>
              <w:t xml:space="preserve"> </w:t>
            </w:r>
            <w:r w:rsidRPr="00685F3A">
              <w:rPr>
                <w:rStyle w:val="a4"/>
                <w:rFonts w:ascii="Times New Roman" w:eastAsia="TimesNewRoman" w:hAnsi="Times New Roman" w:cs="Times New Roman"/>
                <w:noProof/>
                <w:sz w:val="26"/>
                <w:szCs w:val="26"/>
              </w:rPr>
              <w:t>Электрические и магнитные поля</w:t>
            </w:r>
            <w:r w:rsidRPr="00685F3A">
              <w:rPr>
                <w:rFonts w:ascii="Times New Roman" w:hAnsi="Times New Roman" w:cs="Times New Roman"/>
                <w:noProof/>
                <w:webHidden/>
                <w:sz w:val="26"/>
                <w:szCs w:val="26"/>
              </w:rPr>
              <w:tab/>
            </w:r>
            <w:r w:rsidRPr="00685F3A">
              <w:rPr>
                <w:rFonts w:ascii="Times New Roman" w:hAnsi="Times New Roman" w:cs="Times New Roman"/>
                <w:noProof/>
                <w:webHidden/>
                <w:sz w:val="26"/>
                <w:szCs w:val="26"/>
              </w:rPr>
              <w:fldChar w:fldCharType="begin"/>
            </w:r>
            <w:r w:rsidRPr="00685F3A">
              <w:rPr>
                <w:rFonts w:ascii="Times New Roman" w:hAnsi="Times New Roman" w:cs="Times New Roman"/>
                <w:noProof/>
                <w:webHidden/>
                <w:sz w:val="26"/>
                <w:szCs w:val="26"/>
              </w:rPr>
              <w:instrText xml:space="preserve"> PAGEREF _Toc485062735 \h </w:instrText>
            </w:r>
            <w:r w:rsidRPr="00685F3A">
              <w:rPr>
                <w:rFonts w:ascii="Times New Roman" w:hAnsi="Times New Roman" w:cs="Times New Roman"/>
                <w:noProof/>
                <w:webHidden/>
                <w:sz w:val="26"/>
                <w:szCs w:val="26"/>
              </w:rPr>
            </w:r>
            <w:r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25</w:t>
            </w:r>
            <w:r w:rsidRPr="00685F3A">
              <w:rPr>
                <w:rFonts w:ascii="Times New Roman" w:hAnsi="Times New Roman" w:cs="Times New Roman"/>
                <w:noProof/>
                <w:webHidden/>
                <w:sz w:val="26"/>
                <w:szCs w:val="26"/>
              </w:rPr>
              <w:fldChar w:fldCharType="end"/>
            </w:r>
          </w:hyperlink>
        </w:p>
        <w:p w:rsidR="00685F3A" w:rsidRPr="00685F3A" w:rsidRDefault="00685F3A">
          <w:pPr>
            <w:pStyle w:val="21"/>
            <w:rPr>
              <w:rFonts w:ascii="Times New Roman" w:eastAsiaTheme="minorEastAsia" w:hAnsi="Times New Roman" w:cs="Times New Roman"/>
              <w:noProof/>
              <w:sz w:val="26"/>
              <w:szCs w:val="26"/>
              <w:lang w:eastAsia="ru-RU"/>
            </w:rPr>
          </w:pPr>
          <w:r>
            <w:rPr>
              <w:rStyle w:val="a4"/>
              <w:rFonts w:ascii="Times New Roman" w:hAnsi="Times New Roman" w:cs="Times New Roman"/>
              <w:noProof/>
              <w:sz w:val="26"/>
              <w:szCs w:val="26"/>
              <w:u w:val="none"/>
            </w:rPr>
            <w:t xml:space="preserve">   </w:t>
          </w:r>
          <w:hyperlink w:anchor="_Toc485062736" w:history="1">
            <w:r w:rsidRPr="00685F3A">
              <w:rPr>
                <w:rStyle w:val="a4"/>
                <w:rFonts w:ascii="Times New Roman" w:eastAsia="TimesNewRoman" w:hAnsi="Times New Roman" w:cs="Times New Roman"/>
                <w:noProof/>
                <w:sz w:val="26"/>
                <w:szCs w:val="26"/>
              </w:rPr>
              <w:t>4.4.3</w:t>
            </w:r>
            <w:r>
              <w:rPr>
                <w:rFonts w:ascii="Times New Roman" w:eastAsiaTheme="minorEastAsia" w:hAnsi="Times New Roman" w:cs="Times New Roman"/>
                <w:noProof/>
                <w:sz w:val="26"/>
                <w:szCs w:val="26"/>
                <w:lang w:eastAsia="ru-RU"/>
              </w:rPr>
              <w:t xml:space="preserve"> </w:t>
            </w:r>
            <w:r w:rsidRPr="00685F3A">
              <w:rPr>
                <w:rStyle w:val="a4"/>
                <w:rFonts w:ascii="Times New Roman" w:eastAsia="TimesNewRoman" w:hAnsi="Times New Roman" w:cs="Times New Roman"/>
                <w:noProof/>
                <w:sz w:val="26"/>
                <w:szCs w:val="26"/>
              </w:rPr>
              <w:t>Гальванические процессы</w:t>
            </w:r>
            <w:r w:rsidRPr="00685F3A">
              <w:rPr>
                <w:rFonts w:ascii="Times New Roman" w:hAnsi="Times New Roman" w:cs="Times New Roman"/>
                <w:noProof/>
                <w:webHidden/>
                <w:sz w:val="26"/>
                <w:szCs w:val="26"/>
              </w:rPr>
              <w:tab/>
            </w:r>
            <w:r w:rsidRPr="00685F3A">
              <w:rPr>
                <w:rFonts w:ascii="Times New Roman" w:hAnsi="Times New Roman" w:cs="Times New Roman"/>
                <w:noProof/>
                <w:webHidden/>
                <w:sz w:val="26"/>
                <w:szCs w:val="26"/>
              </w:rPr>
              <w:fldChar w:fldCharType="begin"/>
            </w:r>
            <w:r w:rsidRPr="00685F3A">
              <w:rPr>
                <w:rFonts w:ascii="Times New Roman" w:hAnsi="Times New Roman" w:cs="Times New Roman"/>
                <w:noProof/>
                <w:webHidden/>
                <w:sz w:val="26"/>
                <w:szCs w:val="26"/>
              </w:rPr>
              <w:instrText xml:space="preserve"> PAGEREF _Toc485062736 \h </w:instrText>
            </w:r>
            <w:r w:rsidRPr="00685F3A">
              <w:rPr>
                <w:rFonts w:ascii="Times New Roman" w:hAnsi="Times New Roman" w:cs="Times New Roman"/>
                <w:noProof/>
                <w:webHidden/>
                <w:sz w:val="26"/>
                <w:szCs w:val="26"/>
              </w:rPr>
            </w:r>
            <w:r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26</w:t>
            </w:r>
            <w:r w:rsidRPr="00685F3A">
              <w:rPr>
                <w:rFonts w:ascii="Times New Roman" w:hAnsi="Times New Roman" w:cs="Times New Roman"/>
                <w:noProof/>
                <w:webHidden/>
                <w:sz w:val="26"/>
                <w:szCs w:val="26"/>
              </w:rPr>
              <w:fldChar w:fldCharType="end"/>
            </w:r>
          </w:hyperlink>
        </w:p>
        <w:p w:rsidR="00685F3A" w:rsidRPr="00685F3A" w:rsidRDefault="00685F3A">
          <w:pPr>
            <w:pStyle w:val="21"/>
            <w:rPr>
              <w:rFonts w:ascii="Times New Roman" w:eastAsiaTheme="minorEastAsia" w:hAnsi="Times New Roman" w:cs="Times New Roman"/>
              <w:noProof/>
              <w:sz w:val="26"/>
              <w:szCs w:val="26"/>
              <w:lang w:eastAsia="ru-RU"/>
            </w:rPr>
          </w:pPr>
          <w:r>
            <w:rPr>
              <w:rStyle w:val="a4"/>
              <w:rFonts w:ascii="Times New Roman" w:hAnsi="Times New Roman" w:cs="Times New Roman"/>
              <w:noProof/>
              <w:sz w:val="26"/>
              <w:szCs w:val="26"/>
              <w:u w:val="none"/>
            </w:rPr>
            <w:t xml:space="preserve">   </w:t>
          </w:r>
          <w:hyperlink w:anchor="_Toc485062737" w:history="1">
            <w:r w:rsidRPr="00685F3A">
              <w:rPr>
                <w:rStyle w:val="a4"/>
                <w:rFonts w:ascii="Times New Roman" w:eastAsia="TimesNewRoman" w:hAnsi="Times New Roman" w:cs="Times New Roman"/>
                <w:noProof/>
                <w:sz w:val="26"/>
                <w:szCs w:val="26"/>
              </w:rPr>
              <w:t>4.4.4</w:t>
            </w:r>
            <w:r>
              <w:rPr>
                <w:rFonts w:ascii="Times New Roman" w:eastAsiaTheme="minorEastAsia" w:hAnsi="Times New Roman" w:cs="Times New Roman"/>
                <w:noProof/>
                <w:sz w:val="26"/>
                <w:szCs w:val="26"/>
                <w:lang w:eastAsia="ru-RU"/>
              </w:rPr>
              <w:t xml:space="preserve"> </w:t>
            </w:r>
            <w:r w:rsidRPr="00685F3A">
              <w:rPr>
                <w:rStyle w:val="a4"/>
                <w:rFonts w:ascii="Times New Roman" w:eastAsia="TimesNewRoman" w:hAnsi="Times New Roman" w:cs="Times New Roman"/>
                <w:noProof/>
                <w:sz w:val="26"/>
                <w:szCs w:val="26"/>
              </w:rPr>
              <w:t>Индустриальные помехи</w:t>
            </w:r>
            <w:r w:rsidRPr="00685F3A">
              <w:rPr>
                <w:rFonts w:ascii="Times New Roman" w:hAnsi="Times New Roman" w:cs="Times New Roman"/>
                <w:noProof/>
                <w:webHidden/>
                <w:sz w:val="26"/>
                <w:szCs w:val="26"/>
              </w:rPr>
              <w:tab/>
            </w:r>
            <w:r w:rsidRPr="00685F3A">
              <w:rPr>
                <w:rFonts w:ascii="Times New Roman" w:hAnsi="Times New Roman" w:cs="Times New Roman"/>
                <w:noProof/>
                <w:webHidden/>
                <w:sz w:val="26"/>
                <w:szCs w:val="26"/>
              </w:rPr>
              <w:fldChar w:fldCharType="begin"/>
            </w:r>
            <w:r w:rsidRPr="00685F3A">
              <w:rPr>
                <w:rFonts w:ascii="Times New Roman" w:hAnsi="Times New Roman" w:cs="Times New Roman"/>
                <w:noProof/>
                <w:webHidden/>
                <w:sz w:val="26"/>
                <w:szCs w:val="26"/>
              </w:rPr>
              <w:instrText xml:space="preserve"> PAGEREF _Toc485062737 \h </w:instrText>
            </w:r>
            <w:r w:rsidRPr="00685F3A">
              <w:rPr>
                <w:rFonts w:ascii="Times New Roman" w:hAnsi="Times New Roman" w:cs="Times New Roman"/>
                <w:noProof/>
                <w:webHidden/>
                <w:sz w:val="26"/>
                <w:szCs w:val="26"/>
              </w:rPr>
            </w:r>
            <w:r w:rsidRPr="00685F3A">
              <w:rPr>
                <w:rFonts w:ascii="Times New Roman" w:hAnsi="Times New Roman" w:cs="Times New Roman"/>
                <w:noProof/>
                <w:webHidden/>
                <w:sz w:val="26"/>
                <w:szCs w:val="26"/>
              </w:rPr>
              <w:fldChar w:fldCharType="separate"/>
            </w:r>
            <w:r w:rsidR="007049FC">
              <w:rPr>
                <w:rFonts w:ascii="Times New Roman" w:hAnsi="Times New Roman" w:cs="Times New Roman"/>
                <w:noProof/>
                <w:webHidden/>
                <w:sz w:val="26"/>
                <w:szCs w:val="26"/>
              </w:rPr>
              <w:t>26</w:t>
            </w:r>
            <w:r w:rsidRPr="00685F3A">
              <w:rPr>
                <w:rFonts w:ascii="Times New Roman" w:hAnsi="Times New Roman" w:cs="Times New Roman"/>
                <w:noProof/>
                <w:webHidden/>
                <w:sz w:val="26"/>
                <w:szCs w:val="26"/>
              </w:rPr>
              <w:fldChar w:fldCharType="end"/>
            </w:r>
          </w:hyperlink>
        </w:p>
        <w:p w:rsidR="00685F3A" w:rsidRPr="00685F3A" w:rsidRDefault="007049FC">
          <w:pPr>
            <w:pStyle w:val="11"/>
            <w:tabs>
              <w:tab w:val="left" w:pos="440"/>
              <w:tab w:val="right" w:leader="dot" w:pos="9344"/>
            </w:tabs>
            <w:rPr>
              <w:rFonts w:ascii="Times New Roman" w:eastAsiaTheme="minorEastAsia" w:hAnsi="Times New Roman" w:cs="Times New Roman"/>
              <w:noProof/>
              <w:sz w:val="26"/>
              <w:szCs w:val="26"/>
              <w:lang w:eastAsia="ru-RU"/>
            </w:rPr>
          </w:pPr>
          <w:hyperlink w:anchor="_Toc485062738" w:history="1">
            <w:r w:rsidR="00685F3A" w:rsidRPr="00685F3A">
              <w:rPr>
                <w:rStyle w:val="a4"/>
                <w:rFonts w:ascii="Times New Roman" w:eastAsia="TimesNewRoman" w:hAnsi="Times New Roman" w:cs="Times New Roman"/>
                <w:noProof/>
                <w:sz w:val="26"/>
                <w:szCs w:val="26"/>
              </w:rPr>
              <w:t>5</w:t>
            </w:r>
            <w:r w:rsidR="00685F3A">
              <w:rPr>
                <w:rFonts w:ascii="Times New Roman" w:eastAsiaTheme="minorEastAsia" w:hAnsi="Times New Roman" w:cs="Times New Roman"/>
                <w:noProof/>
                <w:sz w:val="26"/>
                <w:szCs w:val="26"/>
                <w:lang w:eastAsia="ru-RU"/>
              </w:rPr>
              <w:t xml:space="preserve"> </w:t>
            </w:r>
            <w:r w:rsidR="00685F3A" w:rsidRPr="00685F3A">
              <w:rPr>
                <w:rStyle w:val="a4"/>
                <w:rFonts w:ascii="Times New Roman" w:eastAsia="TimesNewRoman" w:hAnsi="Times New Roman" w:cs="Times New Roman"/>
                <w:noProof/>
                <w:sz w:val="26"/>
                <w:szCs w:val="26"/>
              </w:rPr>
              <w:t>Методы борьбы с шумами</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_Toc485062738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27</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right" w:leader="dot" w:pos="9344"/>
            </w:tabs>
            <w:rPr>
              <w:rFonts w:ascii="Times New Roman" w:eastAsiaTheme="minorEastAsia" w:hAnsi="Times New Roman" w:cs="Times New Roman"/>
              <w:noProof/>
              <w:sz w:val="26"/>
              <w:szCs w:val="26"/>
              <w:lang w:eastAsia="ru-RU"/>
            </w:rPr>
          </w:pPr>
          <w:hyperlink w:anchor="_Toc485062739" w:history="1">
            <w:r w:rsidR="00685F3A" w:rsidRPr="00685F3A">
              <w:rPr>
                <w:rStyle w:val="a4"/>
                <w:rFonts w:ascii="Times New Roman" w:hAnsi="Times New Roman" w:cs="Times New Roman"/>
                <w:noProof/>
                <w:sz w:val="26"/>
                <w:szCs w:val="26"/>
              </w:rPr>
              <w:t>ЗАКЛЮЧЕНИЕ</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_Toc485062739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right" w:leader="dot" w:pos="9344"/>
            </w:tabs>
            <w:rPr>
              <w:rFonts w:ascii="Times New Roman" w:eastAsiaTheme="minorEastAsia" w:hAnsi="Times New Roman" w:cs="Times New Roman"/>
              <w:noProof/>
              <w:sz w:val="26"/>
              <w:szCs w:val="26"/>
              <w:lang w:eastAsia="ru-RU"/>
            </w:rPr>
          </w:pPr>
          <w:hyperlink w:anchor="_Toc485062740" w:history="1">
            <w:r w:rsidR="00685F3A" w:rsidRPr="00685F3A">
              <w:rPr>
                <w:rStyle w:val="a4"/>
                <w:rFonts w:ascii="Times New Roman" w:hAnsi="Times New Roman" w:cs="Times New Roman"/>
                <w:noProof/>
                <w:sz w:val="26"/>
                <w:szCs w:val="26"/>
              </w:rPr>
              <w:t>СПИСОК ИСПОЛЬЗОВАННЫХ ИСТОЧНИКОВ</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_Toc485062740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30</w:t>
            </w:r>
            <w:r w:rsidR="00685F3A" w:rsidRPr="00685F3A">
              <w:rPr>
                <w:rFonts w:ascii="Times New Roman" w:hAnsi="Times New Roman" w:cs="Times New Roman"/>
                <w:noProof/>
                <w:webHidden/>
                <w:sz w:val="26"/>
                <w:szCs w:val="26"/>
              </w:rPr>
              <w:fldChar w:fldCharType="end"/>
            </w:r>
          </w:hyperlink>
        </w:p>
        <w:p w:rsidR="00685F3A" w:rsidRPr="00685F3A" w:rsidRDefault="007049FC">
          <w:pPr>
            <w:pStyle w:val="11"/>
            <w:tabs>
              <w:tab w:val="right" w:leader="dot" w:pos="9344"/>
            </w:tabs>
            <w:rPr>
              <w:rFonts w:ascii="Times New Roman" w:eastAsiaTheme="minorEastAsia" w:hAnsi="Times New Roman" w:cs="Times New Roman"/>
              <w:noProof/>
              <w:sz w:val="26"/>
              <w:szCs w:val="26"/>
              <w:lang w:eastAsia="ru-RU"/>
            </w:rPr>
          </w:pPr>
          <w:hyperlink w:anchor="_Toc485062741" w:history="1">
            <w:r w:rsidR="00685F3A" w:rsidRPr="00685F3A">
              <w:rPr>
                <w:rStyle w:val="a4"/>
                <w:rFonts w:ascii="Times New Roman" w:hAnsi="Times New Roman" w:cs="Times New Roman"/>
                <w:noProof/>
                <w:sz w:val="26"/>
                <w:szCs w:val="26"/>
              </w:rPr>
              <w:t xml:space="preserve">Приложение </w:t>
            </w:r>
            <w:r w:rsidR="00603373">
              <w:rPr>
                <w:rStyle w:val="a4"/>
                <w:rFonts w:ascii="Times New Roman" w:hAnsi="Times New Roman" w:cs="Times New Roman"/>
                <w:noProof/>
                <w:sz w:val="26"/>
                <w:szCs w:val="26"/>
                <w:lang w:val="en-US"/>
              </w:rPr>
              <w:t>A</w:t>
            </w:r>
            <w:r w:rsidR="00C337C0">
              <w:rPr>
                <w:rStyle w:val="a4"/>
                <w:rFonts w:ascii="Times New Roman" w:hAnsi="Times New Roman" w:cs="Times New Roman"/>
                <w:noProof/>
                <w:sz w:val="26"/>
                <w:szCs w:val="26"/>
              </w:rPr>
              <w:t>.</w:t>
            </w:r>
            <w:r w:rsidR="00685F3A" w:rsidRPr="00685F3A">
              <w:rPr>
                <w:rStyle w:val="a4"/>
                <w:rFonts w:ascii="Times New Roman" w:hAnsi="Times New Roman" w:cs="Times New Roman"/>
                <w:noProof/>
                <w:sz w:val="26"/>
                <w:szCs w:val="26"/>
              </w:rPr>
              <w:t xml:space="preserve"> Графическая часть</w:t>
            </w:r>
            <w:r w:rsidR="00685F3A" w:rsidRPr="00685F3A">
              <w:rPr>
                <w:rFonts w:ascii="Times New Roman" w:hAnsi="Times New Roman" w:cs="Times New Roman"/>
                <w:noProof/>
                <w:webHidden/>
                <w:sz w:val="26"/>
                <w:szCs w:val="26"/>
              </w:rPr>
              <w:tab/>
            </w:r>
            <w:r w:rsidR="00685F3A" w:rsidRPr="00685F3A">
              <w:rPr>
                <w:rFonts w:ascii="Times New Roman" w:hAnsi="Times New Roman" w:cs="Times New Roman"/>
                <w:noProof/>
                <w:webHidden/>
                <w:sz w:val="26"/>
                <w:szCs w:val="26"/>
              </w:rPr>
              <w:fldChar w:fldCharType="begin"/>
            </w:r>
            <w:r w:rsidR="00685F3A" w:rsidRPr="00685F3A">
              <w:rPr>
                <w:rFonts w:ascii="Times New Roman" w:hAnsi="Times New Roman" w:cs="Times New Roman"/>
                <w:noProof/>
                <w:webHidden/>
                <w:sz w:val="26"/>
                <w:szCs w:val="26"/>
              </w:rPr>
              <w:instrText xml:space="preserve"> PAGEREF _Toc485062741 \h </w:instrText>
            </w:r>
            <w:r w:rsidR="00685F3A" w:rsidRPr="00685F3A">
              <w:rPr>
                <w:rFonts w:ascii="Times New Roman" w:hAnsi="Times New Roman" w:cs="Times New Roman"/>
                <w:noProof/>
                <w:webHidden/>
                <w:sz w:val="26"/>
                <w:szCs w:val="26"/>
              </w:rPr>
            </w:r>
            <w:r w:rsidR="00685F3A" w:rsidRPr="00685F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00685F3A" w:rsidRPr="00685F3A">
              <w:rPr>
                <w:rFonts w:ascii="Times New Roman" w:hAnsi="Times New Roman" w:cs="Times New Roman"/>
                <w:noProof/>
                <w:webHidden/>
                <w:sz w:val="26"/>
                <w:szCs w:val="26"/>
              </w:rPr>
              <w:fldChar w:fldCharType="end"/>
            </w:r>
          </w:hyperlink>
        </w:p>
        <w:p w:rsidR="00EB2E05" w:rsidRPr="00685F3A" w:rsidRDefault="00EB2E05" w:rsidP="00FD1013">
          <w:pPr>
            <w:spacing w:line="360" w:lineRule="auto"/>
            <w:rPr>
              <w:rFonts w:ascii="Times New Roman" w:hAnsi="Times New Roman" w:cs="Times New Roman"/>
              <w:color w:val="000000"/>
              <w:sz w:val="26"/>
              <w:szCs w:val="26"/>
            </w:rPr>
          </w:pPr>
          <w:r w:rsidRPr="00685F3A">
            <w:rPr>
              <w:rFonts w:ascii="Times New Roman" w:hAnsi="Times New Roman" w:cs="Times New Roman"/>
              <w:b/>
              <w:bCs/>
              <w:sz w:val="26"/>
              <w:szCs w:val="26"/>
            </w:rPr>
            <w:fldChar w:fldCharType="end"/>
          </w:r>
        </w:p>
      </w:sdtContent>
    </w:sdt>
    <w:p w:rsidR="003054E6" w:rsidRDefault="003054E6" w:rsidP="00001FC2">
      <w:pPr>
        <w:pStyle w:val="a3"/>
        <w:rPr>
          <w:rFonts w:ascii="Arial" w:hAnsi="Arial" w:cs="Arial"/>
          <w:color w:val="000000"/>
          <w:sz w:val="21"/>
          <w:szCs w:val="21"/>
        </w:rPr>
      </w:pPr>
    </w:p>
    <w:p w:rsidR="003054E6" w:rsidRDefault="003054E6" w:rsidP="00001FC2">
      <w:pPr>
        <w:pStyle w:val="a3"/>
        <w:rPr>
          <w:rFonts w:ascii="Arial" w:hAnsi="Arial" w:cs="Arial"/>
          <w:color w:val="000000"/>
          <w:sz w:val="21"/>
          <w:szCs w:val="21"/>
        </w:rPr>
      </w:pPr>
    </w:p>
    <w:p w:rsidR="003536CF" w:rsidRPr="003536CF" w:rsidRDefault="003536CF" w:rsidP="003536CF">
      <w:pPr>
        <w:pStyle w:val="1"/>
        <w:spacing w:line="360" w:lineRule="auto"/>
        <w:jc w:val="center"/>
        <w:rPr>
          <w:rFonts w:ascii="Times New Roman" w:hAnsi="Times New Roman" w:cs="Times New Roman"/>
          <w:color w:val="000000" w:themeColor="text1"/>
        </w:rPr>
      </w:pPr>
      <w:bookmarkStart w:id="1" w:name="_Toc485062718"/>
      <w:r w:rsidRPr="003536CF">
        <w:rPr>
          <w:rFonts w:ascii="Times New Roman" w:hAnsi="Times New Roman" w:cs="Times New Roman"/>
          <w:color w:val="000000" w:themeColor="text1"/>
        </w:rPr>
        <w:lastRenderedPageBreak/>
        <w:t>ОБОЗНАЧЕНИЯ И СОКРАЩЕНИЯ</w:t>
      </w:r>
      <w:bookmarkEnd w:id="1"/>
    </w:p>
    <w:p w:rsidR="00CB1CC4" w:rsidRDefault="00CB1CC4" w:rsidP="003536CF">
      <w:pPr>
        <w:jc w:val="both"/>
        <w:rPr>
          <w:rFonts w:ascii="Times New Roman" w:hAnsi="Times New Roman" w:cs="Times New Roman"/>
          <w:sz w:val="26"/>
          <w:szCs w:val="26"/>
        </w:rPr>
      </w:pPr>
      <w:r w:rsidRPr="00783CB1">
        <w:rPr>
          <w:rFonts w:ascii="Times New Roman" w:hAnsi="Times New Roman" w:cs="Times New Roman"/>
          <w:sz w:val="26"/>
          <w:szCs w:val="26"/>
        </w:rPr>
        <w:t>КП</w:t>
      </w:r>
      <w:r w:rsidRPr="00783CB1">
        <w:rPr>
          <w:rFonts w:ascii="Times New Roman" w:hAnsi="Times New Roman" w:cs="Times New Roman"/>
          <w:sz w:val="26"/>
          <w:szCs w:val="26"/>
        </w:rPr>
        <w:tab/>
      </w:r>
      <w:r w:rsidRPr="00783CB1">
        <w:rPr>
          <w:rFonts w:ascii="Times New Roman" w:hAnsi="Times New Roman" w:cs="Times New Roman"/>
          <w:sz w:val="26"/>
          <w:szCs w:val="26"/>
        </w:rPr>
        <w:tab/>
        <w:t>–</w:t>
      </w:r>
      <w:r w:rsidRPr="00783CB1">
        <w:rPr>
          <w:rFonts w:ascii="Times New Roman" w:hAnsi="Times New Roman" w:cs="Times New Roman"/>
          <w:sz w:val="26"/>
          <w:szCs w:val="26"/>
        </w:rPr>
        <w:tab/>
        <w:t>Контактные площадки</w:t>
      </w:r>
    </w:p>
    <w:p w:rsidR="003536CF" w:rsidRDefault="003536CF" w:rsidP="003536CF">
      <w:pPr>
        <w:jc w:val="both"/>
        <w:rPr>
          <w:rFonts w:ascii="Times New Roman" w:hAnsi="Times New Roman" w:cs="Times New Roman"/>
          <w:sz w:val="26"/>
          <w:szCs w:val="26"/>
        </w:rPr>
      </w:pPr>
      <w:r w:rsidRPr="00783CB1">
        <w:rPr>
          <w:rFonts w:ascii="Times New Roman" w:hAnsi="Times New Roman" w:cs="Times New Roman"/>
          <w:sz w:val="26"/>
          <w:szCs w:val="26"/>
        </w:rPr>
        <w:t>БИС</w:t>
      </w:r>
      <w:r w:rsidRPr="00783CB1">
        <w:rPr>
          <w:rFonts w:ascii="Times New Roman" w:hAnsi="Times New Roman" w:cs="Times New Roman"/>
          <w:sz w:val="26"/>
          <w:szCs w:val="26"/>
        </w:rPr>
        <w:tab/>
      </w:r>
      <w:r w:rsidRPr="00783CB1">
        <w:rPr>
          <w:rFonts w:ascii="Times New Roman" w:hAnsi="Times New Roman" w:cs="Times New Roman"/>
          <w:sz w:val="26"/>
          <w:szCs w:val="26"/>
        </w:rPr>
        <w:tab/>
        <w:t>–</w:t>
      </w:r>
      <w:r w:rsidRPr="00783CB1">
        <w:rPr>
          <w:rFonts w:ascii="Times New Roman" w:hAnsi="Times New Roman" w:cs="Times New Roman"/>
          <w:sz w:val="26"/>
          <w:szCs w:val="26"/>
        </w:rPr>
        <w:tab/>
        <w:t>Большие интегральные схемы</w:t>
      </w:r>
    </w:p>
    <w:p w:rsidR="004E214A" w:rsidRPr="00783CB1" w:rsidRDefault="004E214A" w:rsidP="003536CF">
      <w:pPr>
        <w:jc w:val="both"/>
        <w:rPr>
          <w:rFonts w:ascii="Times New Roman" w:hAnsi="Times New Roman" w:cs="Times New Roman"/>
          <w:sz w:val="26"/>
          <w:szCs w:val="26"/>
        </w:rPr>
      </w:pPr>
      <w:r>
        <w:rPr>
          <w:rFonts w:ascii="Times New Roman" w:hAnsi="Times New Roman" w:cs="Times New Roman"/>
          <w:sz w:val="26"/>
          <w:szCs w:val="26"/>
        </w:rPr>
        <w:t>ИМС</w:t>
      </w:r>
      <w:r>
        <w:rPr>
          <w:rFonts w:ascii="Times New Roman" w:hAnsi="Times New Roman" w:cs="Times New Roman"/>
          <w:sz w:val="26"/>
          <w:szCs w:val="26"/>
        </w:rPr>
        <w:tab/>
      </w:r>
      <w:r>
        <w:rPr>
          <w:rFonts w:ascii="Times New Roman" w:hAnsi="Times New Roman" w:cs="Times New Roman"/>
          <w:sz w:val="26"/>
          <w:szCs w:val="26"/>
        </w:rPr>
        <w:tab/>
      </w:r>
      <w:r w:rsidRPr="00783CB1">
        <w:rPr>
          <w:rFonts w:ascii="Times New Roman" w:hAnsi="Times New Roman" w:cs="Times New Roman"/>
          <w:sz w:val="26"/>
          <w:szCs w:val="26"/>
        </w:rPr>
        <w:t>–</w:t>
      </w:r>
      <w:r>
        <w:rPr>
          <w:rFonts w:ascii="Times New Roman" w:hAnsi="Times New Roman" w:cs="Times New Roman"/>
          <w:sz w:val="26"/>
          <w:szCs w:val="26"/>
        </w:rPr>
        <w:tab/>
        <w:t>Интегральная микросхема</w:t>
      </w:r>
    </w:p>
    <w:p w:rsidR="003536CF" w:rsidRPr="00783CB1" w:rsidRDefault="003536CF" w:rsidP="003536CF">
      <w:pPr>
        <w:jc w:val="both"/>
        <w:rPr>
          <w:rFonts w:ascii="Times New Roman" w:hAnsi="Times New Roman" w:cs="Times New Roman"/>
          <w:sz w:val="26"/>
          <w:szCs w:val="26"/>
        </w:rPr>
      </w:pPr>
      <w:r w:rsidRPr="00783CB1">
        <w:rPr>
          <w:rFonts w:ascii="Times New Roman" w:hAnsi="Times New Roman" w:cs="Times New Roman"/>
          <w:sz w:val="26"/>
          <w:szCs w:val="26"/>
        </w:rPr>
        <w:t>ИС</w:t>
      </w:r>
      <w:r w:rsidRPr="00783CB1">
        <w:rPr>
          <w:rFonts w:ascii="Times New Roman" w:hAnsi="Times New Roman" w:cs="Times New Roman"/>
          <w:sz w:val="26"/>
          <w:szCs w:val="26"/>
        </w:rPr>
        <w:tab/>
      </w:r>
      <w:r w:rsidRPr="00783CB1">
        <w:rPr>
          <w:rFonts w:ascii="Times New Roman" w:hAnsi="Times New Roman" w:cs="Times New Roman"/>
          <w:sz w:val="26"/>
          <w:szCs w:val="26"/>
        </w:rPr>
        <w:tab/>
        <w:t>–</w:t>
      </w:r>
      <w:r w:rsidRPr="00783CB1">
        <w:rPr>
          <w:rFonts w:ascii="Times New Roman" w:hAnsi="Times New Roman" w:cs="Times New Roman"/>
          <w:sz w:val="26"/>
          <w:szCs w:val="26"/>
        </w:rPr>
        <w:tab/>
        <w:t>Интегральные схемы</w:t>
      </w:r>
    </w:p>
    <w:p w:rsidR="003536CF" w:rsidRPr="00783CB1" w:rsidRDefault="00620D04" w:rsidP="003536CF">
      <w:pPr>
        <w:jc w:val="both"/>
        <w:rPr>
          <w:rFonts w:ascii="Times New Roman" w:hAnsi="Times New Roman" w:cs="Times New Roman"/>
          <w:sz w:val="26"/>
          <w:szCs w:val="26"/>
        </w:rPr>
      </w:pPr>
      <w:r w:rsidRPr="00783CB1">
        <w:rPr>
          <w:rFonts w:ascii="Times New Roman" w:hAnsi="Times New Roman" w:cs="Times New Roman"/>
          <w:sz w:val="26"/>
          <w:szCs w:val="26"/>
        </w:rPr>
        <w:t>СПМ</w:t>
      </w:r>
      <w:r w:rsidR="003536CF" w:rsidRPr="00783CB1">
        <w:rPr>
          <w:rFonts w:ascii="Times New Roman" w:hAnsi="Times New Roman" w:cs="Times New Roman"/>
          <w:sz w:val="26"/>
          <w:szCs w:val="26"/>
        </w:rPr>
        <w:tab/>
      </w:r>
      <w:r w:rsidR="003536CF" w:rsidRPr="00783CB1">
        <w:rPr>
          <w:rFonts w:ascii="Times New Roman" w:hAnsi="Times New Roman" w:cs="Times New Roman"/>
          <w:sz w:val="26"/>
          <w:szCs w:val="26"/>
        </w:rPr>
        <w:tab/>
        <w:t>–</w:t>
      </w:r>
      <w:r w:rsidR="003536CF" w:rsidRPr="00783CB1">
        <w:rPr>
          <w:rFonts w:ascii="Times New Roman" w:hAnsi="Times New Roman" w:cs="Times New Roman"/>
          <w:sz w:val="26"/>
          <w:szCs w:val="26"/>
        </w:rPr>
        <w:tab/>
      </w:r>
      <w:r w:rsidRPr="00783CB1">
        <w:rPr>
          <w:rFonts w:ascii="Times New Roman" w:hAnsi="Times New Roman" w:cs="Times New Roman"/>
          <w:sz w:val="26"/>
          <w:szCs w:val="26"/>
        </w:rPr>
        <w:t>Спектральная плотность мощности</w:t>
      </w:r>
    </w:p>
    <w:p w:rsidR="003536CF" w:rsidRDefault="009065DA" w:rsidP="000C3BF0">
      <w:pPr>
        <w:jc w:val="both"/>
        <w:rPr>
          <w:rFonts w:ascii="Times New Roman" w:hAnsi="Times New Roman" w:cs="Times New Roman"/>
          <w:sz w:val="26"/>
          <w:szCs w:val="26"/>
        </w:rPr>
      </w:pPr>
      <w:r w:rsidRPr="00783CB1">
        <w:rPr>
          <w:rFonts w:ascii="Times New Roman" w:hAnsi="Times New Roman" w:cs="Times New Roman"/>
          <w:sz w:val="26"/>
          <w:szCs w:val="26"/>
        </w:rPr>
        <w:t>ЭС</w:t>
      </w:r>
      <w:r w:rsidR="003536CF" w:rsidRPr="00783CB1">
        <w:rPr>
          <w:rFonts w:ascii="Times New Roman" w:hAnsi="Times New Roman" w:cs="Times New Roman"/>
          <w:sz w:val="26"/>
          <w:szCs w:val="26"/>
        </w:rPr>
        <w:tab/>
      </w:r>
      <w:r w:rsidR="003536CF" w:rsidRPr="00783CB1">
        <w:rPr>
          <w:rFonts w:ascii="Times New Roman" w:hAnsi="Times New Roman" w:cs="Times New Roman"/>
          <w:sz w:val="26"/>
          <w:szCs w:val="26"/>
        </w:rPr>
        <w:tab/>
        <w:t>–</w:t>
      </w:r>
      <w:r w:rsidR="003536CF" w:rsidRPr="00783CB1">
        <w:rPr>
          <w:rFonts w:ascii="Times New Roman" w:hAnsi="Times New Roman" w:cs="Times New Roman"/>
          <w:sz w:val="26"/>
          <w:szCs w:val="26"/>
        </w:rPr>
        <w:tab/>
      </w:r>
      <w:r w:rsidRPr="00783CB1">
        <w:rPr>
          <w:rFonts w:ascii="Times New Roman" w:hAnsi="Times New Roman" w:cs="Times New Roman"/>
          <w:sz w:val="26"/>
          <w:szCs w:val="26"/>
        </w:rPr>
        <w:t>Электронная схема</w:t>
      </w:r>
    </w:p>
    <w:p w:rsidR="004B6B5F" w:rsidRDefault="004B6B5F" w:rsidP="000C3BF0">
      <w:pPr>
        <w:jc w:val="both"/>
        <w:rPr>
          <w:rFonts w:ascii="Times New Roman" w:hAnsi="Times New Roman" w:cs="Times New Roman"/>
          <w:sz w:val="26"/>
          <w:szCs w:val="26"/>
        </w:rPr>
      </w:pPr>
      <w:r>
        <w:rPr>
          <w:rFonts w:ascii="Times New Roman" w:hAnsi="Times New Roman" w:cs="Times New Roman"/>
          <w:sz w:val="26"/>
          <w:szCs w:val="26"/>
        </w:rPr>
        <w:t>ОВ</w:t>
      </w:r>
      <w:r>
        <w:rPr>
          <w:rFonts w:ascii="Times New Roman" w:hAnsi="Times New Roman" w:cs="Times New Roman"/>
          <w:sz w:val="26"/>
          <w:szCs w:val="26"/>
        </w:rPr>
        <w:tab/>
      </w:r>
      <w:r>
        <w:rPr>
          <w:rFonts w:ascii="Times New Roman" w:hAnsi="Times New Roman" w:cs="Times New Roman"/>
          <w:sz w:val="26"/>
          <w:szCs w:val="26"/>
        </w:rPr>
        <w:tab/>
      </w:r>
      <w:r w:rsidRPr="00783CB1">
        <w:rPr>
          <w:rFonts w:ascii="Times New Roman" w:hAnsi="Times New Roman" w:cs="Times New Roman"/>
          <w:sz w:val="26"/>
          <w:szCs w:val="26"/>
        </w:rPr>
        <w:t>–</w:t>
      </w:r>
      <w:r>
        <w:rPr>
          <w:rFonts w:ascii="Times New Roman" w:hAnsi="Times New Roman" w:cs="Times New Roman"/>
          <w:sz w:val="26"/>
          <w:szCs w:val="26"/>
        </w:rPr>
        <w:tab/>
        <w:t>Объемные выводы</w:t>
      </w:r>
    </w:p>
    <w:p w:rsidR="00FD1013" w:rsidRDefault="000C3BF0" w:rsidP="000C3BF0">
      <w:pPr>
        <w:jc w:val="both"/>
        <w:rPr>
          <w:rFonts w:ascii="Times New Roman" w:hAnsi="Times New Roman" w:cs="Times New Roman"/>
          <w:sz w:val="26"/>
          <w:szCs w:val="26"/>
        </w:rPr>
      </w:pPr>
      <w:r>
        <w:rPr>
          <w:rFonts w:ascii="Times New Roman" w:hAnsi="Times New Roman" w:cs="Times New Roman"/>
          <w:sz w:val="26"/>
          <w:szCs w:val="26"/>
        </w:rPr>
        <w:t>ЛН</w:t>
      </w:r>
      <w:r>
        <w:rPr>
          <w:rFonts w:ascii="Times New Roman" w:hAnsi="Times New Roman" w:cs="Times New Roman"/>
          <w:sz w:val="26"/>
          <w:szCs w:val="26"/>
        </w:rPr>
        <w:tab/>
      </w:r>
      <w:r>
        <w:rPr>
          <w:rFonts w:ascii="Times New Roman" w:hAnsi="Times New Roman" w:cs="Times New Roman"/>
          <w:sz w:val="26"/>
          <w:szCs w:val="26"/>
        </w:rPr>
        <w:tab/>
      </w:r>
      <w:r w:rsidRPr="00783CB1">
        <w:rPr>
          <w:rFonts w:ascii="Times New Roman" w:hAnsi="Times New Roman" w:cs="Times New Roman"/>
          <w:sz w:val="26"/>
          <w:szCs w:val="26"/>
        </w:rPr>
        <w:t>–</w:t>
      </w:r>
      <w:r w:rsidR="00FD1013">
        <w:rPr>
          <w:rFonts w:ascii="Times New Roman" w:hAnsi="Times New Roman" w:cs="Times New Roman"/>
          <w:sz w:val="26"/>
          <w:szCs w:val="26"/>
        </w:rPr>
        <w:tab/>
        <w:t>Ленточный носитель</w:t>
      </w:r>
    </w:p>
    <w:p w:rsidR="00FD1013" w:rsidRDefault="006400C1" w:rsidP="000C3BF0">
      <w:pPr>
        <w:jc w:val="both"/>
        <w:rPr>
          <w:rFonts w:ascii="Times New Roman" w:hAnsi="Times New Roman" w:cs="Times New Roman"/>
          <w:sz w:val="26"/>
          <w:szCs w:val="26"/>
        </w:rPr>
      </w:pPr>
      <w:r>
        <w:rPr>
          <w:rFonts w:ascii="Times New Roman" w:hAnsi="Times New Roman" w:cs="Times New Roman"/>
          <w:sz w:val="26"/>
          <w:szCs w:val="26"/>
        </w:rPr>
        <w:t>УЗ</w:t>
      </w:r>
      <w:r>
        <w:rPr>
          <w:rFonts w:ascii="Times New Roman" w:hAnsi="Times New Roman" w:cs="Times New Roman"/>
          <w:sz w:val="26"/>
          <w:szCs w:val="26"/>
        </w:rPr>
        <w:tab/>
      </w:r>
      <w:r>
        <w:rPr>
          <w:rFonts w:ascii="Times New Roman" w:hAnsi="Times New Roman" w:cs="Times New Roman"/>
          <w:sz w:val="26"/>
          <w:szCs w:val="26"/>
        </w:rPr>
        <w:tab/>
      </w:r>
      <w:r w:rsidR="004B6B5F" w:rsidRPr="00783CB1">
        <w:rPr>
          <w:rFonts w:ascii="Times New Roman" w:hAnsi="Times New Roman" w:cs="Times New Roman"/>
          <w:sz w:val="26"/>
          <w:szCs w:val="26"/>
        </w:rPr>
        <w:t>–</w:t>
      </w:r>
      <w:r>
        <w:rPr>
          <w:rFonts w:ascii="Times New Roman" w:hAnsi="Times New Roman" w:cs="Times New Roman"/>
          <w:sz w:val="26"/>
          <w:szCs w:val="26"/>
        </w:rPr>
        <w:tab/>
        <w:t>Ультразвук</w:t>
      </w:r>
    </w:p>
    <w:p w:rsidR="00FD1013" w:rsidRDefault="002B0468" w:rsidP="000C3BF0">
      <w:pPr>
        <w:jc w:val="both"/>
        <w:rPr>
          <w:rFonts w:ascii="Times New Roman" w:hAnsi="Times New Roman" w:cs="Times New Roman"/>
          <w:sz w:val="26"/>
          <w:szCs w:val="26"/>
        </w:rPr>
      </w:pPr>
      <w:r>
        <w:rPr>
          <w:rFonts w:ascii="Times New Roman" w:hAnsi="Times New Roman" w:cs="Times New Roman"/>
          <w:sz w:val="26"/>
          <w:szCs w:val="26"/>
        </w:rPr>
        <w:t>ПП</w:t>
      </w:r>
      <w:r>
        <w:rPr>
          <w:rFonts w:ascii="Times New Roman" w:hAnsi="Times New Roman" w:cs="Times New Roman"/>
          <w:sz w:val="26"/>
          <w:szCs w:val="26"/>
        </w:rPr>
        <w:tab/>
      </w:r>
      <w:r>
        <w:rPr>
          <w:rFonts w:ascii="Times New Roman" w:hAnsi="Times New Roman" w:cs="Times New Roman"/>
          <w:sz w:val="26"/>
          <w:szCs w:val="26"/>
        </w:rPr>
        <w:tab/>
      </w:r>
      <w:r w:rsidR="004B6B5F" w:rsidRPr="00783CB1">
        <w:rPr>
          <w:rFonts w:ascii="Times New Roman" w:hAnsi="Times New Roman" w:cs="Times New Roman"/>
          <w:sz w:val="26"/>
          <w:szCs w:val="26"/>
        </w:rPr>
        <w:t>–</w:t>
      </w:r>
      <w:r>
        <w:rPr>
          <w:rFonts w:ascii="Times New Roman" w:hAnsi="Times New Roman" w:cs="Times New Roman"/>
          <w:sz w:val="26"/>
          <w:szCs w:val="26"/>
        </w:rPr>
        <w:tab/>
        <w:t>Печатная плата</w:t>
      </w:r>
    </w:p>
    <w:p w:rsidR="002B0468" w:rsidRDefault="002B0468" w:rsidP="000C3BF0">
      <w:pPr>
        <w:jc w:val="both"/>
        <w:rPr>
          <w:rFonts w:ascii="Times New Roman" w:hAnsi="Times New Roman" w:cs="Times New Roman"/>
          <w:sz w:val="26"/>
          <w:szCs w:val="26"/>
        </w:rPr>
      </w:pPr>
      <w:r>
        <w:rPr>
          <w:rFonts w:ascii="Times New Roman" w:hAnsi="Times New Roman" w:cs="Times New Roman"/>
          <w:sz w:val="26"/>
          <w:szCs w:val="26"/>
        </w:rPr>
        <w:t>ПОС</w:t>
      </w:r>
      <w:r>
        <w:rPr>
          <w:rFonts w:ascii="Times New Roman" w:hAnsi="Times New Roman" w:cs="Times New Roman"/>
          <w:sz w:val="26"/>
          <w:szCs w:val="26"/>
        </w:rPr>
        <w:tab/>
      </w:r>
      <w:r>
        <w:rPr>
          <w:rFonts w:ascii="Times New Roman" w:hAnsi="Times New Roman" w:cs="Times New Roman"/>
          <w:sz w:val="26"/>
          <w:szCs w:val="26"/>
        </w:rPr>
        <w:tab/>
      </w:r>
      <w:r w:rsidR="004B6B5F" w:rsidRPr="00783CB1">
        <w:rPr>
          <w:rFonts w:ascii="Times New Roman" w:hAnsi="Times New Roman" w:cs="Times New Roman"/>
          <w:sz w:val="26"/>
          <w:szCs w:val="26"/>
        </w:rPr>
        <w:t>–</w:t>
      </w:r>
      <w:r>
        <w:rPr>
          <w:rFonts w:ascii="Times New Roman" w:hAnsi="Times New Roman" w:cs="Times New Roman"/>
          <w:sz w:val="26"/>
          <w:szCs w:val="26"/>
        </w:rPr>
        <w:tab/>
        <w:t>Припой оловянно-свинцовый</w:t>
      </w:r>
    </w:p>
    <w:p w:rsidR="00FD1013" w:rsidRDefault="002B0468" w:rsidP="000C3BF0">
      <w:pPr>
        <w:jc w:val="both"/>
        <w:rPr>
          <w:rFonts w:ascii="Times New Roman" w:hAnsi="Times New Roman" w:cs="Times New Roman"/>
          <w:sz w:val="26"/>
          <w:szCs w:val="26"/>
        </w:rPr>
      </w:pPr>
      <w:r>
        <w:rPr>
          <w:rFonts w:ascii="Times New Roman" w:hAnsi="Times New Roman" w:cs="Times New Roman"/>
          <w:sz w:val="26"/>
          <w:szCs w:val="26"/>
        </w:rPr>
        <w:t>МЭА</w:t>
      </w:r>
      <w:r>
        <w:rPr>
          <w:rFonts w:ascii="Times New Roman" w:hAnsi="Times New Roman" w:cs="Times New Roman"/>
          <w:sz w:val="26"/>
          <w:szCs w:val="26"/>
        </w:rPr>
        <w:tab/>
      </w:r>
      <w:r>
        <w:rPr>
          <w:rFonts w:ascii="Times New Roman" w:hAnsi="Times New Roman" w:cs="Times New Roman"/>
          <w:sz w:val="26"/>
          <w:szCs w:val="26"/>
        </w:rPr>
        <w:tab/>
      </w:r>
      <w:r w:rsidR="004B6B5F" w:rsidRPr="00783CB1">
        <w:rPr>
          <w:rFonts w:ascii="Times New Roman" w:hAnsi="Times New Roman" w:cs="Times New Roman"/>
          <w:sz w:val="26"/>
          <w:szCs w:val="26"/>
        </w:rPr>
        <w:t>–</w:t>
      </w:r>
      <w:r>
        <w:rPr>
          <w:rFonts w:ascii="Times New Roman" w:hAnsi="Times New Roman" w:cs="Times New Roman"/>
          <w:sz w:val="26"/>
          <w:szCs w:val="26"/>
        </w:rPr>
        <w:tab/>
        <w:t>Микроэлектронная аппаратура</w:t>
      </w:r>
    </w:p>
    <w:p w:rsidR="002B0468" w:rsidRDefault="004B6B5F" w:rsidP="000C3BF0">
      <w:pPr>
        <w:jc w:val="both"/>
        <w:rPr>
          <w:rFonts w:ascii="Times New Roman" w:hAnsi="Times New Roman" w:cs="Times New Roman"/>
          <w:sz w:val="26"/>
          <w:szCs w:val="26"/>
        </w:rPr>
      </w:pPr>
      <w:r>
        <w:rPr>
          <w:rFonts w:ascii="Times New Roman" w:hAnsi="Times New Roman" w:cs="Times New Roman"/>
          <w:sz w:val="26"/>
          <w:szCs w:val="26"/>
        </w:rPr>
        <w:t>ПМВ</w:t>
      </w:r>
      <w:r>
        <w:rPr>
          <w:rFonts w:ascii="Times New Roman" w:hAnsi="Times New Roman" w:cs="Times New Roman"/>
          <w:sz w:val="26"/>
          <w:szCs w:val="26"/>
        </w:rPr>
        <w:tab/>
      </w:r>
      <w:r>
        <w:rPr>
          <w:rFonts w:ascii="Times New Roman" w:hAnsi="Times New Roman" w:cs="Times New Roman"/>
          <w:sz w:val="26"/>
          <w:szCs w:val="26"/>
        </w:rPr>
        <w:tab/>
      </w:r>
      <w:r w:rsidRPr="00783CB1">
        <w:rPr>
          <w:rFonts w:ascii="Times New Roman" w:hAnsi="Times New Roman" w:cs="Times New Roman"/>
          <w:sz w:val="26"/>
          <w:szCs w:val="26"/>
        </w:rPr>
        <w:t>–</w:t>
      </w:r>
      <w:r>
        <w:rPr>
          <w:rFonts w:ascii="Times New Roman" w:hAnsi="Times New Roman" w:cs="Times New Roman"/>
          <w:sz w:val="26"/>
          <w:szCs w:val="26"/>
        </w:rPr>
        <w:tab/>
        <w:t>Поверхностно монтируемые выводы</w:t>
      </w:r>
    </w:p>
    <w:p w:rsidR="00FD1013" w:rsidRDefault="004B6B5F" w:rsidP="000C3BF0">
      <w:pPr>
        <w:jc w:val="both"/>
        <w:rPr>
          <w:rFonts w:ascii="Times New Roman" w:hAnsi="Times New Roman" w:cs="Times New Roman"/>
          <w:sz w:val="26"/>
          <w:szCs w:val="26"/>
        </w:rPr>
      </w:pPr>
      <w:r>
        <w:rPr>
          <w:rFonts w:ascii="Times New Roman" w:hAnsi="Times New Roman" w:cs="Times New Roman"/>
          <w:sz w:val="26"/>
          <w:szCs w:val="26"/>
        </w:rPr>
        <w:t>ТКР</w:t>
      </w:r>
      <w:r>
        <w:rPr>
          <w:rFonts w:ascii="Times New Roman" w:hAnsi="Times New Roman" w:cs="Times New Roman"/>
          <w:sz w:val="26"/>
          <w:szCs w:val="26"/>
        </w:rPr>
        <w:tab/>
      </w:r>
      <w:r>
        <w:rPr>
          <w:rFonts w:ascii="Times New Roman" w:hAnsi="Times New Roman" w:cs="Times New Roman"/>
          <w:sz w:val="26"/>
          <w:szCs w:val="26"/>
        </w:rPr>
        <w:tab/>
      </w:r>
      <w:r w:rsidRPr="00783CB1">
        <w:rPr>
          <w:rFonts w:ascii="Times New Roman" w:hAnsi="Times New Roman" w:cs="Times New Roman"/>
          <w:sz w:val="26"/>
          <w:szCs w:val="26"/>
        </w:rPr>
        <w:t>–</w:t>
      </w:r>
      <w:r>
        <w:rPr>
          <w:rFonts w:ascii="Times New Roman" w:hAnsi="Times New Roman" w:cs="Times New Roman"/>
          <w:sz w:val="26"/>
          <w:szCs w:val="26"/>
        </w:rPr>
        <w:tab/>
        <w:t>Температурный коэффициент расширения</w:t>
      </w:r>
    </w:p>
    <w:p w:rsidR="00FD1013" w:rsidRDefault="006137CF" w:rsidP="000C3BF0">
      <w:pPr>
        <w:jc w:val="both"/>
        <w:rPr>
          <w:rFonts w:ascii="Times New Roman" w:hAnsi="Times New Roman" w:cs="Times New Roman"/>
          <w:sz w:val="26"/>
          <w:szCs w:val="26"/>
        </w:rPr>
      </w:pPr>
      <w:r>
        <w:rPr>
          <w:rFonts w:ascii="Times New Roman" w:hAnsi="Times New Roman" w:cs="Times New Roman"/>
          <w:sz w:val="26"/>
          <w:szCs w:val="26"/>
        </w:rPr>
        <w:t>МХИ</w:t>
      </w:r>
      <w:r>
        <w:rPr>
          <w:rFonts w:ascii="Times New Roman" w:hAnsi="Times New Roman" w:cs="Times New Roman"/>
          <w:sz w:val="26"/>
          <w:szCs w:val="26"/>
        </w:rPr>
        <w:tab/>
      </w:r>
      <w:r>
        <w:rPr>
          <w:rFonts w:ascii="Times New Roman" w:hAnsi="Times New Roman" w:cs="Times New Roman"/>
          <w:sz w:val="26"/>
          <w:szCs w:val="26"/>
        </w:rPr>
        <w:tab/>
      </w:r>
      <w:r w:rsidR="004B6B5F" w:rsidRPr="00783CB1">
        <w:rPr>
          <w:rFonts w:ascii="Times New Roman" w:hAnsi="Times New Roman" w:cs="Times New Roman"/>
          <w:sz w:val="26"/>
          <w:szCs w:val="26"/>
        </w:rPr>
        <w:t>–</w:t>
      </w:r>
      <w:r>
        <w:rPr>
          <w:rFonts w:ascii="Times New Roman" w:hAnsi="Times New Roman" w:cs="Times New Roman"/>
          <w:sz w:val="26"/>
          <w:szCs w:val="26"/>
        </w:rPr>
        <w:tab/>
        <w:t>Микрохимическая неоднородность</w:t>
      </w:r>
    </w:p>
    <w:p w:rsidR="00FD1013" w:rsidRDefault="00925BE8" w:rsidP="000C3BF0">
      <w:pPr>
        <w:jc w:val="both"/>
        <w:rPr>
          <w:rFonts w:ascii="Times New Roman" w:hAnsi="Times New Roman" w:cs="Times New Roman"/>
          <w:sz w:val="26"/>
          <w:szCs w:val="26"/>
        </w:rPr>
      </w:pPr>
      <w:r>
        <w:rPr>
          <w:rFonts w:ascii="Times New Roman" w:hAnsi="Times New Roman" w:cs="Times New Roman"/>
          <w:sz w:val="26"/>
          <w:szCs w:val="26"/>
        </w:rPr>
        <w:t>ТКС</w:t>
      </w:r>
      <w:r>
        <w:rPr>
          <w:rFonts w:ascii="Times New Roman" w:hAnsi="Times New Roman" w:cs="Times New Roman"/>
          <w:sz w:val="26"/>
          <w:szCs w:val="26"/>
        </w:rPr>
        <w:tab/>
      </w:r>
      <w:r>
        <w:rPr>
          <w:rFonts w:ascii="Times New Roman" w:hAnsi="Times New Roman" w:cs="Times New Roman"/>
          <w:sz w:val="26"/>
          <w:szCs w:val="26"/>
        </w:rPr>
        <w:tab/>
      </w:r>
      <w:r w:rsidR="004B6B5F" w:rsidRPr="00783CB1">
        <w:rPr>
          <w:rFonts w:ascii="Times New Roman" w:hAnsi="Times New Roman" w:cs="Times New Roman"/>
          <w:sz w:val="26"/>
          <w:szCs w:val="26"/>
        </w:rPr>
        <w:t>–</w:t>
      </w:r>
      <w:r>
        <w:rPr>
          <w:rFonts w:ascii="Times New Roman" w:hAnsi="Times New Roman" w:cs="Times New Roman"/>
          <w:sz w:val="26"/>
          <w:szCs w:val="26"/>
        </w:rPr>
        <w:tab/>
        <w:t>Температурный коэффициент сопротивления</w:t>
      </w:r>
    </w:p>
    <w:p w:rsidR="00FD1013" w:rsidRPr="000C3BF0" w:rsidRDefault="00CB1CC4" w:rsidP="000C3BF0">
      <w:pPr>
        <w:jc w:val="both"/>
        <w:rPr>
          <w:rFonts w:ascii="Times New Roman" w:hAnsi="Times New Roman" w:cs="Times New Roman"/>
          <w:sz w:val="26"/>
          <w:szCs w:val="26"/>
        </w:rPr>
      </w:pPr>
      <w:r>
        <w:rPr>
          <w:rFonts w:ascii="Times New Roman" w:hAnsi="Times New Roman" w:cs="Times New Roman"/>
          <w:sz w:val="26"/>
          <w:szCs w:val="26"/>
        </w:rPr>
        <w:t>МЭА</w:t>
      </w:r>
      <w:r>
        <w:rPr>
          <w:rFonts w:ascii="Times New Roman" w:hAnsi="Times New Roman" w:cs="Times New Roman"/>
          <w:sz w:val="26"/>
          <w:szCs w:val="26"/>
        </w:rPr>
        <w:tab/>
      </w:r>
      <w:r>
        <w:rPr>
          <w:rFonts w:ascii="Times New Roman" w:hAnsi="Times New Roman" w:cs="Times New Roman"/>
          <w:sz w:val="26"/>
          <w:szCs w:val="26"/>
        </w:rPr>
        <w:tab/>
      </w:r>
      <w:r w:rsidRPr="00783CB1">
        <w:rPr>
          <w:rFonts w:ascii="Times New Roman" w:hAnsi="Times New Roman" w:cs="Times New Roman"/>
          <w:sz w:val="26"/>
          <w:szCs w:val="26"/>
        </w:rPr>
        <w:t>–</w:t>
      </w:r>
      <w:r>
        <w:rPr>
          <w:rFonts w:ascii="Times New Roman" w:hAnsi="Times New Roman" w:cs="Times New Roman"/>
          <w:sz w:val="26"/>
          <w:szCs w:val="26"/>
        </w:rPr>
        <w:tab/>
        <w:t>Микроэлектронное устройство</w:t>
      </w:r>
    </w:p>
    <w:p w:rsidR="000E4A22" w:rsidRPr="006B5083" w:rsidRDefault="003536CF" w:rsidP="006D44C2">
      <w:pPr>
        <w:pStyle w:val="1"/>
        <w:pageBreakBefore/>
        <w:spacing w:before="0" w:line="360" w:lineRule="auto"/>
        <w:jc w:val="center"/>
        <w:rPr>
          <w:rFonts w:ascii="Times New Roman" w:hAnsi="Times New Roman" w:cs="Times New Roman"/>
          <w:color w:val="000000" w:themeColor="text1"/>
        </w:rPr>
      </w:pPr>
      <w:bookmarkStart w:id="2" w:name="_Toc485062719"/>
      <w:r w:rsidRPr="006B5083">
        <w:rPr>
          <w:rFonts w:ascii="Times New Roman" w:hAnsi="Times New Roman" w:cs="Times New Roman"/>
          <w:color w:val="000000" w:themeColor="text1"/>
        </w:rPr>
        <w:lastRenderedPageBreak/>
        <w:t>ВВЕДЕН</w:t>
      </w:r>
      <w:r w:rsidRPr="00E662FC">
        <w:rPr>
          <w:rFonts w:ascii="Times New Roman" w:hAnsi="Times New Roman" w:cs="Times New Roman"/>
          <w:color w:val="000000" w:themeColor="text1"/>
        </w:rPr>
        <w:t>ИЕ</w:t>
      </w:r>
      <w:bookmarkEnd w:id="2"/>
    </w:p>
    <w:p w:rsidR="00AE51E4" w:rsidRPr="000F69D5" w:rsidRDefault="00AE51E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0F69D5">
        <w:rPr>
          <w:rFonts w:ascii="Times New Roman" w:eastAsia="TimesNewRoman" w:hAnsi="Times New Roman" w:cs="Times New Roman"/>
          <w:sz w:val="26"/>
          <w:szCs w:val="26"/>
        </w:rPr>
        <w:t>Флуктуации, или шум</w:t>
      </w:r>
      <w:r w:rsidR="00EF7ECF" w:rsidRPr="000F69D5">
        <w:rPr>
          <w:rFonts w:ascii="Times New Roman" w:eastAsia="TimesNewRoman" w:hAnsi="Times New Roman" w:cs="Times New Roman"/>
          <w:sz w:val="26"/>
          <w:szCs w:val="26"/>
        </w:rPr>
        <w:t>ы</w:t>
      </w:r>
      <w:r w:rsidRPr="000F69D5">
        <w:rPr>
          <w:rFonts w:ascii="Times New Roman" w:eastAsia="TimesNewRoman" w:hAnsi="Times New Roman" w:cs="Times New Roman"/>
          <w:sz w:val="26"/>
          <w:szCs w:val="26"/>
        </w:rPr>
        <w:t xml:space="preserve"> — это случайные изменения физических величин во времени или, точнее, случайные отклонения этих величин от некоторых средних значений, которые либо постоянны, либо меняются во времени предсказуемым образом. Флуктуации являются проявлением теплового движения материи и дискретности её структуры.</w:t>
      </w:r>
    </w:p>
    <w:p w:rsidR="00AE51E4" w:rsidRPr="000F69D5" w:rsidRDefault="006B5083"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0F69D5">
        <w:rPr>
          <w:rFonts w:ascii="Times New Roman" w:eastAsia="TimesNewRoman" w:hAnsi="Times New Roman" w:cs="Times New Roman"/>
          <w:sz w:val="26"/>
          <w:szCs w:val="26"/>
        </w:rPr>
        <w:t>На сегодняшний день, шум</w:t>
      </w:r>
      <w:r w:rsidR="00EF7ECF" w:rsidRPr="000F69D5">
        <w:rPr>
          <w:rFonts w:ascii="Times New Roman" w:eastAsia="TimesNewRoman" w:hAnsi="Times New Roman" w:cs="Times New Roman"/>
          <w:sz w:val="26"/>
          <w:szCs w:val="26"/>
        </w:rPr>
        <w:t>ы</w:t>
      </w:r>
      <w:r w:rsidRPr="000F69D5">
        <w:rPr>
          <w:rFonts w:ascii="Times New Roman" w:eastAsia="TimesNewRoman" w:hAnsi="Times New Roman" w:cs="Times New Roman"/>
          <w:sz w:val="26"/>
          <w:szCs w:val="26"/>
        </w:rPr>
        <w:t xml:space="preserve"> – довольно </w:t>
      </w:r>
      <w:r w:rsidR="00F21E66" w:rsidRPr="000F69D5">
        <w:rPr>
          <w:rFonts w:ascii="Times New Roman" w:eastAsia="TimesNewRoman" w:hAnsi="Times New Roman" w:cs="Times New Roman"/>
          <w:sz w:val="26"/>
          <w:szCs w:val="26"/>
        </w:rPr>
        <w:t xml:space="preserve">актуальная проблема, над изучением которой работают множество, как зарубежных, так и отечественных специалистов. </w:t>
      </w:r>
      <w:r w:rsidR="004F5E5B" w:rsidRPr="000F69D5">
        <w:rPr>
          <w:rFonts w:ascii="Times New Roman" w:eastAsia="TimesNewRoman" w:hAnsi="Times New Roman" w:cs="Times New Roman"/>
          <w:sz w:val="26"/>
          <w:szCs w:val="26"/>
        </w:rPr>
        <w:t xml:space="preserve">Актуальность проблемы заключается в том, что, флуктуации определяют нижние пределы, </w:t>
      </w:r>
      <w:r w:rsidR="00AE51E4" w:rsidRPr="000F69D5">
        <w:rPr>
          <w:rFonts w:ascii="Times New Roman" w:eastAsia="TimesNewRoman" w:hAnsi="Times New Roman" w:cs="Times New Roman"/>
          <w:sz w:val="26"/>
          <w:szCs w:val="26"/>
        </w:rPr>
        <w:t>которые могут быть обработаны средствами электроники. С учетом современной тенденции микроминиатюризации, тема электро-шумов приобретает важнейший характер, при разработке микроэлектронных устройств.</w:t>
      </w:r>
    </w:p>
    <w:p w:rsidR="006B5083" w:rsidRPr="000F69D5" w:rsidRDefault="00AE51E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0F69D5">
        <w:rPr>
          <w:rFonts w:ascii="Times New Roman" w:eastAsia="TimesNewRoman" w:hAnsi="Times New Roman" w:cs="Times New Roman"/>
          <w:sz w:val="26"/>
          <w:szCs w:val="26"/>
        </w:rPr>
        <w:t>Существует много разновидностей электр</w:t>
      </w:r>
      <w:r w:rsidR="00EF7ECF" w:rsidRPr="000F69D5">
        <w:rPr>
          <w:rFonts w:ascii="Times New Roman" w:eastAsia="TimesNewRoman" w:hAnsi="Times New Roman" w:cs="Times New Roman"/>
          <w:sz w:val="26"/>
          <w:szCs w:val="26"/>
        </w:rPr>
        <w:t xml:space="preserve">ических </w:t>
      </w:r>
      <w:r w:rsidRPr="000F69D5">
        <w:rPr>
          <w:rFonts w:ascii="Times New Roman" w:eastAsia="TimesNewRoman" w:hAnsi="Times New Roman" w:cs="Times New Roman"/>
          <w:sz w:val="26"/>
          <w:szCs w:val="26"/>
        </w:rPr>
        <w:t>шумов, в данной же работе будут</w:t>
      </w:r>
      <w:r w:rsidR="00EF7ECF" w:rsidRPr="000F69D5">
        <w:rPr>
          <w:rFonts w:ascii="Times New Roman" w:eastAsia="TimesNewRoman" w:hAnsi="Times New Roman" w:cs="Times New Roman"/>
          <w:sz w:val="26"/>
          <w:szCs w:val="26"/>
        </w:rPr>
        <w:t xml:space="preserve"> подробно</w:t>
      </w:r>
      <w:r w:rsidRPr="000F69D5">
        <w:rPr>
          <w:rFonts w:ascii="Times New Roman" w:eastAsia="TimesNewRoman" w:hAnsi="Times New Roman" w:cs="Times New Roman"/>
          <w:sz w:val="26"/>
          <w:szCs w:val="26"/>
        </w:rPr>
        <w:t xml:space="preserve"> рассмотрены только флуктуации, возникающие в определенной части микроэлектронных устройств, а именно в электро-контактах</w:t>
      </w:r>
      <w:r w:rsidR="00EF7ECF" w:rsidRPr="000F69D5">
        <w:rPr>
          <w:rFonts w:ascii="Times New Roman" w:eastAsia="TimesNewRoman" w:hAnsi="Times New Roman" w:cs="Times New Roman"/>
          <w:sz w:val="26"/>
          <w:szCs w:val="26"/>
        </w:rPr>
        <w:t xml:space="preserve"> БИС модификации 2</w:t>
      </w:r>
      <w:r w:rsidRPr="000F69D5">
        <w:rPr>
          <w:rFonts w:ascii="Times New Roman" w:eastAsia="TimesNewRoman" w:hAnsi="Times New Roman" w:cs="Times New Roman"/>
          <w:sz w:val="26"/>
          <w:szCs w:val="26"/>
        </w:rPr>
        <w:t>.</w:t>
      </w:r>
      <w:r w:rsidR="00EF7ECF" w:rsidRPr="000F69D5">
        <w:rPr>
          <w:rFonts w:ascii="Times New Roman" w:eastAsia="TimesNewRoman" w:hAnsi="Times New Roman" w:cs="Times New Roman"/>
          <w:sz w:val="26"/>
          <w:szCs w:val="26"/>
        </w:rPr>
        <w:t xml:space="preserve"> </w:t>
      </w:r>
      <w:r w:rsidR="00AE128B">
        <w:rPr>
          <w:rFonts w:ascii="Times New Roman" w:eastAsia="TimesNewRoman" w:hAnsi="Times New Roman" w:cs="Times New Roman"/>
          <w:sz w:val="26"/>
          <w:szCs w:val="26"/>
        </w:rPr>
        <w:t>Так как в конструкциях на ленточном носителе имеется два электро-контактирующих соединения, то они будут рассмотрены отдельно.</w:t>
      </w:r>
    </w:p>
    <w:p w:rsidR="000F69D5" w:rsidRPr="00603373" w:rsidRDefault="00EF7ECF"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0F69D5">
        <w:rPr>
          <w:rFonts w:ascii="Times New Roman" w:eastAsia="TimesNewRoman" w:hAnsi="Times New Roman" w:cs="Times New Roman"/>
          <w:sz w:val="26"/>
          <w:szCs w:val="26"/>
        </w:rPr>
        <w:t>Рассмотрению подлежит подробное изучение механизма и причин возникновения флук</w:t>
      </w:r>
      <w:r w:rsidR="00E662FC" w:rsidRPr="000F69D5">
        <w:rPr>
          <w:rFonts w:ascii="Times New Roman" w:eastAsia="TimesNewRoman" w:hAnsi="Times New Roman" w:cs="Times New Roman"/>
          <w:sz w:val="26"/>
          <w:szCs w:val="26"/>
        </w:rPr>
        <w:t>туаций в электро-контактах, а так</w:t>
      </w:r>
      <w:r w:rsidRPr="000F69D5">
        <w:rPr>
          <w:rFonts w:ascii="Times New Roman" w:eastAsia="TimesNewRoman" w:hAnsi="Times New Roman" w:cs="Times New Roman"/>
          <w:sz w:val="26"/>
          <w:szCs w:val="26"/>
        </w:rPr>
        <w:t xml:space="preserve">же </w:t>
      </w:r>
      <w:r w:rsidR="00E662FC" w:rsidRPr="000F69D5">
        <w:rPr>
          <w:rFonts w:ascii="Times New Roman" w:eastAsia="TimesNewRoman" w:hAnsi="Times New Roman" w:cs="Times New Roman"/>
          <w:sz w:val="26"/>
          <w:szCs w:val="26"/>
        </w:rPr>
        <w:t>ознакомление с</w:t>
      </w:r>
      <w:r w:rsidRPr="000F69D5">
        <w:rPr>
          <w:rFonts w:ascii="Times New Roman" w:eastAsia="TimesNewRoman" w:hAnsi="Times New Roman" w:cs="Times New Roman"/>
          <w:sz w:val="26"/>
          <w:szCs w:val="26"/>
        </w:rPr>
        <w:t xml:space="preserve"> уже </w:t>
      </w:r>
      <w:r w:rsidR="00E662FC" w:rsidRPr="000F69D5">
        <w:rPr>
          <w:rFonts w:ascii="Times New Roman" w:eastAsia="TimesNewRoman" w:hAnsi="Times New Roman" w:cs="Times New Roman"/>
          <w:sz w:val="26"/>
          <w:szCs w:val="26"/>
        </w:rPr>
        <w:t xml:space="preserve">имеющимися и активно применяющимися методиками борьбы </w:t>
      </w:r>
      <w:r w:rsidRPr="000F69D5">
        <w:rPr>
          <w:rFonts w:ascii="Times New Roman" w:eastAsia="TimesNewRoman" w:hAnsi="Times New Roman" w:cs="Times New Roman"/>
          <w:sz w:val="26"/>
          <w:szCs w:val="26"/>
        </w:rPr>
        <w:t>с нежелательными отклонениями.</w:t>
      </w:r>
      <w:r w:rsidR="00E662FC" w:rsidRPr="000F69D5">
        <w:rPr>
          <w:rFonts w:ascii="Times New Roman" w:eastAsia="TimesNewRoman" w:hAnsi="Times New Roman" w:cs="Times New Roman"/>
          <w:sz w:val="26"/>
          <w:szCs w:val="26"/>
        </w:rPr>
        <w:t xml:space="preserve"> Так же, будут рассмотрены аспекты, связанные с монтажом БИС на ленточный носитель</w:t>
      </w:r>
      <w:r w:rsidR="000F69D5" w:rsidRPr="000F69D5">
        <w:rPr>
          <w:rFonts w:ascii="Times New Roman" w:eastAsia="TimesNewRoman" w:hAnsi="Times New Roman" w:cs="Times New Roman"/>
          <w:sz w:val="26"/>
          <w:szCs w:val="26"/>
        </w:rPr>
        <w:t>, свойства и состав электро-контактирующих материалов.</w:t>
      </w:r>
    </w:p>
    <w:p w:rsidR="00620D04" w:rsidRPr="007D35B4" w:rsidRDefault="00620D04" w:rsidP="006D44C2">
      <w:pPr>
        <w:pStyle w:val="1"/>
        <w:pageBreakBefore/>
        <w:numPr>
          <w:ilvl w:val="0"/>
          <w:numId w:val="1"/>
        </w:numPr>
        <w:spacing w:before="0" w:line="360" w:lineRule="auto"/>
        <w:ind w:left="992" w:hanging="295"/>
        <w:rPr>
          <w:rFonts w:ascii="Times New Roman" w:hAnsi="Times New Roman" w:cs="Times New Roman"/>
          <w:color w:val="000000" w:themeColor="text1"/>
          <w:sz w:val="26"/>
          <w:szCs w:val="26"/>
        </w:rPr>
      </w:pPr>
      <w:bookmarkStart w:id="3" w:name="_Toc485062720"/>
      <w:r w:rsidRPr="007D35B4">
        <w:rPr>
          <w:rFonts w:ascii="Times New Roman" w:hAnsi="Times New Roman" w:cs="Times New Roman"/>
          <w:color w:val="000000" w:themeColor="text1"/>
          <w:sz w:val="26"/>
          <w:szCs w:val="26"/>
        </w:rPr>
        <w:lastRenderedPageBreak/>
        <w:t>Разновидности и особенности электро-шумов</w:t>
      </w:r>
      <w:r w:rsidR="009065DA" w:rsidRPr="007D35B4">
        <w:rPr>
          <w:rFonts w:ascii="Times New Roman" w:hAnsi="Times New Roman" w:cs="Times New Roman"/>
          <w:color w:val="000000" w:themeColor="text1"/>
          <w:sz w:val="26"/>
          <w:szCs w:val="26"/>
        </w:rPr>
        <w:t xml:space="preserve"> в ЭС</w:t>
      </w:r>
      <w:bookmarkEnd w:id="3"/>
    </w:p>
    <w:p w:rsidR="00620D04" w:rsidRPr="007D35B4" w:rsidRDefault="00975565"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Ш</w:t>
      </w:r>
      <w:r w:rsidR="00620D04" w:rsidRPr="007D35B4">
        <w:rPr>
          <w:rFonts w:ascii="Times New Roman" w:eastAsia="TimesNewRoman" w:hAnsi="Times New Roman" w:cs="Times New Roman"/>
          <w:sz w:val="26"/>
          <w:szCs w:val="26"/>
        </w:rPr>
        <w:t>умы компонентов электронных схем являются их неотъемлемой и основной физической характеристикой</w:t>
      </w:r>
      <w:r w:rsidRPr="007D35B4">
        <w:rPr>
          <w:rFonts w:ascii="Times New Roman" w:eastAsia="TimesNewRoman" w:hAnsi="Times New Roman" w:cs="Times New Roman"/>
          <w:sz w:val="26"/>
          <w:szCs w:val="26"/>
        </w:rPr>
        <w:t>.</w:t>
      </w:r>
      <w:r w:rsidR="00620D04" w:rsidRPr="007D35B4">
        <w:rPr>
          <w:rFonts w:ascii="Times New Roman" w:eastAsia="TimesNewRoman" w:hAnsi="Times New Roman" w:cs="Times New Roman"/>
          <w:sz w:val="26"/>
          <w:szCs w:val="26"/>
        </w:rPr>
        <w:t xml:space="preserve"> К собственным шумам</w:t>
      </w:r>
      <w:r w:rsidRPr="007D35B4">
        <w:rPr>
          <w:rFonts w:ascii="Times New Roman" w:eastAsia="TimesNewRoman" w:hAnsi="Times New Roman" w:cs="Times New Roman"/>
          <w:sz w:val="26"/>
          <w:szCs w:val="26"/>
        </w:rPr>
        <w:t xml:space="preserve"> относятся: тепловые, дробовые,</w:t>
      </w:r>
      <w:r w:rsidR="00620D04" w:rsidRPr="007D35B4">
        <w:rPr>
          <w:rFonts w:ascii="Times New Roman" w:eastAsia="TimesNewRoman" w:hAnsi="Times New Roman" w:cs="Times New Roman"/>
          <w:sz w:val="26"/>
          <w:szCs w:val="26"/>
        </w:rPr>
        <w:t xml:space="preserve"> контактные</w:t>
      </w:r>
      <w:r w:rsidRPr="007D35B4">
        <w:rPr>
          <w:rFonts w:ascii="Times New Roman" w:eastAsia="TimesNewRoman" w:hAnsi="Times New Roman" w:cs="Times New Roman"/>
          <w:sz w:val="26"/>
          <w:szCs w:val="26"/>
        </w:rPr>
        <w:t xml:space="preserve"> и импульсные</w:t>
      </w:r>
      <w:r w:rsidR="00620D04" w:rsidRPr="007D35B4">
        <w:rPr>
          <w:rFonts w:ascii="Times New Roman" w:eastAsia="TimesNewRoman" w:hAnsi="Times New Roman" w:cs="Times New Roman"/>
          <w:sz w:val="26"/>
          <w:szCs w:val="26"/>
        </w:rPr>
        <w:t xml:space="preserve"> шумы, которые являются непрерывными</w:t>
      </w:r>
      <w:r w:rsidRPr="007D35B4">
        <w:rPr>
          <w:rFonts w:ascii="Times New Roman" w:eastAsia="TimesNewRoman" w:hAnsi="Times New Roman" w:cs="Times New Roman"/>
          <w:sz w:val="26"/>
          <w:szCs w:val="26"/>
        </w:rPr>
        <w:t xml:space="preserve"> периодическими</w:t>
      </w:r>
      <w:r w:rsidR="00620D04" w:rsidRPr="007D35B4">
        <w:rPr>
          <w:rFonts w:ascii="Times New Roman" w:eastAsia="TimesNewRoman" w:hAnsi="Times New Roman" w:cs="Times New Roman"/>
          <w:sz w:val="26"/>
          <w:szCs w:val="26"/>
        </w:rPr>
        <w:t xml:space="preserve"> сигналами с характерными свойствами.</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Тепловые шумы возникают в результате теплового движения электронов в веществе. Они возникают во всех элементах, обладающих сопротивлением. Поэтому тепловые шумы в технической литературе называются также шумами сопротивления или джонсоновскими шумами.</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Источником теплового шума могут быть компоненты электрической схемы, которые способны рассеивать энергию. Поэтому реактивное сопротивление не является источником теплового шума</w:t>
      </w:r>
      <w:r w:rsidR="008C2782">
        <w:rPr>
          <w:rFonts w:ascii="Times New Roman" w:eastAsia="TimesNewRoman" w:hAnsi="Times New Roman" w:cs="Times New Roman"/>
          <w:sz w:val="26"/>
          <w:szCs w:val="26"/>
        </w:rPr>
        <w:t xml:space="preserve"> </w:t>
      </w:r>
      <w:r w:rsidR="008C2782" w:rsidRPr="00AA0AEB">
        <w:rPr>
          <w:rFonts w:ascii="Times New Roman" w:eastAsia="TimesNewRoman" w:hAnsi="Times New Roman" w:cs="Times New Roman"/>
          <w:sz w:val="26"/>
          <w:szCs w:val="26"/>
        </w:rPr>
        <w:t>[1]</w:t>
      </w:r>
      <w:r w:rsidRPr="007D35B4">
        <w:rPr>
          <w:rFonts w:ascii="Times New Roman" w:eastAsia="TimesNewRoman" w:hAnsi="Times New Roman" w:cs="Times New Roman"/>
          <w:sz w:val="26"/>
          <w:szCs w:val="26"/>
        </w:rPr>
        <w:t>.</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Для исследования тепловой шум может быть представлен в виде стандартного «белого» шума: амплитуда напряжения теплового шума</w:t>
      </w:r>
      <w:r w:rsidR="00975565" w:rsidRPr="007D35B4">
        <w:rPr>
          <w:rFonts w:ascii="Times New Roman" w:eastAsia="TimesNewRoman" w:hAnsi="Times New Roman" w:cs="Times New Roman"/>
          <w:sz w:val="26"/>
          <w:szCs w:val="26"/>
        </w:rPr>
        <w:t xml:space="preserve"> имеет</w:t>
      </w:r>
      <w:r w:rsidRPr="007D35B4">
        <w:rPr>
          <w:rFonts w:ascii="Times New Roman" w:eastAsia="TimesNewRoman" w:hAnsi="Times New Roman" w:cs="Times New Roman"/>
          <w:sz w:val="26"/>
          <w:szCs w:val="26"/>
        </w:rPr>
        <w:t xml:space="preserve"> нормал</w:t>
      </w:r>
      <w:r w:rsidR="00975565" w:rsidRPr="007D35B4">
        <w:rPr>
          <w:rFonts w:ascii="Times New Roman" w:eastAsia="TimesNewRoman" w:hAnsi="Times New Roman" w:cs="Times New Roman"/>
          <w:sz w:val="26"/>
          <w:szCs w:val="26"/>
        </w:rPr>
        <w:t>ьное распределение</w:t>
      </w:r>
      <w:r w:rsidRPr="007D35B4">
        <w:rPr>
          <w:rFonts w:ascii="Times New Roman" w:eastAsia="TimesNewRoman" w:hAnsi="Times New Roman" w:cs="Times New Roman"/>
          <w:sz w:val="26"/>
          <w:szCs w:val="26"/>
        </w:rPr>
        <w:t>, а СПМ теплового шума постоянна во всем диапазоне частот.</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Дробовой шум возникает вследствие того, что электрический ток представляет собой движение дискретных зарядов. Конечность заряда приводит к статистическим флуктуациям тока относительно среднего значения, вызываемых случайным характером эмиссии электронов (или дырок), т.е. дробовому шуму. Этот вид шума присутствует как в электронных лампах, так и в транзисторах. В последних дробовой шум обусловлен хаотической диффузией носителей через базу и случайным характером генерации и рекомбинации пар электрон-дырка. В общем случае дробовой шум связан с прохождением тока через потенциальный барьер.</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Для дробового шума также применимо представление в виде нормально распределенного «белого» шума, описанного выше. Математическое ожидание дробового шума равно нулю, а среднеквадратическое отклонение определяется эффективным значением тока</w:t>
      </w:r>
      <w:r w:rsidR="008C2782" w:rsidRPr="008C2782">
        <w:rPr>
          <w:rFonts w:ascii="Times New Roman" w:eastAsia="TimesNewRoman" w:hAnsi="Times New Roman" w:cs="Times New Roman"/>
          <w:sz w:val="26"/>
          <w:szCs w:val="26"/>
        </w:rPr>
        <w:t xml:space="preserve"> [1]</w:t>
      </w:r>
      <w:r w:rsidR="006747AD" w:rsidRPr="007D35B4">
        <w:rPr>
          <w:rFonts w:ascii="Times New Roman" w:eastAsia="TimesNewRoman" w:hAnsi="Times New Roman" w:cs="Times New Roman"/>
          <w:sz w:val="26"/>
          <w:szCs w:val="26"/>
        </w:rPr>
        <w:t>.</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Контактные шумы вызываются флуктуацией проводимости (переходного сопротивления) вследствие несовершенства контакта между двумя материалами. Они проявляются всякий раз, когда два проводника соединяются друг с друг</w:t>
      </w:r>
      <w:r w:rsidR="00975565" w:rsidRPr="007D35B4">
        <w:rPr>
          <w:rFonts w:ascii="Times New Roman" w:eastAsia="TimesNewRoman" w:hAnsi="Times New Roman" w:cs="Times New Roman"/>
          <w:sz w:val="26"/>
          <w:szCs w:val="26"/>
        </w:rPr>
        <w:t>ом, например, в переключателях,</w:t>
      </w:r>
      <w:r w:rsidRPr="007D35B4">
        <w:rPr>
          <w:rFonts w:ascii="Times New Roman" w:eastAsia="TimesNewRoman" w:hAnsi="Times New Roman" w:cs="Times New Roman"/>
          <w:sz w:val="26"/>
          <w:szCs w:val="26"/>
        </w:rPr>
        <w:t xml:space="preserve"> контактном реле</w:t>
      </w:r>
      <w:r w:rsidR="00975565" w:rsidRPr="007D35B4">
        <w:rPr>
          <w:rFonts w:ascii="Times New Roman" w:eastAsia="TimesNewRoman" w:hAnsi="Times New Roman" w:cs="Times New Roman"/>
          <w:sz w:val="26"/>
          <w:szCs w:val="26"/>
        </w:rPr>
        <w:t xml:space="preserve"> или в электро-контактах</w:t>
      </w:r>
      <w:r w:rsidRPr="007D35B4">
        <w:rPr>
          <w:rFonts w:ascii="Times New Roman" w:eastAsia="TimesNewRoman" w:hAnsi="Times New Roman" w:cs="Times New Roman"/>
          <w:sz w:val="26"/>
          <w:szCs w:val="26"/>
        </w:rPr>
        <w:t>.</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lastRenderedPageBreak/>
        <w:t xml:space="preserve">Контактные шумы встречаются в сопротивлениях, транзисторах и диодах </w:t>
      </w:r>
      <w:r w:rsidR="00975565" w:rsidRPr="007D35B4">
        <w:rPr>
          <w:rFonts w:ascii="Times New Roman" w:eastAsia="TimesNewRoman" w:hAnsi="Times New Roman" w:cs="Times New Roman"/>
          <w:sz w:val="26"/>
          <w:szCs w:val="26"/>
        </w:rPr>
        <w:t xml:space="preserve">из-за несовершенства контактов, </w:t>
      </w:r>
      <w:r w:rsidRPr="007D35B4">
        <w:rPr>
          <w:rFonts w:ascii="Times New Roman" w:eastAsia="TimesNewRoman" w:hAnsi="Times New Roman" w:cs="Times New Roman"/>
          <w:sz w:val="26"/>
          <w:szCs w:val="26"/>
        </w:rPr>
        <w:t>микросхемах</w:t>
      </w:r>
      <w:r w:rsidR="006747AD" w:rsidRPr="007D35B4">
        <w:rPr>
          <w:rFonts w:ascii="Times New Roman" w:eastAsia="TimesNewRoman" w:hAnsi="Times New Roman" w:cs="Times New Roman"/>
          <w:sz w:val="26"/>
          <w:szCs w:val="26"/>
        </w:rPr>
        <w:t>,</w:t>
      </w:r>
      <w:r w:rsidRPr="007D35B4">
        <w:rPr>
          <w:rFonts w:ascii="Times New Roman" w:eastAsia="TimesNewRoman" w:hAnsi="Times New Roman" w:cs="Times New Roman"/>
          <w:sz w:val="26"/>
          <w:szCs w:val="26"/>
        </w:rPr>
        <w:t xml:space="preserve"> содержащих </w:t>
      </w:r>
      <w:r w:rsidR="006747AD" w:rsidRPr="007D35B4">
        <w:rPr>
          <w:rFonts w:ascii="Times New Roman" w:eastAsia="TimesNewRoman" w:hAnsi="Times New Roman" w:cs="Times New Roman"/>
          <w:sz w:val="26"/>
          <w:szCs w:val="26"/>
        </w:rPr>
        <w:t>паяные или сварные соединения</w:t>
      </w:r>
      <w:r w:rsidRPr="007D35B4">
        <w:rPr>
          <w:rFonts w:ascii="Times New Roman" w:eastAsia="TimesNewRoman" w:hAnsi="Times New Roman" w:cs="Times New Roman"/>
          <w:sz w:val="26"/>
          <w:szCs w:val="26"/>
        </w:rPr>
        <w:t>.</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Этот шум зависит от многих факторов конструкции конкретного сопротивления резистивный материал и в особенности концевые соединения.</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В технической литературе контактные шумы часто имеют другие названия. В частности, шумы, возникающие в сопротивлениях, называются «избыточными» шумами, контактные шумы в электронны</w:t>
      </w:r>
      <w:r w:rsidR="006747AD" w:rsidRPr="007D35B4">
        <w:rPr>
          <w:rFonts w:ascii="Times New Roman" w:eastAsia="TimesNewRoman" w:hAnsi="Times New Roman" w:cs="Times New Roman"/>
          <w:sz w:val="26"/>
          <w:szCs w:val="26"/>
        </w:rPr>
        <w:t>х лампах и транзисторах обычно</w:t>
      </w:r>
      <w:r w:rsidRPr="007D35B4">
        <w:rPr>
          <w:rFonts w:ascii="Times New Roman" w:eastAsia="TimesNewRoman" w:hAnsi="Times New Roman" w:cs="Times New Roman"/>
          <w:sz w:val="26"/>
          <w:szCs w:val="26"/>
        </w:rPr>
        <w:t xml:space="preserve"> «</w:t>
      </w:r>
      <w:proofErr w:type="spellStart"/>
      <w:r w:rsidRPr="007D35B4">
        <w:rPr>
          <w:rFonts w:ascii="Times New Roman" w:eastAsia="TimesNewRoman" w:hAnsi="Times New Roman" w:cs="Times New Roman"/>
          <w:sz w:val="26"/>
          <w:szCs w:val="26"/>
        </w:rPr>
        <w:t>фликкер</w:t>
      </w:r>
      <w:proofErr w:type="spellEnd"/>
      <w:r w:rsidRPr="007D35B4">
        <w:rPr>
          <w:rFonts w:ascii="Times New Roman" w:eastAsia="TimesNewRoman" w:hAnsi="Times New Roman" w:cs="Times New Roman"/>
          <w:sz w:val="26"/>
          <w:szCs w:val="26"/>
        </w:rPr>
        <w:t>-шумами».</w:t>
      </w:r>
    </w:p>
    <w:p w:rsidR="00620D04" w:rsidRPr="007D35B4" w:rsidRDefault="006747AD"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СПМ</w:t>
      </w:r>
      <w:r w:rsidR="00620D04" w:rsidRPr="007D35B4">
        <w:rPr>
          <w:rFonts w:ascii="Times New Roman" w:eastAsia="TimesNewRoman" w:hAnsi="Times New Roman" w:cs="Times New Roman"/>
          <w:sz w:val="26"/>
          <w:szCs w:val="26"/>
        </w:rPr>
        <w:t xml:space="preserve"> изменяетс</w:t>
      </w:r>
      <w:r w:rsidRPr="007D35B4">
        <w:rPr>
          <w:rFonts w:ascii="Times New Roman" w:eastAsia="TimesNewRoman" w:hAnsi="Times New Roman" w:cs="Times New Roman"/>
          <w:sz w:val="26"/>
          <w:szCs w:val="26"/>
        </w:rPr>
        <w:t>я как величина обратная частоте</w:t>
      </w:r>
      <w:r w:rsidR="00620D04" w:rsidRPr="007D35B4">
        <w:rPr>
          <w:rFonts w:ascii="Times New Roman" w:eastAsia="TimesNewRoman" w:hAnsi="Times New Roman" w:cs="Times New Roman"/>
          <w:sz w:val="26"/>
          <w:szCs w:val="26"/>
        </w:rPr>
        <w:t>, вследствие чего эти шумы называют низкочастотными или 1/</w:t>
      </w:r>
      <w:r w:rsidR="009065DA" w:rsidRPr="007D35B4">
        <w:rPr>
          <w:rFonts w:ascii="Times New Roman" w:eastAsia="TimesNewRoman" w:hAnsi="Times New Roman" w:cs="Times New Roman"/>
          <w:sz w:val="26"/>
          <w:szCs w:val="26"/>
          <w:lang w:val="en-US"/>
        </w:rPr>
        <w:t>f</w:t>
      </w:r>
      <w:r w:rsidR="00620D04" w:rsidRPr="007D35B4">
        <w:rPr>
          <w:rFonts w:ascii="Times New Roman" w:eastAsia="TimesNewRoman" w:hAnsi="Times New Roman" w:cs="Times New Roman"/>
          <w:sz w:val="26"/>
          <w:szCs w:val="26"/>
        </w:rPr>
        <w:t xml:space="preserve"> шумами, а иногда этот шум называют «розовым».</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Контактные шумы являются наиболее существенными источниками шумов в низкочастотных схемах и электрических цепях.</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К собственным шумам относятся так же характерные для полупроводниковых элементов - диодов, транзисторов и интегральных схем импульсные шумы.</w:t>
      </w:r>
    </w:p>
    <w:p w:rsidR="00620D04" w:rsidRPr="007D35B4" w:rsidRDefault="00620D0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В отличие от других типов шумов импульсные являются практически неустранимыми, так как обусловлены производственными дефектами и</w:t>
      </w:r>
      <w:r w:rsidR="006747AD" w:rsidRPr="007D35B4">
        <w:rPr>
          <w:rFonts w:ascii="Times New Roman" w:eastAsia="TimesNewRoman" w:hAnsi="Times New Roman" w:cs="Times New Roman"/>
          <w:sz w:val="26"/>
          <w:szCs w:val="26"/>
        </w:rPr>
        <w:t xml:space="preserve"> их можно устранить, </w:t>
      </w:r>
      <w:r w:rsidRPr="007D35B4">
        <w:rPr>
          <w:rFonts w:ascii="Times New Roman" w:eastAsia="TimesNewRoman" w:hAnsi="Times New Roman" w:cs="Times New Roman"/>
          <w:sz w:val="26"/>
          <w:szCs w:val="26"/>
        </w:rPr>
        <w:t>только улучшив процессы производства. Эти шумы вызываются металлическими примесями в пере</w:t>
      </w:r>
      <w:r w:rsidR="006747AD" w:rsidRPr="007D35B4">
        <w:rPr>
          <w:rFonts w:ascii="Times New Roman" w:eastAsia="TimesNewRoman" w:hAnsi="Times New Roman" w:cs="Times New Roman"/>
          <w:sz w:val="26"/>
          <w:szCs w:val="26"/>
        </w:rPr>
        <w:t>ходе полупроводникового прибора.</w:t>
      </w:r>
    </w:p>
    <w:p w:rsidR="006747AD" w:rsidRPr="007D35B4" w:rsidRDefault="006747AD"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Средняя скорость повторения импульсов может изменяться от нескольких сот импульсов в секунду до одного импульса в минуту, однако у любого конкретного устройства амплитуда импульсных шумов фиксирована, так как она является функцией параметров дефекта перехода. Длительность шумовых импульсов колеблется от микросекунд до секунд. Обычно эта амплитуда в 2 - 100 раз превышает амплитуду тепловых шумов.</w:t>
      </w:r>
    </w:p>
    <w:p w:rsidR="00EB2E05" w:rsidRDefault="009065D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D35B4">
        <w:rPr>
          <w:rFonts w:ascii="Times New Roman" w:eastAsia="TimesNewRoman" w:hAnsi="Times New Roman" w:cs="Times New Roman"/>
          <w:sz w:val="26"/>
          <w:szCs w:val="26"/>
        </w:rPr>
        <w:t>СПМ</w:t>
      </w:r>
      <w:r w:rsidR="006747AD" w:rsidRPr="007D35B4">
        <w:rPr>
          <w:rFonts w:ascii="Times New Roman" w:eastAsia="TimesNewRoman" w:hAnsi="Times New Roman" w:cs="Times New Roman"/>
          <w:sz w:val="26"/>
          <w:szCs w:val="26"/>
        </w:rPr>
        <w:t xml:space="preserve"> импульсных шумов имеет зависимость вида 1/</w:t>
      </w:r>
      <m:oMath>
        <m:sSup>
          <m:sSupPr>
            <m:ctrlPr>
              <w:rPr>
                <w:rFonts w:ascii="Cambria Math" w:eastAsia="TimesNewRoman" w:hAnsi="Cambria Math" w:cs="Times New Roman"/>
                <w:i/>
                <w:sz w:val="26"/>
                <w:szCs w:val="26"/>
              </w:rPr>
            </m:ctrlPr>
          </m:sSupPr>
          <m:e>
            <m:r>
              <w:rPr>
                <w:rFonts w:ascii="Cambria Math" w:eastAsia="TimesNewRoman" w:hAnsi="Cambria Math" w:cs="Times New Roman"/>
                <w:sz w:val="26"/>
                <w:szCs w:val="26"/>
              </w:rPr>
              <m:t>f</m:t>
            </m:r>
          </m:e>
          <m:sup>
            <m:r>
              <w:rPr>
                <w:rFonts w:ascii="Cambria Math" w:eastAsia="TimesNewRoman" w:hAnsi="Cambria Math" w:cs="Times New Roman"/>
                <w:sz w:val="26"/>
                <w:szCs w:val="26"/>
              </w:rPr>
              <m:t>2</m:t>
            </m:r>
          </m:sup>
        </m:sSup>
      </m:oMath>
      <w:r w:rsidR="006747AD" w:rsidRPr="007D35B4">
        <w:rPr>
          <w:rFonts w:ascii="Times New Roman" w:eastAsia="TimesNewRoman" w:hAnsi="Times New Roman" w:cs="Times New Roman"/>
          <w:sz w:val="26"/>
          <w:szCs w:val="26"/>
        </w:rPr>
        <w:t>. Поскольку этот шум представляет собой явление, связанное с наличием тока, напряжение импульсных шумов будет наибольшим в высокоомной цепи [1].</w:t>
      </w:r>
    </w:p>
    <w:p w:rsidR="007D35B4" w:rsidRDefault="002E76DF"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Pr>
          <w:rFonts w:ascii="Times New Roman" w:eastAsia="TimesNewRoman" w:hAnsi="Times New Roman" w:cs="Times New Roman"/>
          <w:sz w:val="26"/>
          <w:szCs w:val="26"/>
        </w:rPr>
        <w:t>Далее будут рассмотрены только шумы, возникающие в контактах.</w:t>
      </w:r>
    </w:p>
    <w:p w:rsidR="007D35B4" w:rsidRPr="007D35B4" w:rsidRDefault="007D35B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p>
    <w:p w:rsidR="007D35B4" w:rsidRPr="000C3BF0" w:rsidRDefault="007D35B4" w:rsidP="006D44C2">
      <w:pPr>
        <w:pStyle w:val="1"/>
        <w:numPr>
          <w:ilvl w:val="0"/>
          <w:numId w:val="1"/>
        </w:numPr>
        <w:spacing w:before="0" w:line="360" w:lineRule="auto"/>
        <w:ind w:left="993" w:hanging="283"/>
        <w:rPr>
          <w:rFonts w:ascii="Times New Roman" w:eastAsia="TimesNewRoman" w:hAnsi="Times New Roman" w:cs="Times New Roman"/>
          <w:color w:val="auto"/>
          <w:sz w:val="26"/>
          <w:szCs w:val="26"/>
        </w:rPr>
      </w:pPr>
      <w:bookmarkStart w:id="4" w:name="_Toc485062721"/>
      <w:r w:rsidRPr="000C3BF0">
        <w:rPr>
          <w:rFonts w:ascii="Times New Roman" w:eastAsia="TimesNewRoman" w:hAnsi="Times New Roman" w:cs="Times New Roman"/>
          <w:color w:val="auto"/>
          <w:sz w:val="26"/>
          <w:szCs w:val="26"/>
        </w:rPr>
        <w:lastRenderedPageBreak/>
        <w:t>Электро-контактирующее соединение ИМС-носитель</w:t>
      </w:r>
      <w:bookmarkEnd w:id="4"/>
    </w:p>
    <w:p w:rsidR="000C3BF0" w:rsidRPr="000C3BF0" w:rsidRDefault="000C3BF0"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0C3BF0">
        <w:rPr>
          <w:rFonts w:ascii="Times New Roman" w:eastAsia="TimesNewRoman" w:hAnsi="Times New Roman" w:cs="Times New Roman"/>
          <w:sz w:val="26"/>
          <w:szCs w:val="26"/>
        </w:rPr>
        <w:t>Стандартная полупроводниковая пластина изготавливается с применением алюминиевых контактных площадок, что с одной стороны облегчает монтаж ИМС на алюминиевые ленточные носители, но с другой стороны препятствует монтажу на медные ЛН.</w:t>
      </w:r>
    </w:p>
    <w:p w:rsidR="000C3BF0" w:rsidRPr="000C3BF0" w:rsidRDefault="000C3BF0"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0C3BF0">
        <w:rPr>
          <w:rFonts w:ascii="Times New Roman" w:eastAsia="TimesNewRoman" w:hAnsi="Times New Roman" w:cs="Times New Roman"/>
          <w:sz w:val="26"/>
          <w:szCs w:val="26"/>
        </w:rPr>
        <w:t>Именно по этой причине, существует два основных метода создания соединения ленточного носителя с интегральной микросхемой:</w:t>
      </w:r>
    </w:p>
    <w:p w:rsidR="000C3BF0" w:rsidRPr="000C3BF0" w:rsidRDefault="000C3BF0" w:rsidP="006D44C2">
      <w:pPr>
        <w:pStyle w:val="a8"/>
        <w:numPr>
          <w:ilvl w:val="0"/>
          <w:numId w:val="9"/>
        </w:numPr>
        <w:autoSpaceDE w:val="0"/>
        <w:autoSpaceDN w:val="0"/>
        <w:adjustRightInd w:val="0"/>
        <w:spacing w:after="0" w:line="360" w:lineRule="auto"/>
        <w:jc w:val="both"/>
        <w:rPr>
          <w:rFonts w:ascii="Times New Roman" w:eastAsia="TimesNewRoman" w:hAnsi="Times New Roman" w:cs="Times New Roman"/>
          <w:sz w:val="26"/>
          <w:szCs w:val="26"/>
        </w:rPr>
      </w:pPr>
      <w:r w:rsidRPr="000C3BF0">
        <w:rPr>
          <w:rFonts w:ascii="Times New Roman" w:eastAsia="TimesNewRoman" w:hAnsi="Times New Roman" w:cs="Times New Roman"/>
          <w:sz w:val="26"/>
          <w:szCs w:val="26"/>
        </w:rPr>
        <w:t xml:space="preserve">Соединение алюминиевой контактной площадки ИМС с алюминиевым выводом ленточного носителя посредством </w:t>
      </w:r>
      <w:r w:rsidR="004A0AF4">
        <w:rPr>
          <w:rFonts w:ascii="Times New Roman" w:eastAsia="TimesNewRoman" w:hAnsi="Times New Roman" w:cs="Times New Roman"/>
          <w:sz w:val="26"/>
          <w:szCs w:val="26"/>
        </w:rPr>
        <w:t>сварки</w:t>
      </w:r>
      <w:r w:rsidRPr="000C3BF0">
        <w:rPr>
          <w:rFonts w:ascii="Times New Roman" w:eastAsia="TimesNewRoman" w:hAnsi="Times New Roman" w:cs="Times New Roman"/>
          <w:sz w:val="26"/>
          <w:szCs w:val="26"/>
        </w:rPr>
        <w:t>.</w:t>
      </w:r>
    </w:p>
    <w:p w:rsidR="000C3BF0" w:rsidRDefault="000C3BF0" w:rsidP="006D44C2">
      <w:pPr>
        <w:pStyle w:val="a8"/>
        <w:numPr>
          <w:ilvl w:val="0"/>
          <w:numId w:val="9"/>
        </w:numPr>
        <w:autoSpaceDE w:val="0"/>
        <w:autoSpaceDN w:val="0"/>
        <w:adjustRightInd w:val="0"/>
        <w:spacing w:after="0" w:line="360" w:lineRule="auto"/>
        <w:jc w:val="both"/>
        <w:rPr>
          <w:rFonts w:ascii="Times New Roman" w:eastAsia="TimesNewRoman" w:hAnsi="Times New Roman" w:cs="Times New Roman"/>
          <w:sz w:val="26"/>
          <w:szCs w:val="26"/>
        </w:rPr>
      </w:pPr>
      <w:r w:rsidRPr="000C3BF0">
        <w:rPr>
          <w:rFonts w:ascii="Times New Roman" w:eastAsia="TimesNewRoman" w:hAnsi="Times New Roman" w:cs="Times New Roman"/>
          <w:sz w:val="26"/>
          <w:szCs w:val="26"/>
        </w:rPr>
        <w:t>Соединение алюминиевой КП ИМС с медным выводом ленточного полиимидного носителя.</w:t>
      </w:r>
    </w:p>
    <w:p w:rsidR="004A0AF4" w:rsidRPr="004A0AF4" w:rsidRDefault="004A0AF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Pr>
          <w:rFonts w:ascii="Times New Roman" w:eastAsia="TimesNewRoman" w:hAnsi="Times New Roman" w:cs="Times New Roman"/>
          <w:sz w:val="26"/>
          <w:szCs w:val="26"/>
        </w:rPr>
        <w:t xml:space="preserve">В дальнейшем мы рассмотрим только создание соединения алюминиевой КП с медным выводом, так как в отличие от соединения </w:t>
      </w:r>
      <w:proofErr w:type="spellStart"/>
      <w:r w:rsidRPr="00C86377">
        <w:rPr>
          <w:rFonts w:ascii="Times New Roman" w:eastAsia="TimesNewRoman" w:hAnsi="Times New Roman" w:cs="Times New Roman"/>
          <w:sz w:val="26"/>
          <w:szCs w:val="26"/>
        </w:rPr>
        <w:t>Al</w:t>
      </w:r>
      <w:r w:rsidRPr="004A0AF4">
        <w:rPr>
          <w:rFonts w:ascii="Times New Roman" w:eastAsia="TimesNewRoman" w:hAnsi="Times New Roman" w:cs="Times New Roman"/>
          <w:sz w:val="26"/>
          <w:szCs w:val="26"/>
        </w:rPr>
        <w:t>-</w:t>
      </w:r>
      <w:r w:rsidRPr="00C86377">
        <w:rPr>
          <w:rFonts w:ascii="Times New Roman" w:eastAsia="TimesNewRoman" w:hAnsi="Times New Roman" w:cs="Times New Roman"/>
          <w:sz w:val="26"/>
          <w:szCs w:val="26"/>
        </w:rPr>
        <w:t>Cu</w:t>
      </w:r>
      <w:proofErr w:type="spellEnd"/>
      <w:r>
        <w:rPr>
          <w:rFonts w:ascii="Times New Roman" w:eastAsia="TimesNewRoman" w:hAnsi="Times New Roman" w:cs="Times New Roman"/>
          <w:sz w:val="26"/>
          <w:szCs w:val="26"/>
        </w:rPr>
        <w:t xml:space="preserve">, соединение </w:t>
      </w:r>
      <w:proofErr w:type="spellStart"/>
      <w:r w:rsidRPr="00C86377">
        <w:rPr>
          <w:rFonts w:ascii="Times New Roman" w:eastAsia="TimesNewRoman" w:hAnsi="Times New Roman" w:cs="Times New Roman"/>
          <w:sz w:val="26"/>
          <w:szCs w:val="26"/>
        </w:rPr>
        <w:t>Al</w:t>
      </w:r>
      <w:r w:rsidRPr="004A0AF4">
        <w:rPr>
          <w:rFonts w:ascii="Times New Roman" w:eastAsia="TimesNewRoman" w:hAnsi="Times New Roman" w:cs="Times New Roman"/>
          <w:sz w:val="26"/>
          <w:szCs w:val="26"/>
        </w:rPr>
        <w:t>-</w:t>
      </w:r>
      <w:r w:rsidRPr="00C86377">
        <w:rPr>
          <w:rFonts w:ascii="Times New Roman" w:eastAsia="TimesNewRoman" w:hAnsi="Times New Roman" w:cs="Times New Roman"/>
          <w:sz w:val="26"/>
          <w:szCs w:val="26"/>
        </w:rPr>
        <w:t>Al</w:t>
      </w:r>
      <w:proofErr w:type="spellEnd"/>
      <w:r w:rsidRPr="004A0AF4">
        <w:rPr>
          <w:rFonts w:ascii="Times New Roman" w:eastAsia="TimesNewRoman" w:hAnsi="Times New Roman" w:cs="Times New Roman"/>
          <w:sz w:val="26"/>
          <w:szCs w:val="26"/>
        </w:rPr>
        <w:t xml:space="preserve"> </w:t>
      </w:r>
      <w:r>
        <w:rPr>
          <w:rFonts w:ascii="Times New Roman" w:eastAsia="TimesNewRoman" w:hAnsi="Times New Roman" w:cs="Times New Roman"/>
          <w:sz w:val="26"/>
          <w:szCs w:val="26"/>
        </w:rPr>
        <w:t>не требует никаких дополнительных операций, направленных на подготовку перед непосредственным соединением.</w:t>
      </w:r>
    </w:p>
    <w:p w:rsidR="004A0AF4" w:rsidRPr="004A0AF4" w:rsidRDefault="00F9422F" w:rsidP="006D44C2">
      <w:pPr>
        <w:pStyle w:val="2"/>
        <w:numPr>
          <w:ilvl w:val="1"/>
          <w:numId w:val="1"/>
        </w:numPr>
        <w:spacing w:before="0" w:line="360" w:lineRule="auto"/>
        <w:rPr>
          <w:rFonts w:ascii="Times New Roman" w:eastAsia="TimesNewRoman" w:hAnsi="Times New Roman" w:cs="Times New Roman"/>
          <w:color w:val="auto"/>
        </w:rPr>
      </w:pPr>
      <w:bookmarkStart w:id="5" w:name="_Toc485062722"/>
      <w:r w:rsidRPr="000C3BF0">
        <w:rPr>
          <w:rFonts w:ascii="Times New Roman" w:eastAsia="TimesNewRoman" w:hAnsi="Times New Roman" w:cs="Times New Roman"/>
          <w:color w:val="auto"/>
        </w:rPr>
        <w:t>Материалы и методы формирования выводов ИМС</w:t>
      </w:r>
      <w:bookmarkEnd w:id="5"/>
    </w:p>
    <w:p w:rsidR="00F9422F" w:rsidRPr="00F9422F" w:rsidRDefault="00F9422F" w:rsidP="006D44C2">
      <w:pPr>
        <w:pStyle w:val="2"/>
        <w:numPr>
          <w:ilvl w:val="2"/>
          <w:numId w:val="1"/>
        </w:numPr>
        <w:spacing w:before="0" w:line="360" w:lineRule="auto"/>
        <w:ind w:left="1276" w:hanging="567"/>
        <w:rPr>
          <w:rFonts w:ascii="Times New Roman" w:hAnsi="Times New Roman" w:cs="Times New Roman"/>
          <w:color w:val="000000" w:themeColor="text1"/>
          <w:sz w:val="28"/>
        </w:rPr>
      </w:pPr>
      <w:bookmarkStart w:id="6" w:name="_Toc485062723"/>
      <w:r w:rsidRPr="000C3BF0">
        <w:rPr>
          <w:rFonts w:ascii="Times New Roman" w:eastAsia="TimesNewRoman" w:hAnsi="Times New Roman" w:cs="Times New Roman"/>
          <w:color w:val="auto"/>
        </w:rPr>
        <w:t>Объемные выводы на КП</w:t>
      </w:r>
      <w:bookmarkEnd w:id="6"/>
    </w:p>
    <w:p w:rsidR="00F9422F" w:rsidRPr="00C86377" w:rsidRDefault="004A0AF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C86377">
        <w:rPr>
          <w:rFonts w:ascii="Times New Roman" w:eastAsia="TimesNewRoman" w:hAnsi="Times New Roman" w:cs="Times New Roman"/>
          <w:sz w:val="26"/>
          <w:szCs w:val="26"/>
        </w:rPr>
        <w:t>Как говорилось ранее, стандартные полупроводниковые пластины нельзя прикрепить к медному выводу ЛН без предварительной подготовки. Такая подготовка заключается в том, что на контактной площадке ИС создается</w:t>
      </w:r>
      <w:r w:rsidR="00C86377" w:rsidRPr="00C86377">
        <w:rPr>
          <w:rFonts w:ascii="Times New Roman" w:eastAsia="TimesNewRoman" w:hAnsi="Times New Roman" w:cs="Times New Roman"/>
          <w:sz w:val="26"/>
          <w:szCs w:val="26"/>
        </w:rPr>
        <w:t xml:space="preserve"> специальная многослойная структура. Поверх многослойной структуры формируются внешние выводы, именуемые объемными выводами. Стандартный размер объемного вывода в высоту составляет от 10 до 20 мкм, и площадью 50x50 мкм.</w:t>
      </w:r>
    </w:p>
    <w:p w:rsidR="00C86377" w:rsidRPr="00C86377" w:rsidRDefault="00C86377"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C86377">
        <w:rPr>
          <w:rFonts w:ascii="Times New Roman" w:eastAsia="TimesNewRoman" w:hAnsi="Times New Roman" w:cs="Times New Roman"/>
          <w:sz w:val="26"/>
          <w:szCs w:val="26"/>
        </w:rPr>
        <w:t>Барьерные многослойные структуры препятствуют диффузии меди или золота в кремний, а объемные выводы позволяют производить автоматический монтаж кристаллов ИС на любой носитель, в том числе и ленточный.</w:t>
      </w:r>
    </w:p>
    <w:p w:rsidR="00F9422F" w:rsidRPr="00C86377" w:rsidRDefault="00C86377"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C86377">
        <w:rPr>
          <w:rFonts w:ascii="Times New Roman" w:eastAsia="TimesNewRoman" w:hAnsi="Times New Roman" w:cs="Times New Roman"/>
          <w:sz w:val="26"/>
          <w:szCs w:val="26"/>
        </w:rPr>
        <w:t>В настоящий момент существуют несколько вариантов формирования выводов ИС, изготовленной на пластине кремния[3].</w:t>
      </w:r>
    </w:p>
    <w:p w:rsidR="00F20807" w:rsidRPr="00C86377" w:rsidRDefault="00D85B4D"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C86377">
        <w:rPr>
          <w:rFonts w:ascii="Times New Roman" w:eastAsia="TimesNewRoman" w:hAnsi="Times New Roman" w:cs="Times New Roman"/>
          <w:sz w:val="26"/>
          <w:szCs w:val="26"/>
        </w:rPr>
        <w:t xml:space="preserve">Для обеспечения </w:t>
      </w:r>
      <w:proofErr w:type="spellStart"/>
      <w:r w:rsidRPr="00C86377">
        <w:rPr>
          <w:rFonts w:ascii="Times New Roman" w:eastAsia="TimesNewRoman" w:hAnsi="Times New Roman" w:cs="Times New Roman"/>
          <w:sz w:val="26"/>
          <w:szCs w:val="26"/>
        </w:rPr>
        <w:t>смачиваемости</w:t>
      </w:r>
      <w:proofErr w:type="spellEnd"/>
      <w:r w:rsidRPr="00C86377">
        <w:rPr>
          <w:rFonts w:ascii="Times New Roman" w:eastAsia="TimesNewRoman" w:hAnsi="Times New Roman" w:cs="Times New Roman"/>
          <w:sz w:val="26"/>
          <w:szCs w:val="26"/>
        </w:rPr>
        <w:t xml:space="preserve"> алюминиевой контактной площадки припоем поверх алюминия напыляют </w:t>
      </w:r>
      <w:proofErr w:type="spellStart"/>
      <w:r w:rsidRPr="00C86377">
        <w:rPr>
          <w:rFonts w:ascii="Times New Roman" w:eastAsia="TimesNewRoman" w:hAnsi="Times New Roman" w:cs="Times New Roman"/>
          <w:sz w:val="26"/>
          <w:szCs w:val="26"/>
        </w:rPr>
        <w:t>Cr-Cu</w:t>
      </w:r>
      <w:proofErr w:type="spellEnd"/>
      <w:r w:rsidRPr="00C86377">
        <w:rPr>
          <w:rFonts w:ascii="Times New Roman" w:eastAsia="TimesNewRoman" w:hAnsi="Times New Roman" w:cs="Times New Roman"/>
          <w:sz w:val="26"/>
          <w:szCs w:val="26"/>
        </w:rPr>
        <w:t xml:space="preserve"> толщиной соответственно 0,1 и 0,3 мкм. Присоединение шариков осуществляется автоматически сразу на всей пластине. </w:t>
      </w:r>
      <w:r w:rsidRPr="00C86377">
        <w:rPr>
          <w:rFonts w:ascii="Times New Roman" w:eastAsia="TimesNewRoman" w:hAnsi="Times New Roman" w:cs="Times New Roman"/>
          <w:sz w:val="26"/>
          <w:szCs w:val="26"/>
        </w:rPr>
        <w:lastRenderedPageBreak/>
        <w:t xml:space="preserve">Шарики </w:t>
      </w:r>
      <w:proofErr w:type="spellStart"/>
      <w:r w:rsidRPr="00C86377">
        <w:rPr>
          <w:rFonts w:ascii="Times New Roman" w:eastAsia="TimesNewRoman" w:hAnsi="Times New Roman" w:cs="Times New Roman"/>
          <w:sz w:val="26"/>
          <w:szCs w:val="26"/>
        </w:rPr>
        <w:t>Cu</w:t>
      </w:r>
      <w:proofErr w:type="spellEnd"/>
      <w:r w:rsidRPr="00C86377">
        <w:rPr>
          <w:rFonts w:ascii="Times New Roman" w:eastAsia="TimesNewRoman" w:hAnsi="Times New Roman" w:cs="Times New Roman"/>
          <w:sz w:val="26"/>
          <w:szCs w:val="26"/>
        </w:rPr>
        <w:t xml:space="preserve">, покрытые </w:t>
      </w:r>
      <w:proofErr w:type="spellStart"/>
      <w:r w:rsidRPr="00C86377">
        <w:rPr>
          <w:rFonts w:ascii="Times New Roman" w:eastAsia="TimesNewRoman" w:hAnsi="Times New Roman" w:cs="Times New Roman"/>
          <w:sz w:val="26"/>
          <w:szCs w:val="26"/>
        </w:rPr>
        <w:t>Au</w:t>
      </w:r>
      <w:proofErr w:type="spellEnd"/>
      <w:r w:rsidRPr="00C86377">
        <w:rPr>
          <w:rFonts w:ascii="Times New Roman" w:eastAsia="TimesNewRoman" w:hAnsi="Times New Roman" w:cs="Times New Roman"/>
          <w:sz w:val="26"/>
          <w:szCs w:val="26"/>
        </w:rPr>
        <w:t xml:space="preserve"> и </w:t>
      </w:r>
      <w:proofErr w:type="spellStart"/>
      <w:r w:rsidRPr="00C86377">
        <w:rPr>
          <w:rFonts w:ascii="Times New Roman" w:eastAsia="TimesNewRoman" w:hAnsi="Times New Roman" w:cs="Times New Roman"/>
          <w:sz w:val="26"/>
          <w:szCs w:val="26"/>
        </w:rPr>
        <w:t>Ni</w:t>
      </w:r>
      <w:proofErr w:type="spellEnd"/>
      <w:r w:rsidRPr="00C86377">
        <w:rPr>
          <w:rFonts w:ascii="Times New Roman" w:eastAsia="TimesNewRoman" w:hAnsi="Times New Roman" w:cs="Times New Roman"/>
          <w:sz w:val="26"/>
          <w:szCs w:val="26"/>
        </w:rPr>
        <w:t xml:space="preserve">, раскладывают на пластине и помещают в печь, где </w:t>
      </w:r>
      <w:proofErr w:type="spellStart"/>
      <w:r w:rsidRPr="00C86377">
        <w:rPr>
          <w:rFonts w:ascii="Times New Roman" w:eastAsia="TimesNewRoman" w:hAnsi="Times New Roman" w:cs="Times New Roman"/>
          <w:sz w:val="26"/>
          <w:szCs w:val="26"/>
        </w:rPr>
        <w:t>напыленные</w:t>
      </w:r>
      <w:proofErr w:type="spellEnd"/>
      <w:r w:rsidRPr="00C86377">
        <w:rPr>
          <w:rFonts w:ascii="Times New Roman" w:eastAsia="TimesNewRoman" w:hAnsi="Times New Roman" w:cs="Times New Roman"/>
          <w:sz w:val="26"/>
          <w:szCs w:val="26"/>
        </w:rPr>
        <w:t xml:space="preserve"> поверх </w:t>
      </w:r>
      <w:proofErr w:type="spellStart"/>
      <w:r w:rsidRPr="00C86377">
        <w:rPr>
          <w:rFonts w:ascii="Times New Roman" w:eastAsia="TimesNewRoman" w:hAnsi="Times New Roman" w:cs="Times New Roman"/>
          <w:sz w:val="26"/>
          <w:szCs w:val="26"/>
        </w:rPr>
        <w:t>Cr-Cu</w:t>
      </w:r>
      <w:proofErr w:type="spellEnd"/>
      <w:r w:rsidRPr="00C86377">
        <w:rPr>
          <w:rFonts w:ascii="Times New Roman" w:eastAsia="TimesNewRoman" w:hAnsi="Times New Roman" w:cs="Times New Roman"/>
          <w:sz w:val="26"/>
          <w:szCs w:val="26"/>
        </w:rPr>
        <w:t xml:space="preserve"> пленки свинца и олова, расплавляясь, смачивают шарики, формируя таким образом жесткий ПМВ.</w:t>
      </w:r>
    </w:p>
    <w:p w:rsidR="00D85B4D" w:rsidRPr="00C86377" w:rsidRDefault="00D85B4D"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C86377">
        <w:rPr>
          <w:rFonts w:ascii="Times New Roman" w:eastAsia="TimesNewRoman" w:hAnsi="Times New Roman" w:cs="Times New Roman"/>
          <w:sz w:val="26"/>
          <w:szCs w:val="26"/>
        </w:rPr>
        <w:t>В дальнейшем подобная технология создания шариковых выводов была усовершенствована. Изменение заключается в несколько большей толщине слоев олова и свинца и отсутствии медного шарика. Напыл</w:t>
      </w:r>
      <w:r w:rsidR="00C86377" w:rsidRPr="00C86377">
        <w:rPr>
          <w:rFonts w:ascii="Times New Roman" w:eastAsia="TimesNewRoman" w:hAnsi="Times New Roman" w:cs="Times New Roman"/>
          <w:sz w:val="26"/>
          <w:szCs w:val="26"/>
        </w:rPr>
        <w:t>енн</w:t>
      </w:r>
      <w:r w:rsidRPr="00C86377">
        <w:rPr>
          <w:rFonts w:ascii="Times New Roman" w:eastAsia="TimesNewRoman" w:hAnsi="Times New Roman" w:cs="Times New Roman"/>
          <w:sz w:val="26"/>
          <w:szCs w:val="26"/>
        </w:rPr>
        <w:t xml:space="preserve">ый на КП через маску слой </w:t>
      </w:r>
      <w:proofErr w:type="spellStart"/>
      <w:r w:rsidRPr="00C86377">
        <w:rPr>
          <w:rFonts w:ascii="Times New Roman" w:eastAsia="TimesNewRoman" w:hAnsi="Times New Roman" w:cs="Times New Roman"/>
          <w:sz w:val="26"/>
          <w:szCs w:val="26"/>
        </w:rPr>
        <w:t>Pb</w:t>
      </w:r>
      <w:proofErr w:type="spellEnd"/>
      <w:r w:rsidRPr="00C86377">
        <w:rPr>
          <w:rFonts w:ascii="Times New Roman" w:eastAsia="TimesNewRoman" w:hAnsi="Times New Roman" w:cs="Times New Roman"/>
          <w:sz w:val="26"/>
          <w:szCs w:val="26"/>
        </w:rPr>
        <w:t xml:space="preserve"> - </w:t>
      </w:r>
      <w:proofErr w:type="spellStart"/>
      <w:r w:rsidRPr="00C86377">
        <w:rPr>
          <w:rFonts w:ascii="Times New Roman" w:eastAsia="TimesNewRoman" w:hAnsi="Times New Roman" w:cs="Times New Roman"/>
          <w:sz w:val="26"/>
          <w:szCs w:val="26"/>
        </w:rPr>
        <w:t>Sn</w:t>
      </w:r>
      <w:proofErr w:type="spellEnd"/>
      <w:r w:rsidRPr="00C86377">
        <w:rPr>
          <w:rFonts w:ascii="Times New Roman" w:eastAsia="TimesNewRoman" w:hAnsi="Times New Roman" w:cs="Times New Roman"/>
          <w:sz w:val="26"/>
          <w:szCs w:val="26"/>
        </w:rPr>
        <w:t xml:space="preserve"> расплавляют, он собирается в каплю высотой около 75 мкм за счет сил поверхностного натяжения. В результате формируются мягкие ПМВ из припоя с незначительной разновысотностью (рисунок 1</w:t>
      </w:r>
      <w:r w:rsidR="00C86377" w:rsidRPr="00C86377">
        <w:rPr>
          <w:rFonts w:ascii="Times New Roman" w:eastAsia="TimesNewRoman" w:hAnsi="Times New Roman" w:cs="Times New Roman"/>
          <w:sz w:val="26"/>
          <w:szCs w:val="26"/>
        </w:rPr>
        <w:t xml:space="preserve">) </w:t>
      </w:r>
      <w:r w:rsidR="00DD61EA" w:rsidRPr="00C86377">
        <w:rPr>
          <w:rFonts w:ascii="Times New Roman" w:eastAsia="TimesNewRoman" w:hAnsi="Times New Roman" w:cs="Times New Roman"/>
          <w:sz w:val="26"/>
          <w:szCs w:val="26"/>
        </w:rPr>
        <w:t>[2]</w:t>
      </w:r>
      <w:r w:rsidR="00C86377" w:rsidRPr="00C86377">
        <w:rPr>
          <w:rFonts w:ascii="Times New Roman" w:eastAsia="TimesNewRoman" w:hAnsi="Times New Roman" w:cs="Times New Roman"/>
          <w:sz w:val="26"/>
          <w:szCs w:val="26"/>
        </w:rPr>
        <w:t>.</w:t>
      </w:r>
    </w:p>
    <w:p w:rsidR="00C86377" w:rsidRDefault="00D85B4D" w:rsidP="006D44C2">
      <w:pPr>
        <w:autoSpaceDE w:val="0"/>
        <w:autoSpaceDN w:val="0"/>
        <w:adjustRightInd w:val="0"/>
        <w:spacing w:after="0" w:line="360" w:lineRule="auto"/>
        <w:ind w:firstLine="708"/>
        <w:jc w:val="center"/>
        <w:rPr>
          <w:rFonts w:ascii="Times New Roman" w:eastAsia="TimesNewRoman" w:hAnsi="Times New Roman" w:cs="Times New Roman"/>
          <w:sz w:val="28"/>
          <w:szCs w:val="28"/>
        </w:rPr>
      </w:pPr>
      <w:r w:rsidRPr="003204F7">
        <w:rPr>
          <w:noProof/>
          <w:sz w:val="26"/>
          <w:szCs w:val="26"/>
          <w:lang w:eastAsia="ru-RU"/>
        </w:rPr>
        <w:drawing>
          <wp:inline distT="0" distB="0" distL="0" distR="0">
            <wp:extent cx="2762250" cy="2600325"/>
            <wp:effectExtent l="0" t="0" r="0" b="9525"/>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600325"/>
                    </a:xfrm>
                    <a:prstGeom prst="rect">
                      <a:avLst/>
                    </a:prstGeom>
                    <a:noFill/>
                    <a:ln>
                      <a:noFill/>
                    </a:ln>
                  </pic:spPr>
                </pic:pic>
              </a:graphicData>
            </a:graphic>
          </wp:inline>
        </w:drawing>
      </w:r>
    </w:p>
    <w:p w:rsidR="0049045C" w:rsidRDefault="0049045C" w:rsidP="006D44C2">
      <w:pPr>
        <w:autoSpaceDE w:val="0"/>
        <w:autoSpaceDN w:val="0"/>
        <w:adjustRightInd w:val="0"/>
        <w:spacing w:after="0" w:line="360" w:lineRule="auto"/>
        <w:ind w:firstLine="708"/>
        <w:jc w:val="center"/>
        <w:rPr>
          <w:rFonts w:ascii="Times New Roman" w:eastAsia="TimesNewRoman" w:hAnsi="Times New Roman" w:cs="Times New Roman"/>
          <w:sz w:val="28"/>
          <w:szCs w:val="28"/>
        </w:rPr>
      </w:pPr>
      <w:r w:rsidRPr="00C86377">
        <w:rPr>
          <w:rFonts w:ascii="Times New Roman" w:eastAsia="TimesNewRoman" w:hAnsi="Times New Roman" w:cs="Times New Roman"/>
          <w:sz w:val="26"/>
          <w:szCs w:val="26"/>
        </w:rPr>
        <w:t xml:space="preserve">1 - вывод после оплавления; 2 и 3 - контуры </w:t>
      </w:r>
      <w:proofErr w:type="spellStart"/>
      <w:r w:rsidRPr="00C86377">
        <w:rPr>
          <w:rFonts w:ascii="Times New Roman" w:eastAsia="TimesNewRoman" w:hAnsi="Times New Roman" w:cs="Times New Roman"/>
          <w:sz w:val="26"/>
          <w:szCs w:val="26"/>
        </w:rPr>
        <w:t>напыленных</w:t>
      </w:r>
      <w:proofErr w:type="spellEnd"/>
      <w:r w:rsidRPr="00C86377">
        <w:rPr>
          <w:rFonts w:ascii="Times New Roman" w:eastAsia="TimesNewRoman" w:hAnsi="Times New Roman" w:cs="Times New Roman"/>
          <w:sz w:val="26"/>
          <w:szCs w:val="26"/>
        </w:rPr>
        <w:t xml:space="preserve"> слоев </w:t>
      </w:r>
      <w:proofErr w:type="spellStart"/>
      <w:r w:rsidRPr="00C86377">
        <w:rPr>
          <w:rFonts w:ascii="Times New Roman" w:eastAsia="TimesNewRoman" w:hAnsi="Times New Roman" w:cs="Times New Roman"/>
          <w:sz w:val="26"/>
          <w:szCs w:val="26"/>
        </w:rPr>
        <w:t>Sn</w:t>
      </w:r>
      <w:proofErr w:type="spellEnd"/>
      <w:r w:rsidRPr="00C86377">
        <w:rPr>
          <w:rFonts w:ascii="Times New Roman" w:eastAsia="TimesNewRoman" w:hAnsi="Times New Roman" w:cs="Times New Roman"/>
          <w:sz w:val="26"/>
          <w:szCs w:val="26"/>
        </w:rPr>
        <w:t xml:space="preserve">, </w:t>
      </w:r>
      <w:proofErr w:type="spellStart"/>
      <w:r w:rsidRPr="00C86377">
        <w:rPr>
          <w:rFonts w:ascii="Times New Roman" w:eastAsia="TimesNewRoman" w:hAnsi="Times New Roman" w:cs="Times New Roman"/>
          <w:sz w:val="26"/>
          <w:szCs w:val="26"/>
        </w:rPr>
        <w:t>Pb</w:t>
      </w:r>
      <w:proofErr w:type="spellEnd"/>
      <w:r w:rsidRPr="00C86377">
        <w:rPr>
          <w:rFonts w:ascii="Times New Roman" w:eastAsia="TimesNewRoman" w:hAnsi="Times New Roman" w:cs="Times New Roman"/>
          <w:sz w:val="26"/>
          <w:szCs w:val="26"/>
        </w:rPr>
        <w:t xml:space="preserve"> соответственно; 4, 5 и   6 - </w:t>
      </w:r>
      <w:proofErr w:type="spellStart"/>
      <w:r w:rsidRPr="00C86377">
        <w:rPr>
          <w:rFonts w:ascii="Times New Roman" w:eastAsia="TimesNewRoman" w:hAnsi="Times New Roman" w:cs="Times New Roman"/>
          <w:sz w:val="26"/>
          <w:szCs w:val="26"/>
        </w:rPr>
        <w:t>напыленные</w:t>
      </w:r>
      <w:proofErr w:type="spellEnd"/>
      <w:r w:rsidRPr="00C86377">
        <w:rPr>
          <w:rFonts w:ascii="Times New Roman" w:eastAsia="TimesNewRoman" w:hAnsi="Times New Roman" w:cs="Times New Roman"/>
          <w:sz w:val="26"/>
          <w:szCs w:val="26"/>
        </w:rPr>
        <w:t xml:space="preserve"> слои </w:t>
      </w:r>
      <w:proofErr w:type="spellStart"/>
      <w:r w:rsidRPr="00C86377">
        <w:rPr>
          <w:rFonts w:ascii="Times New Roman" w:eastAsia="TimesNewRoman" w:hAnsi="Times New Roman" w:cs="Times New Roman"/>
          <w:sz w:val="26"/>
          <w:szCs w:val="26"/>
        </w:rPr>
        <w:t>Au</w:t>
      </w:r>
      <w:proofErr w:type="spellEnd"/>
      <w:r w:rsidRPr="00C86377">
        <w:rPr>
          <w:rFonts w:ascii="Times New Roman" w:eastAsia="TimesNewRoman" w:hAnsi="Times New Roman" w:cs="Times New Roman"/>
          <w:sz w:val="26"/>
          <w:szCs w:val="26"/>
        </w:rPr>
        <w:t xml:space="preserve">, </w:t>
      </w:r>
      <w:proofErr w:type="spellStart"/>
      <w:r w:rsidRPr="00C86377">
        <w:rPr>
          <w:rFonts w:ascii="Times New Roman" w:eastAsia="TimesNewRoman" w:hAnsi="Times New Roman" w:cs="Times New Roman"/>
          <w:sz w:val="26"/>
          <w:szCs w:val="26"/>
        </w:rPr>
        <w:t>Cu</w:t>
      </w:r>
      <w:proofErr w:type="spellEnd"/>
      <w:r w:rsidRPr="00C86377">
        <w:rPr>
          <w:rFonts w:ascii="Times New Roman" w:eastAsia="TimesNewRoman" w:hAnsi="Times New Roman" w:cs="Times New Roman"/>
          <w:sz w:val="26"/>
          <w:szCs w:val="26"/>
        </w:rPr>
        <w:t xml:space="preserve"> и </w:t>
      </w:r>
      <w:proofErr w:type="spellStart"/>
      <w:r w:rsidRPr="00C86377">
        <w:rPr>
          <w:rFonts w:ascii="Times New Roman" w:eastAsia="TimesNewRoman" w:hAnsi="Times New Roman" w:cs="Times New Roman"/>
          <w:sz w:val="26"/>
          <w:szCs w:val="26"/>
        </w:rPr>
        <w:t>Cr</w:t>
      </w:r>
      <w:proofErr w:type="spellEnd"/>
      <w:r w:rsidRPr="00C86377">
        <w:rPr>
          <w:rFonts w:ascii="Times New Roman" w:eastAsia="TimesNewRoman" w:hAnsi="Times New Roman" w:cs="Times New Roman"/>
          <w:sz w:val="26"/>
          <w:szCs w:val="26"/>
        </w:rPr>
        <w:t xml:space="preserve"> соответственно; 7 - алюминиевая контактная площадка</w:t>
      </w:r>
      <w:r>
        <w:rPr>
          <w:rFonts w:ascii="Times New Roman" w:eastAsia="TimesNewRoman" w:hAnsi="Times New Roman" w:cs="Times New Roman"/>
          <w:sz w:val="26"/>
          <w:szCs w:val="26"/>
        </w:rPr>
        <w:t>.</w:t>
      </w:r>
    </w:p>
    <w:p w:rsidR="00DD61EA" w:rsidRDefault="00D85B4D" w:rsidP="006D44C2">
      <w:pPr>
        <w:spacing w:line="360" w:lineRule="auto"/>
        <w:jc w:val="center"/>
        <w:rPr>
          <w:rFonts w:ascii="Times New Roman" w:eastAsia="TimesNewRoman" w:hAnsi="Times New Roman" w:cs="Times New Roman"/>
          <w:sz w:val="26"/>
          <w:szCs w:val="26"/>
        </w:rPr>
      </w:pPr>
      <w:r w:rsidRPr="00C86377">
        <w:rPr>
          <w:rFonts w:ascii="Times New Roman" w:eastAsia="TimesNewRoman" w:hAnsi="Times New Roman" w:cs="Times New Roman"/>
          <w:sz w:val="26"/>
          <w:szCs w:val="26"/>
        </w:rPr>
        <w:t xml:space="preserve">Рисунок </w:t>
      </w:r>
      <w:r w:rsidR="00DD61EA" w:rsidRPr="00C86377">
        <w:rPr>
          <w:rFonts w:ascii="Times New Roman" w:eastAsia="TimesNewRoman" w:hAnsi="Times New Roman" w:cs="Times New Roman"/>
          <w:sz w:val="26"/>
          <w:szCs w:val="26"/>
        </w:rPr>
        <w:t>1</w:t>
      </w:r>
      <w:r w:rsidRPr="00C86377">
        <w:rPr>
          <w:rFonts w:ascii="Times New Roman" w:eastAsia="TimesNewRoman" w:hAnsi="Times New Roman" w:cs="Times New Roman"/>
          <w:sz w:val="26"/>
          <w:szCs w:val="26"/>
        </w:rPr>
        <w:t xml:space="preserve"> </w:t>
      </w:r>
      <w:r w:rsidRPr="00C86377">
        <w:rPr>
          <w:rFonts w:ascii="Times New Roman" w:eastAsia="TimesNewRoman" w:hAnsi="Times New Roman" w:cs="Times New Roman"/>
          <w:sz w:val="26"/>
          <w:szCs w:val="26"/>
        </w:rPr>
        <w:softHyphen/>
      </w:r>
      <w:r w:rsidRPr="00C86377">
        <w:rPr>
          <w:rFonts w:ascii="Times New Roman" w:eastAsia="TimesNewRoman" w:hAnsi="Times New Roman" w:cs="Times New Roman"/>
          <w:sz w:val="26"/>
          <w:szCs w:val="26"/>
        </w:rPr>
        <w:softHyphen/>
      </w:r>
      <w:r w:rsidRPr="00C86377">
        <w:rPr>
          <w:rFonts w:ascii="Times New Roman" w:hAnsi="Times New Roman" w:cs="Times New Roman"/>
          <w:sz w:val="26"/>
          <w:szCs w:val="26"/>
        </w:rPr>
        <w:t>—</w:t>
      </w:r>
      <w:r w:rsidR="00DD61EA" w:rsidRPr="00C86377">
        <w:rPr>
          <w:color w:val="000000"/>
          <w:sz w:val="26"/>
          <w:szCs w:val="26"/>
        </w:rPr>
        <w:t xml:space="preserve"> </w:t>
      </w:r>
      <w:r w:rsidR="00DD61EA" w:rsidRPr="00C86377">
        <w:rPr>
          <w:rFonts w:ascii="Times New Roman" w:eastAsia="TimesNewRoman" w:hAnsi="Times New Roman" w:cs="Times New Roman"/>
          <w:sz w:val="26"/>
          <w:szCs w:val="26"/>
        </w:rPr>
        <w:t>Групповой метод формирования мягких объемных шариковых выводов с использованием напыл</w:t>
      </w:r>
      <w:r w:rsidR="0049045C">
        <w:rPr>
          <w:rFonts w:ascii="Times New Roman" w:eastAsia="TimesNewRoman" w:hAnsi="Times New Roman" w:cs="Times New Roman"/>
          <w:sz w:val="26"/>
          <w:szCs w:val="26"/>
        </w:rPr>
        <w:t>ения и последующего оплавления</w:t>
      </w:r>
    </w:p>
    <w:p w:rsidR="00C86377" w:rsidRPr="00C86377" w:rsidRDefault="00C86377" w:rsidP="006D44C2">
      <w:pPr>
        <w:spacing w:line="360" w:lineRule="auto"/>
        <w:jc w:val="center"/>
        <w:rPr>
          <w:color w:val="000000"/>
          <w:sz w:val="26"/>
          <w:szCs w:val="26"/>
        </w:rPr>
      </w:pPr>
    </w:p>
    <w:p w:rsidR="00DD61EA" w:rsidRPr="00C86377"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C86377">
        <w:rPr>
          <w:rFonts w:ascii="Times New Roman" w:eastAsia="TimesNewRoman" w:hAnsi="Times New Roman" w:cs="Times New Roman"/>
          <w:sz w:val="26"/>
          <w:szCs w:val="26"/>
        </w:rPr>
        <w:t xml:space="preserve">Другой технологией создания ПМВ является непосредственное гальваническое наращивание достаточно толстого металлического слоя на КП (рис.3). Эта технология сохраняет все преимущества группового планарного процесса, обеспечивает однородность и </w:t>
      </w:r>
      <w:proofErr w:type="spellStart"/>
      <w:r w:rsidRPr="00C86377">
        <w:rPr>
          <w:rFonts w:ascii="Times New Roman" w:eastAsia="TimesNewRoman" w:hAnsi="Times New Roman" w:cs="Times New Roman"/>
          <w:sz w:val="26"/>
          <w:szCs w:val="26"/>
        </w:rPr>
        <w:t>воспроизводимость</w:t>
      </w:r>
      <w:proofErr w:type="spellEnd"/>
      <w:r w:rsidRPr="00C86377">
        <w:rPr>
          <w:rFonts w:ascii="Times New Roman" w:eastAsia="TimesNewRoman" w:hAnsi="Times New Roman" w:cs="Times New Roman"/>
          <w:sz w:val="26"/>
          <w:szCs w:val="26"/>
        </w:rPr>
        <w:t xml:space="preserve"> всех параметров выводов приборов на пластине и в партии. Создание ПМВ </w:t>
      </w:r>
      <w:proofErr w:type="spellStart"/>
      <w:r w:rsidRPr="00C86377">
        <w:rPr>
          <w:rFonts w:ascii="Times New Roman" w:eastAsia="TimesNewRoman" w:hAnsi="Times New Roman" w:cs="Times New Roman"/>
          <w:sz w:val="26"/>
          <w:szCs w:val="26"/>
        </w:rPr>
        <w:t>электроосаждением</w:t>
      </w:r>
      <w:proofErr w:type="spellEnd"/>
      <w:r w:rsidRPr="00C86377">
        <w:rPr>
          <w:rFonts w:ascii="Times New Roman" w:eastAsia="TimesNewRoman" w:hAnsi="Times New Roman" w:cs="Times New Roman"/>
          <w:sz w:val="26"/>
          <w:szCs w:val="26"/>
        </w:rPr>
        <w:t xml:space="preserve"> осуществляется по следующей схеме: на пластине (в том числе и в зоне будущего вывода) создают металлический подслой, поверх металлического подслоя </w:t>
      </w:r>
      <w:r w:rsidRPr="00C86377">
        <w:rPr>
          <w:rFonts w:ascii="Times New Roman" w:eastAsia="TimesNewRoman" w:hAnsi="Times New Roman" w:cs="Times New Roman"/>
          <w:sz w:val="26"/>
          <w:szCs w:val="26"/>
        </w:rPr>
        <w:lastRenderedPageBreak/>
        <w:t xml:space="preserve">формируют маску из </w:t>
      </w:r>
      <w:proofErr w:type="spellStart"/>
      <w:r w:rsidRPr="00C86377">
        <w:rPr>
          <w:rFonts w:ascii="Times New Roman" w:eastAsia="TimesNewRoman" w:hAnsi="Times New Roman" w:cs="Times New Roman"/>
          <w:sz w:val="26"/>
          <w:szCs w:val="26"/>
        </w:rPr>
        <w:t>фоторезиста</w:t>
      </w:r>
      <w:proofErr w:type="spellEnd"/>
      <w:r w:rsidRPr="00C86377">
        <w:rPr>
          <w:rFonts w:ascii="Times New Roman" w:eastAsia="TimesNewRoman" w:hAnsi="Times New Roman" w:cs="Times New Roman"/>
          <w:sz w:val="26"/>
          <w:szCs w:val="26"/>
        </w:rPr>
        <w:t xml:space="preserve"> с отверстиями в нужных местах, проводят </w:t>
      </w:r>
      <w:proofErr w:type="spellStart"/>
      <w:r w:rsidRPr="00C86377">
        <w:rPr>
          <w:rFonts w:ascii="Times New Roman" w:eastAsia="TimesNewRoman" w:hAnsi="Times New Roman" w:cs="Times New Roman"/>
          <w:sz w:val="26"/>
          <w:szCs w:val="26"/>
        </w:rPr>
        <w:t>электроосаждение</w:t>
      </w:r>
      <w:proofErr w:type="spellEnd"/>
      <w:r w:rsidRPr="00C86377">
        <w:rPr>
          <w:rFonts w:ascii="Times New Roman" w:eastAsia="TimesNewRoman" w:hAnsi="Times New Roman" w:cs="Times New Roman"/>
          <w:sz w:val="26"/>
          <w:szCs w:val="26"/>
        </w:rPr>
        <w:t xml:space="preserve"> металлов ПМВ (обычно </w:t>
      </w:r>
      <w:proofErr w:type="spellStart"/>
      <w:r w:rsidRPr="00C86377">
        <w:rPr>
          <w:rFonts w:ascii="Times New Roman" w:eastAsia="TimesNewRoman" w:hAnsi="Times New Roman" w:cs="Times New Roman"/>
          <w:sz w:val="26"/>
          <w:szCs w:val="26"/>
        </w:rPr>
        <w:t>Cu</w:t>
      </w:r>
      <w:proofErr w:type="spellEnd"/>
      <w:r w:rsidRPr="00C86377">
        <w:rPr>
          <w:rFonts w:ascii="Times New Roman" w:eastAsia="TimesNewRoman" w:hAnsi="Times New Roman" w:cs="Times New Roman"/>
          <w:sz w:val="26"/>
          <w:szCs w:val="26"/>
        </w:rPr>
        <w:t xml:space="preserve">, </w:t>
      </w:r>
      <w:proofErr w:type="spellStart"/>
      <w:r w:rsidRPr="00C86377">
        <w:rPr>
          <w:rFonts w:ascii="Times New Roman" w:eastAsia="TimesNewRoman" w:hAnsi="Times New Roman" w:cs="Times New Roman"/>
          <w:sz w:val="26"/>
          <w:szCs w:val="26"/>
        </w:rPr>
        <w:t>Au</w:t>
      </w:r>
      <w:proofErr w:type="spellEnd"/>
      <w:r w:rsidRPr="00C86377">
        <w:rPr>
          <w:rFonts w:ascii="Times New Roman" w:eastAsia="TimesNewRoman" w:hAnsi="Times New Roman" w:cs="Times New Roman"/>
          <w:sz w:val="26"/>
          <w:szCs w:val="26"/>
        </w:rPr>
        <w:t xml:space="preserve">, </w:t>
      </w:r>
      <w:proofErr w:type="spellStart"/>
      <w:r w:rsidRPr="00C86377">
        <w:rPr>
          <w:rFonts w:ascii="Times New Roman" w:eastAsia="TimesNewRoman" w:hAnsi="Times New Roman" w:cs="Times New Roman"/>
          <w:sz w:val="26"/>
          <w:szCs w:val="26"/>
        </w:rPr>
        <w:t>Ni</w:t>
      </w:r>
      <w:proofErr w:type="spellEnd"/>
      <w:r w:rsidRPr="00C86377">
        <w:rPr>
          <w:rFonts w:ascii="Times New Roman" w:eastAsia="TimesNewRoman" w:hAnsi="Times New Roman" w:cs="Times New Roman"/>
          <w:sz w:val="26"/>
          <w:szCs w:val="26"/>
        </w:rPr>
        <w:t xml:space="preserve">) и стравливание </w:t>
      </w:r>
      <w:proofErr w:type="spellStart"/>
      <w:r w:rsidRPr="00C86377">
        <w:rPr>
          <w:rFonts w:ascii="Times New Roman" w:eastAsia="TimesNewRoman" w:hAnsi="Times New Roman" w:cs="Times New Roman"/>
          <w:sz w:val="26"/>
          <w:szCs w:val="26"/>
        </w:rPr>
        <w:t>фоторезиста</w:t>
      </w:r>
      <w:proofErr w:type="spellEnd"/>
      <w:r w:rsidRPr="00C86377">
        <w:rPr>
          <w:rFonts w:ascii="Times New Roman" w:eastAsia="TimesNewRoman" w:hAnsi="Times New Roman" w:cs="Times New Roman"/>
          <w:sz w:val="26"/>
          <w:szCs w:val="26"/>
        </w:rPr>
        <w:t xml:space="preserve"> и подслоя с технологического слоя (рисунок 2</w:t>
      </w:r>
      <w:r w:rsidR="00C86377">
        <w:rPr>
          <w:rFonts w:ascii="Times New Roman" w:eastAsia="TimesNewRoman" w:hAnsi="Times New Roman" w:cs="Times New Roman"/>
          <w:sz w:val="26"/>
          <w:szCs w:val="26"/>
        </w:rPr>
        <w:t xml:space="preserve">) </w:t>
      </w:r>
      <w:r w:rsidRPr="00C86377">
        <w:rPr>
          <w:rFonts w:ascii="Times New Roman" w:eastAsia="TimesNewRoman" w:hAnsi="Times New Roman" w:cs="Times New Roman"/>
          <w:sz w:val="26"/>
          <w:szCs w:val="26"/>
        </w:rPr>
        <w:t>[2]</w:t>
      </w:r>
      <w:r w:rsidR="00C86377">
        <w:rPr>
          <w:rFonts w:ascii="Times New Roman" w:eastAsia="TimesNewRoman" w:hAnsi="Times New Roman" w:cs="Times New Roman"/>
          <w:sz w:val="26"/>
          <w:szCs w:val="26"/>
        </w:rPr>
        <w:t>.</w:t>
      </w:r>
    </w:p>
    <w:p w:rsidR="00CA21E5" w:rsidRDefault="00DD61EA" w:rsidP="006D44C2">
      <w:pPr>
        <w:autoSpaceDE w:val="0"/>
        <w:autoSpaceDN w:val="0"/>
        <w:adjustRightInd w:val="0"/>
        <w:spacing w:after="0" w:line="360" w:lineRule="auto"/>
        <w:jc w:val="center"/>
        <w:rPr>
          <w:rFonts w:ascii="Times New Roman" w:hAnsi="Times New Roman" w:cs="Times New Roman"/>
          <w:sz w:val="28"/>
          <w:szCs w:val="28"/>
        </w:rPr>
      </w:pPr>
      <w:r w:rsidRPr="003204F7">
        <w:rPr>
          <w:b/>
          <w:noProof/>
          <w:sz w:val="26"/>
          <w:szCs w:val="26"/>
          <w:lang w:eastAsia="ru-RU"/>
        </w:rPr>
        <w:drawing>
          <wp:inline distT="0" distB="0" distL="0" distR="0">
            <wp:extent cx="3362325" cy="274064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3619" b="5132"/>
                    <a:stretch>
                      <a:fillRect/>
                    </a:stretch>
                  </pic:blipFill>
                  <pic:spPr bwMode="auto">
                    <a:xfrm>
                      <a:off x="0" y="0"/>
                      <a:ext cx="3377663" cy="2753147"/>
                    </a:xfrm>
                    <a:prstGeom prst="rect">
                      <a:avLst/>
                    </a:prstGeom>
                    <a:noFill/>
                    <a:ln>
                      <a:noFill/>
                    </a:ln>
                  </pic:spPr>
                </pic:pic>
              </a:graphicData>
            </a:graphic>
          </wp:inline>
        </w:drawing>
      </w:r>
    </w:p>
    <w:p w:rsidR="0049045C" w:rsidRPr="00CA21E5" w:rsidRDefault="0049045C" w:rsidP="006D44C2">
      <w:pPr>
        <w:autoSpaceDE w:val="0"/>
        <w:autoSpaceDN w:val="0"/>
        <w:adjustRightInd w:val="0"/>
        <w:spacing w:after="0" w:line="360" w:lineRule="auto"/>
        <w:jc w:val="center"/>
        <w:rPr>
          <w:rFonts w:ascii="Times New Roman" w:hAnsi="Times New Roman" w:cs="Times New Roman"/>
          <w:sz w:val="28"/>
          <w:szCs w:val="28"/>
        </w:rPr>
      </w:pPr>
      <w:r w:rsidRPr="00E143EE">
        <w:rPr>
          <w:rFonts w:ascii="Times New Roman" w:eastAsia="TimesNewRoman" w:hAnsi="Times New Roman" w:cs="Times New Roman"/>
          <w:sz w:val="26"/>
          <w:szCs w:val="26"/>
        </w:rPr>
        <w:t xml:space="preserve">1 - маска </w:t>
      </w:r>
      <w:proofErr w:type="spellStart"/>
      <w:r w:rsidRPr="00E143EE">
        <w:rPr>
          <w:rFonts w:ascii="Times New Roman" w:eastAsia="TimesNewRoman" w:hAnsi="Times New Roman" w:cs="Times New Roman"/>
          <w:sz w:val="26"/>
          <w:szCs w:val="26"/>
        </w:rPr>
        <w:t>фоторезиста</w:t>
      </w:r>
      <w:proofErr w:type="spellEnd"/>
      <w:r w:rsidRPr="00E143EE">
        <w:rPr>
          <w:rFonts w:ascii="Times New Roman" w:eastAsia="TimesNewRoman" w:hAnsi="Times New Roman" w:cs="Times New Roman"/>
          <w:sz w:val="26"/>
          <w:szCs w:val="26"/>
        </w:rPr>
        <w:t xml:space="preserve">; 2 и 3 - припой, сформированный облуживанием и </w:t>
      </w:r>
      <w:proofErr w:type="spellStart"/>
      <w:r w:rsidRPr="00E143EE">
        <w:rPr>
          <w:rFonts w:ascii="Times New Roman" w:eastAsia="TimesNewRoman" w:hAnsi="Times New Roman" w:cs="Times New Roman"/>
          <w:sz w:val="26"/>
          <w:szCs w:val="26"/>
        </w:rPr>
        <w:t>гальваникой</w:t>
      </w:r>
      <w:proofErr w:type="spellEnd"/>
      <w:r w:rsidRPr="00E143EE">
        <w:rPr>
          <w:rFonts w:ascii="Times New Roman" w:eastAsia="TimesNewRoman" w:hAnsi="Times New Roman" w:cs="Times New Roman"/>
          <w:sz w:val="26"/>
          <w:szCs w:val="26"/>
        </w:rPr>
        <w:t xml:space="preserve"> соответственно; 4 - слой </w:t>
      </w:r>
      <w:proofErr w:type="spellStart"/>
      <w:r w:rsidRPr="00E143EE">
        <w:rPr>
          <w:rFonts w:ascii="Times New Roman" w:eastAsia="TimesNewRoman" w:hAnsi="Times New Roman" w:cs="Times New Roman"/>
          <w:sz w:val="26"/>
          <w:szCs w:val="26"/>
        </w:rPr>
        <w:t>Cu</w:t>
      </w:r>
      <w:proofErr w:type="spellEnd"/>
      <w:r w:rsidRPr="00E143EE">
        <w:rPr>
          <w:rFonts w:ascii="Times New Roman" w:eastAsia="TimesNewRoman" w:hAnsi="Times New Roman" w:cs="Times New Roman"/>
          <w:sz w:val="26"/>
          <w:szCs w:val="26"/>
        </w:rPr>
        <w:t xml:space="preserve"> гальванич</w:t>
      </w:r>
      <w:r>
        <w:rPr>
          <w:rFonts w:ascii="Times New Roman" w:eastAsia="TimesNewRoman" w:hAnsi="Times New Roman" w:cs="Times New Roman"/>
          <w:sz w:val="26"/>
          <w:szCs w:val="26"/>
        </w:rPr>
        <w:t xml:space="preserve">еской; 5 и 6 - </w:t>
      </w:r>
      <w:proofErr w:type="spellStart"/>
      <w:r>
        <w:rPr>
          <w:rFonts w:ascii="Times New Roman" w:eastAsia="TimesNewRoman" w:hAnsi="Times New Roman" w:cs="Times New Roman"/>
          <w:sz w:val="26"/>
          <w:szCs w:val="26"/>
        </w:rPr>
        <w:t>напыленные</w:t>
      </w:r>
      <w:proofErr w:type="spellEnd"/>
      <w:r>
        <w:rPr>
          <w:rFonts w:ascii="Times New Roman" w:eastAsia="TimesNewRoman" w:hAnsi="Times New Roman" w:cs="Times New Roman"/>
          <w:sz w:val="26"/>
          <w:szCs w:val="26"/>
        </w:rPr>
        <w:t xml:space="preserve"> слои V </w:t>
      </w:r>
      <w:r w:rsidRPr="00E143EE">
        <w:rPr>
          <w:rFonts w:ascii="Times New Roman" w:eastAsia="TimesNewRoman" w:hAnsi="Times New Roman" w:cs="Times New Roman"/>
          <w:sz w:val="26"/>
          <w:szCs w:val="26"/>
        </w:rPr>
        <w:t xml:space="preserve">и </w:t>
      </w:r>
      <w:proofErr w:type="spellStart"/>
      <w:r w:rsidRPr="00E143EE">
        <w:rPr>
          <w:rFonts w:ascii="Times New Roman" w:eastAsia="TimesNewRoman" w:hAnsi="Times New Roman" w:cs="Times New Roman"/>
          <w:sz w:val="26"/>
          <w:szCs w:val="26"/>
        </w:rPr>
        <w:t>Cu</w:t>
      </w:r>
      <w:proofErr w:type="spellEnd"/>
      <w:r w:rsidRPr="00E143EE">
        <w:rPr>
          <w:rFonts w:ascii="Times New Roman" w:eastAsia="TimesNewRoman" w:hAnsi="Times New Roman" w:cs="Times New Roman"/>
          <w:sz w:val="26"/>
          <w:szCs w:val="26"/>
        </w:rPr>
        <w:t xml:space="preserve"> соответственно; 7 - алюминиевая контактная площадка</w:t>
      </w:r>
      <w:r>
        <w:rPr>
          <w:rFonts w:ascii="Times New Roman" w:eastAsia="TimesNewRoman" w:hAnsi="Times New Roman" w:cs="Times New Roman"/>
          <w:sz w:val="26"/>
          <w:szCs w:val="26"/>
        </w:rPr>
        <w:t>.</w:t>
      </w:r>
    </w:p>
    <w:p w:rsidR="00DD61EA" w:rsidRPr="00E143EE" w:rsidRDefault="00DD61EA"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2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sidRPr="00E143EE">
        <w:rPr>
          <w:color w:val="000000"/>
          <w:sz w:val="26"/>
          <w:szCs w:val="26"/>
        </w:rPr>
        <w:t xml:space="preserve"> </w:t>
      </w:r>
      <w:r w:rsidRPr="00E143EE">
        <w:rPr>
          <w:rFonts w:ascii="Times New Roman" w:eastAsia="TimesNewRoman" w:hAnsi="Times New Roman" w:cs="Times New Roman"/>
          <w:sz w:val="26"/>
          <w:szCs w:val="26"/>
        </w:rPr>
        <w:t>Групповой метод формирования мягких объемных шариковых выводов с использованием гальваничес</w:t>
      </w:r>
      <w:r w:rsidR="0049045C">
        <w:rPr>
          <w:rFonts w:ascii="Times New Roman" w:eastAsia="TimesNewRoman" w:hAnsi="Times New Roman" w:cs="Times New Roman"/>
          <w:sz w:val="26"/>
          <w:szCs w:val="26"/>
        </w:rPr>
        <w:t>кого наращивания и облуживания</w:t>
      </w:r>
    </w:p>
    <w:p w:rsidR="00C86377" w:rsidRPr="00DD61EA" w:rsidRDefault="00C86377" w:rsidP="006D44C2">
      <w:pPr>
        <w:autoSpaceDE w:val="0"/>
        <w:autoSpaceDN w:val="0"/>
        <w:adjustRightInd w:val="0"/>
        <w:spacing w:after="0" w:line="360" w:lineRule="auto"/>
        <w:ind w:firstLine="708"/>
        <w:jc w:val="center"/>
        <w:rPr>
          <w:rFonts w:ascii="Times New Roman" w:eastAsia="TimesNewRoman" w:hAnsi="Times New Roman" w:cs="Times New Roman"/>
          <w:sz w:val="28"/>
          <w:szCs w:val="28"/>
        </w:rPr>
      </w:pPr>
    </w:p>
    <w:p w:rsidR="00DD61EA" w:rsidRPr="00E143EE"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Поверхность металлического подслоя должна иметь хорошее сцепление с </w:t>
      </w:r>
      <w:proofErr w:type="spellStart"/>
      <w:r w:rsidRPr="00E143EE">
        <w:rPr>
          <w:rFonts w:ascii="Times New Roman" w:eastAsia="TimesNewRoman" w:hAnsi="Times New Roman" w:cs="Times New Roman"/>
          <w:sz w:val="26"/>
          <w:szCs w:val="26"/>
        </w:rPr>
        <w:t>фоторезистом</w:t>
      </w:r>
      <w:proofErr w:type="spellEnd"/>
      <w:r w:rsidRPr="00E143EE">
        <w:rPr>
          <w:rFonts w:ascii="Times New Roman" w:eastAsia="TimesNewRoman" w:hAnsi="Times New Roman" w:cs="Times New Roman"/>
          <w:sz w:val="26"/>
          <w:szCs w:val="26"/>
        </w:rPr>
        <w:t xml:space="preserve"> и осаждаемым металлом, не окисляться при хранении и термообработке, не взаимодействовать с </w:t>
      </w:r>
      <w:proofErr w:type="spellStart"/>
      <w:r w:rsidRPr="00E143EE">
        <w:rPr>
          <w:rFonts w:ascii="Times New Roman" w:eastAsia="TimesNewRoman" w:hAnsi="Times New Roman" w:cs="Times New Roman"/>
          <w:sz w:val="26"/>
          <w:szCs w:val="26"/>
        </w:rPr>
        <w:t>фоторезистом</w:t>
      </w:r>
      <w:proofErr w:type="spellEnd"/>
      <w:r w:rsidRPr="00E143EE">
        <w:rPr>
          <w:rFonts w:ascii="Times New Roman" w:eastAsia="TimesNewRoman" w:hAnsi="Times New Roman" w:cs="Times New Roman"/>
          <w:sz w:val="26"/>
          <w:szCs w:val="26"/>
        </w:rPr>
        <w:t>.</w:t>
      </w:r>
    </w:p>
    <w:p w:rsidR="007B6651" w:rsidRPr="00E143EE"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В этой связи получила распространение система алюминий-ванадий-медь. Здесь алюминий, как и в большинстве систем, выполняет роль контактного металла и материала разводки ИС. Ванадий имеет хорошую адгезию к алюминию, медь служит подслоем для электрохимического осаждения ПМВ высотой 20 - 60 мкм.</w:t>
      </w:r>
    </w:p>
    <w:p w:rsidR="00DD61EA" w:rsidRPr="00E143EE"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Находит применение система </w:t>
      </w:r>
      <w:proofErr w:type="spellStart"/>
      <w:r w:rsidRPr="00E143EE">
        <w:rPr>
          <w:rFonts w:ascii="Times New Roman" w:eastAsia="TimesNewRoman" w:hAnsi="Times New Roman" w:cs="Times New Roman"/>
          <w:sz w:val="26"/>
          <w:szCs w:val="26"/>
        </w:rPr>
        <w:t>Al</w:t>
      </w:r>
      <w:proofErr w:type="spellEnd"/>
      <w:r w:rsidRPr="00E143EE">
        <w:rPr>
          <w:rFonts w:ascii="Times New Roman" w:eastAsia="TimesNewRoman" w:hAnsi="Times New Roman" w:cs="Times New Roman"/>
          <w:sz w:val="26"/>
          <w:szCs w:val="26"/>
        </w:rPr>
        <w:t xml:space="preserve"> - </w:t>
      </w:r>
      <w:proofErr w:type="spellStart"/>
      <w:r w:rsidRPr="00E143EE">
        <w:rPr>
          <w:rFonts w:ascii="Times New Roman" w:eastAsia="TimesNewRoman" w:hAnsi="Times New Roman" w:cs="Times New Roman"/>
          <w:sz w:val="26"/>
          <w:szCs w:val="26"/>
        </w:rPr>
        <w:t>Ti</w:t>
      </w:r>
      <w:proofErr w:type="spellEnd"/>
      <w:r w:rsidRPr="00E143EE">
        <w:rPr>
          <w:rFonts w:ascii="Times New Roman" w:eastAsia="TimesNewRoman" w:hAnsi="Times New Roman" w:cs="Times New Roman"/>
          <w:sz w:val="26"/>
          <w:szCs w:val="26"/>
        </w:rPr>
        <w:t xml:space="preserve"> - </w:t>
      </w:r>
      <w:proofErr w:type="spellStart"/>
      <w:r w:rsidRPr="00E143EE">
        <w:rPr>
          <w:rFonts w:ascii="Times New Roman" w:eastAsia="TimesNewRoman" w:hAnsi="Times New Roman" w:cs="Times New Roman"/>
          <w:sz w:val="26"/>
          <w:szCs w:val="26"/>
        </w:rPr>
        <w:t>Mo</w:t>
      </w:r>
      <w:proofErr w:type="spellEnd"/>
      <w:r w:rsidRPr="00E143EE">
        <w:rPr>
          <w:rFonts w:ascii="Times New Roman" w:eastAsia="TimesNewRoman" w:hAnsi="Times New Roman" w:cs="Times New Roman"/>
          <w:sz w:val="26"/>
          <w:szCs w:val="26"/>
        </w:rPr>
        <w:t xml:space="preserve"> - </w:t>
      </w:r>
      <w:proofErr w:type="spellStart"/>
      <w:r w:rsidRPr="00E143EE">
        <w:rPr>
          <w:rFonts w:ascii="Times New Roman" w:eastAsia="TimesNewRoman" w:hAnsi="Times New Roman" w:cs="Times New Roman"/>
          <w:sz w:val="26"/>
          <w:szCs w:val="26"/>
        </w:rPr>
        <w:t>Au</w:t>
      </w:r>
      <w:proofErr w:type="spellEnd"/>
      <w:r w:rsidRPr="00E143EE">
        <w:rPr>
          <w:rFonts w:ascii="Times New Roman" w:eastAsia="TimesNewRoman" w:hAnsi="Times New Roman" w:cs="Times New Roman"/>
          <w:sz w:val="26"/>
          <w:szCs w:val="26"/>
        </w:rPr>
        <w:t xml:space="preserve">, в которой титан имеет хорошую адгезию к алюминию и является соединительным материалом, а молибден выполняет роль диффузионного барьера, предотвращающего образование интерметаллического соединения </w:t>
      </w:r>
      <w:proofErr w:type="spellStart"/>
      <w:r w:rsidRPr="00E143EE">
        <w:rPr>
          <w:rFonts w:ascii="Times New Roman" w:eastAsia="TimesNewRoman" w:hAnsi="Times New Roman" w:cs="Times New Roman"/>
          <w:sz w:val="26"/>
          <w:szCs w:val="26"/>
        </w:rPr>
        <w:t>Al-Au</w:t>
      </w:r>
      <w:proofErr w:type="spellEnd"/>
      <w:r w:rsidRPr="00E143EE">
        <w:rPr>
          <w:rFonts w:ascii="Times New Roman" w:eastAsia="TimesNewRoman" w:hAnsi="Times New Roman" w:cs="Times New Roman"/>
          <w:sz w:val="26"/>
          <w:szCs w:val="26"/>
        </w:rPr>
        <w:t xml:space="preserve">. Слой золота осаждается до толщины 10-15 мкм и образует объемные выводы. Недостатком метода гальванического </w:t>
      </w:r>
      <w:r w:rsidRPr="00E143EE">
        <w:rPr>
          <w:rFonts w:ascii="Times New Roman" w:eastAsia="TimesNewRoman" w:hAnsi="Times New Roman" w:cs="Times New Roman"/>
          <w:sz w:val="26"/>
          <w:szCs w:val="26"/>
        </w:rPr>
        <w:lastRenderedPageBreak/>
        <w:t>наращивания является повышенный расход золота из-за формирования выводов на всех (годных и бракованных) приборах пластины.</w:t>
      </w:r>
    </w:p>
    <w:p w:rsidR="00DD61EA" w:rsidRPr="00E143EE"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Используется также система </w:t>
      </w:r>
      <w:proofErr w:type="spellStart"/>
      <w:r w:rsidRPr="00E143EE">
        <w:rPr>
          <w:rFonts w:ascii="Times New Roman" w:eastAsia="TimesNewRoman" w:hAnsi="Times New Roman" w:cs="Times New Roman"/>
          <w:sz w:val="26"/>
          <w:szCs w:val="26"/>
        </w:rPr>
        <w:t>Al-Cr-Cu-Pb</w:t>
      </w:r>
      <w:proofErr w:type="spellEnd"/>
      <w:r w:rsidRPr="00E143EE">
        <w:rPr>
          <w:rFonts w:ascii="Times New Roman" w:eastAsia="TimesNewRoman" w:hAnsi="Times New Roman" w:cs="Times New Roman"/>
          <w:sz w:val="26"/>
          <w:szCs w:val="26"/>
        </w:rPr>
        <w:t xml:space="preserve">, в которой ПМВ формируют гальваническим осаждением слоя </w:t>
      </w:r>
      <w:proofErr w:type="spellStart"/>
      <w:r w:rsidRPr="00E143EE">
        <w:rPr>
          <w:rFonts w:ascii="Times New Roman" w:eastAsia="TimesNewRoman" w:hAnsi="Times New Roman" w:cs="Times New Roman"/>
          <w:sz w:val="26"/>
          <w:szCs w:val="26"/>
        </w:rPr>
        <w:t>Pb</w:t>
      </w:r>
      <w:proofErr w:type="spellEnd"/>
      <w:r w:rsidRPr="00E143EE">
        <w:rPr>
          <w:rFonts w:ascii="Times New Roman" w:eastAsia="TimesNewRoman" w:hAnsi="Times New Roman" w:cs="Times New Roman"/>
          <w:sz w:val="26"/>
          <w:szCs w:val="26"/>
        </w:rPr>
        <w:t>. Такие ПМВ имеют хорошую адгезию к алюминиевым КП, контакт со временем не деградирует. Кроме названных металлов, в качестве диффузионных барьерных слоев применяют и другие металлы – платина, никель, вольфрам, палладий.</w:t>
      </w:r>
    </w:p>
    <w:p w:rsidR="007B6651" w:rsidRPr="00E143EE"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В последние годы наиболее перспективным материалом считается </w:t>
      </w:r>
      <w:proofErr w:type="spellStart"/>
      <w:r w:rsidRPr="00E143EE">
        <w:rPr>
          <w:rFonts w:ascii="Times New Roman" w:eastAsia="TimesNewRoman" w:hAnsi="Times New Roman" w:cs="Times New Roman"/>
          <w:sz w:val="26"/>
          <w:szCs w:val="26"/>
        </w:rPr>
        <w:t>псевдосплав</w:t>
      </w:r>
      <w:proofErr w:type="spellEnd"/>
      <w:r w:rsidRPr="00E143EE">
        <w:rPr>
          <w:rFonts w:ascii="Times New Roman" w:eastAsia="TimesNewRoman" w:hAnsi="Times New Roman" w:cs="Times New Roman"/>
          <w:sz w:val="26"/>
          <w:szCs w:val="26"/>
        </w:rPr>
        <w:t xml:space="preserve"> </w:t>
      </w:r>
      <w:proofErr w:type="spellStart"/>
      <w:r w:rsidRPr="00E143EE">
        <w:rPr>
          <w:rFonts w:ascii="Times New Roman" w:eastAsia="TimesNewRoman" w:hAnsi="Times New Roman" w:cs="Times New Roman"/>
          <w:sz w:val="26"/>
          <w:szCs w:val="26"/>
        </w:rPr>
        <w:t>TiW</w:t>
      </w:r>
      <w:proofErr w:type="spellEnd"/>
      <w:r w:rsidRPr="00E143EE">
        <w:rPr>
          <w:rFonts w:ascii="Times New Roman" w:eastAsia="TimesNewRoman" w:hAnsi="Times New Roman" w:cs="Times New Roman"/>
          <w:sz w:val="26"/>
          <w:szCs w:val="26"/>
        </w:rPr>
        <w:t xml:space="preserve"> (10% </w:t>
      </w:r>
      <w:proofErr w:type="spellStart"/>
      <w:r w:rsidRPr="00E143EE">
        <w:rPr>
          <w:rFonts w:ascii="Times New Roman" w:eastAsia="TimesNewRoman" w:hAnsi="Times New Roman" w:cs="Times New Roman"/>
          <w:sz w:val="26"/>
          <w:szCs w:val="26"/>
        </w:rPr>
        <w:t>Ti</w:t>
      </w:r>
      <w:proofErr w:type="spellEnd"/>
      <w:r w:rsidRPr="00E143EE">
        <w:rPr>
          <w:rFonts w:ascii="Times New Roman" w:eastAsia="TimesNewRoman" w:hAnsi="Times New Roman" w:cs="Times New Roman"/>
          <w:sz w:val="26"/>
          <w:szCs w:val="26"/>
        </w:rPr>
        <w:t xml:space="preserve"> + 90% W). Это связано, в</w:t>
      </w:r>
      <w:r w:rsidR="007A61E7">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t xml:space="preserve">частности, и с бурным развитием методов ионно-плазменного и магнетронного распыления. Данный материал легко «раскисляет» пленку Al2O3, всегда присутствующую на алюминиевых КП кристаллов, вследствие чего в 1,5-2 раза возрастает адгезия получаемых на таком подслое ПМВ по сравнению с подслоем из V и в 2 - 5 раз уменьшается переходное сопротивление ПМВ. Более высокие параметры такой конструкции ПМВ достигнуты также за счет того, что поверх SiO2 введен дополнительный защитный слой Si3 N4, а для исключения клинообразного зазора под основанием ПМВ его тело сформировано фотолитографией по толстому </w:t>
      </w:r>
      <w:proofErr w:type="spellStart"/>
      <w:r w:rsidRPr="00E143EE">
        <w:rPr>
          <w:rFonts w:ascii="Times New Roman" w:eastAsia="TimesNewRoman" w:hAnsi="Times New Roman" w:cs="Times New Roman"/>
          <w:sz w:val="26"/>
          <w:szCs w:val="26"/>
        </w:rPr>
        <w:t>напыленному</w:t>
      </w:r>
      <w:proofErr w:type="spellEnd"/>
      <w:r w:rsidRPr="00E143EE">
        <w:rPr>
          <w:rFonts w:ascii="Times New Roman" w:eastAsia="TimesNewRoman" w:hAnsi="Times New Roman" w:cs="Times New Roman"/>
          <w:sz w:val="26"/>
          <w:szCs w:val="26"/>
        </w:rPr>
        <w:t xml:space="preserve"> слою меди (рисунок 3) [2].</w:t>
      </w:r>
    </w:p>
    <w:p w:rsidR="007B6651" w:rsidRDefault="00DD61EA" w:rsidP="006D44C2">
      <w:pPr>
        <w:autoSpaceDE w:val="0"/>
        <w:autoSpaceDN w:val="0"/>
        <w:adjustRightInd w:val="0"/>
        <w:spacing w:after="0" w:line="360" w:lineRule="auto"/>
        <w:ind w:firstLine="708"/>
        <w:jc w:val="center"/>
        <w:rPr>
          <w:rFonts w:ascii="Times New Roman" w:eastAsia="TimesNewRoman" w:hAnsi="Times New Roman" w:cs="Times New Roman"/>
          <w:sz w:val="28"/>
          <w:szCs w:val="28"/>
        </w:rPr>
      </w:pPr>
      <w:r w:rsidRPr="003204F7">
        <w:rPr>
          <w:noProof/>
          <w:sz w:val="26"/>
          <w:szCs w:val="26"/>
          <w:lang w:eastAsia="ru-RU"/>
        </w:rPr>
        <w:drawing>
          <wp:inline distT="0" distB="0" distL="0" distR="0">
            <wp:extent cx="2933700" cy="2133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2907" b="7294"/>
                    <a:stretch>
                      <a:fillRect/>
                    </a:stretch>
                  </pic:blipFill>
                  <pic:spPr bwMode="auto">
                    <a:xfrm>
                      <a:off x="0" y="0"/>
                      <a:ext cx="2933700" cy="2133600"/>
                    </a:xfrm>
                    <a:prstGeom prst="rect">
                      <a:avLst/>
                    </a:prstGeom>
                    <a:noFill/>
                    <a:ln>
                      <a:noFill/>
                    </a:ln>
                  </pic:spPr>
                </pic:pic>
              </a:graphicData>
            </a:graphic>
          </wp:inline>
        </w:drawing>
      </w:r>
    </w:p>
    <w:p w:rsidR="0049045C" w:rsidRPr="0049045C" w:rsidRDefault="0049045C" w:rsidP="0049045C">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1 - припойное покрытие; 2 - </w:t>
      </w:r>
      <w:r>
        <w:rPr>
          <w:rFonts w:ascii="Times New Roman" w:eastAsia="TimesNewRoman" w:hAnsi="Times New Roman" w:cs="Times New Roman"/>
          <w:sz w:val="26"/>
          <w:szCs w:val="26"/>
        </w:rPr>
        <w:t xml:space="preserve">слой </w:t>
      </w:r>
      <w:proofErr w:type="spellStart"/>
      <w:r>
        <w:rPr>
          <w:rFonts w:ascii="Times New Roman" w:eastAsia="TimesNewRoman" w:hAnsi="Times New Roman" w:cs="Times New Roman"/>
          <w:sz w:val="26"/>
          <w:szCs w:val="26"/>
        </w:rPr>
        <w:t>Cu</w:t>
      </w:r>
      <w:proofErr w:type="spellEnd"/>
      <w:r>
        <w:rPr>
          <w:rFonts w:ascii="Times New Roman" w:eastAsia="TimesNewRoman" w:hAnsi="Times New Roman" w:cs="Times New Roman"/>
          <w:sz w:val="26"/>
          <w:szCs w:val="26"/>
        </w:rPr>
        <w:t xml:space="preserve">, напыленный с подслоем </w:t>
      </w:r>
      <w:proofErr w:type="spellStart"/>
      <w:r>
        <w:rPr>
          <w:rFonts w:ascii="Times New Roman" w:eastAsia="TimesNewRoman" w:hAnsi="Times New Roman" w:cs="Times New Roman"/>
          <w:sz w:val="26"/>
          <w:szCs w:val="26"/>
        </w:rPr>
        <w:t>TiW</w:t>
      </w:r>
      <w:proofErr w:type="spellEnd"/>
      <w:r>
        <w:rPr>
          <w:rFonts w:ascii="Times New Roman" w:eastAsia="TimesNewRoman" w:hAnsi="Times New Roman" w:cs="Times New Roman"/>
          <w:sz w:val="26"/>
          <w:szCs w:val="26"/>
        </w:rPr>
        <w:t>; 3 - слой пассивации Si3N4 дополнительно</w:t>
      </w:r>
      <w:r w:rsidRPr="00E143EE">
        <w:rPr>
          <w:rFonts w:ascii="Times New Roman" w:eastAsia="TimesNewRoman" w:hAnsi="Times New Roman" w:cs="Times New Roman"/>
          <w:sz w:val="26"/>
          <w:szCs w:val="26"/>
        </w:rPr>
        <w:t xml:space="preserve"> к SiO2;4 - алюминиевая контактная площадка</w:t>
      </w:r>
      <w:r>
        <w:rPr>
          <w:rFonts w:ascii="Times New Roman" w:eastAsia="TimesNewRoman" w:hAnsi="Times New Roman" w:cs="Times New Roman"/>
          <w:sz w:val="26"/>
          <w:szCs w:val="26"/>
        </w:rPr>
        <w:t>.</w:t>
      </w:r>
    </w:p>
    <w:p w:rsidR="0049045C" w:rsidRDefault="00DD61EA" w:rsidP="00311E69">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3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sidRPr="00E143EE">
        <w:rPr>
          <w:color w:val="000000"/>
          <w:spacing w:val="-2"/>
          <w:sz w:val="26"/>
          <w:szCs w:val="26"/>
        </w:rPr>
        <w:t xml:space="preserve"> </w:t>
      </w:r>
      <w:r w:rsidRPr="00E143EE">
        <w:rPr>
          <w:rFonts w:ascii="Times New Roman" w:eastAsia="TimesNewRoman" w:hAnsi="Times New Roman" w:cs="Times New Roman"/>
          <w:sz w:val="26"/>
          <w:szCs w:val="26"/>
        </w:rPr>
        <w:t>Групповой метод формирования мягких объемных шариковых выводов с использованием гальванического наращивания по толстому слою меди с допо</w:t>
      </w:r>
      <w:r w:rsidR="0049045C">
        <w:rPr>
          <w:rFonts w:ascii="Times New Roman" w:eastAsia="TimesNewRoman" w:hAnsi="Times New Roman" w:cs="Times New Roman"/>
          <w:sz w:val="26"/>
          <w:szCs w:val="26"/>
        </w:rPr>
        <w:t>лнительным защитным слоем Si3N4</w:t>
      </w:r>
    </w:p>
    <w:p w:rsidR="00311E69" w:rsidRPr="0049045C" w:rsidRDefault="00311E69" w:rsidP="0049045C">
      <w:pPr>
        <w:autoSpaceDE w:val="0"/>
        <w:autoSpaceDN w:val="0"/>
        <w:adjustRightInd w:val="0"/>
        <w:spacing w:after="0" w:line="360" w:lineRule="auto"/>
        <w:ind w:firstLine="708"/>
        <w:jc w:val="center"/>
        <w:rPr>
          <w:rFonts w:ascii="Times New Roman" w:eastAsia="TimesNewRoman" w:hAnsi="Times New Roman" w:cs="Times New Roman"/>
          <w:sz w:val="26"/>
          <w:szCs w:val="26"/>
        </w:rPr>
      </w:pPr>
    </w:p>
    <w:p w:rsidR="00F20807" w:rsidRPr="00E143EE" w:rsidRDefault="00E143EE" w:rsidP="006D44C2">
      <w:pPr>
        <w:autoSpaceDE w:val="0"/>
        <w:autoSpaceDN w:val="0"/>
        <w:adjustRightInd w:val="0"/>
        <w:spacing w:after="0" w:line="360" w:lineRule="auto"/>
        <w:jc w:val="both"/>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lastRenderedPageBreak/>
        <w:t xml:space="preserve">Таблица 1 </w:t>
      </w:r>
      <w:r w:rsidRPr="00E143EE">
        <w:rPr>
          <w:rFonts w:ascii="Times New Roman" w:hAnsi="Times New Roman" w:cs="Times New Roman"/>
          <w:sz w:val="26"/>
          <w:szCs w:val="26"/>
        </w:rPr>
        <w:t>—</w:t>
      </w:r>
      <w:r w:rsidRPr="00E143EE">
        <w:rPr>
          <w:rFonts w:ascii="Times New Roman" w:eastAsia="TimesNewRoman" w:hAnsi="Times New Roman" w:cs="Times New Roman"/>
          <w:sz w:val="26"/>
          <w:szCs w:val="26"/>
        </w:rPr>
        <w:t xml:space="preserve"> Материалы для изготовления контактов на кремниевом кристалле ИС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2847"/>
        <w:gridCol w:w="3667"/>
      </w:tblGrid>
      <w:tr w:rsidR="00F26B33" w:rsidRPr="00E43B81" w:rsidTr="00E143EE">
        <w:trPr>
          <w:trHeight w:val="1210"/>
        </w:trPr>
        <w:tc>
          <w:tcPr>
            <w:tcW w:w="2723"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Материал контактного столбика</w:t>
            </w:r>
          </w:p>
        </w:tc>
        <w:tc>
          <w:tcPr>
            <w:tcW w:w="284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Материал покрытия балочного вывода ленты</w:t>
            </w:r>
          </w:p>
        </w:tc>
        <w:tc>
          <w:tcPr>
            <w:tcW w:w="366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Метод присоединения</w:t>
            </w:r>
          </w:p>
        </w:tc>
      </w:tr>
      <w:tr w:rsidR="00F26B33" w:rsidRPr="00E43B81" w:rsidTr="00E143EE">
        <w:trPr>
          <w:trHeight w:val="704"/>
        </w:trPr>
        <w:tc>
          <w:tcPr>
            <w:tcW w:w="2723"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Sn-Pb</w:t>
            </w:r>
            <w:proofErr w:type="spellEnd"/>
          </w:p>
        </w:tc>
        <w:tc>
          <w:tcPr>
            <w:tcW w:w="284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Sn-Pb</w:t>
            </w:r>
            <w:proofErr w:type="spellEnd"/>
          </w:p>
        </w:tc>
        <w:tc>
          <w:tcPr>
            <w:tcW w:w="366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Сплавление</w:t>
            </w:r>
          </w:p>
        </w:tc>
      </w:tr>
      <w:tr w:rsidR="00F26B33" w:rsidRPr="00E43B81" w:rsidTr="00E143EE">
        <w:trPr>
          <w:trHeight w:val="701"/>
        </w:trPr>
        <w:tc>
          <w:tcPr>
            <w:tcW w:w="2723"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Au</w:t>
            </w:r>
            <w:proofErr w:type="spellEnd"/>
          </w:p>
        </w:tc>
        <w:tc>
          <w:tcPr>
            <w:tcW w:w="284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Sn-Pb</w:t>
            </w:r>
            <w:proofErr w:type="spellEnd"/>
          </w:p>
        </w:tc>
        <w:tc>
          <w:tcPr>
            <w:tcW w:w="366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Сплавление</w:t>
            </w:r>
          </w:p>
        </w:tc>
      </w:tr>
      <w:tr w:rsidR="00F26B33" w:rsidRPr="00E43B81" w:rsidTr="00E143EE">
        <w:trPr>
          <w:trHeight w:val="579"/>
        </w:trPr>
        <w:tc>
          <w:tcPr>
            <w:tcW w:w="2723"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Au</w:t>
            </w:r>
            <w:proofErr w:type="spellEnd"/>
          </w:p>
        </w:tc>
        <w:tc>
          <w:tcPr>
            <w:tcW w:w="284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Sn</w:t>
            </w:r>
            <w:proofErr w:type="spellEnd"/>
          </w:p>
        </w:tc>
        <w:tc>
          <w:tcPr>
            <w:tcW w:w="366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Сплавление</w:t>
            </w:r>
          </w:p>
        </w:tc>
      </w:tr>
      <w:tr w:rsidR="00F26B33" w:rsidRPr="00E43B81" w:rsidTr="00E143EE">
        <w:trPr>
          <w:trHeight w:val="431"/>
        </w:trPr>
        <w:tc>
          <w:tcPr>
            <w:tcW w:w="2723"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Au</w:t>
            </w:r>
            <w:proofErr w:type="spellEnd"/>
          </w:p>
        </w:tc>
        <w:tc>
          <w:tcPr>
            <w:tcW w:w="284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Au</w:t>
            </w:r>
            <w:proofErr w:type="spellEnd"/>
          </w:p>
        </w:tc>
        <w:tc>
          <w:tcPr>
            <w:tcW w:w="366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Термокомпрессионная     сварка</w:t>
            </w:r>
          </w:p>
        </w:tc>
      </w:tr>
      <w:tr w:rsidR="00F26B33" w:rsidRPr="00E43B81" w:rsidTr="00E143EE">
        <w:trPr>
          <w:trHeight w:val="657"/>
        </w:trPr>
        <w:tc>
          <w:tcPr>
            <w:tcW w:w="2723"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Al</w:t>
            </w:r>
            <w:proofErr w:type="spellEnd"/>
          </w:p>
        </w:tc>
        <w:tc>
          <w:tcPr>
            <w:tcW w:w="284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proofErr w:type="spellStart"/>
            <w:r w:rsidRPr="00E143EE">
              <w:rPr>
                <w:rFonts w:ascii="Times New Roman" w:eastAsia="TimesNewRoman" w:hAnsi="Times New Roman" w:cs="Times New Roman"/>
                <w:sz w:val="26"/>
                <w:szCs w:val="26"/>
              </w:rPr>
              <w:t>Au</w:t>
            </w:r>
            <w:proofErr w:type="spellEnd"/>
          </w:p>
        </w:tc>
        <w:tc>
          <w:tcPr>
            <w:tcW w:w="3667" w:type="dxa"/>
            <w:vAlign w:val="center"/>
          </w:tcPr>
          <w:p w:rsidR="00F26B33" w:rsidRPr="00E143EE" w:rsidRDefault="00F26B33" w:rsidP="006D44C2">
            <w:pPr>
              <w:autoSpaceDE w:val="0"/>
              <w:autoSpaceDN w:val="0"/>
              <w:adjustRightInd w:val="0"/>
              <w:spacing w:after="0" w:line="360" w:lineRule="auto"/>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Термокомпрессионная и ультразвуковая сварка</w:t>
            </w:r>
          </w:p>
        </w:tc>
      </w:tr>
    </w:tbl>
    <w:p w:rsidR="00045C5E" w:rsidRDefault="00045C5E" w:rsidP="006D44C2">
      <w:pPr>
        <w:pStyle w:val="2"/>
        <w:spacing w:before="0" w:line="360" w:lineRule="auto"/>
        <w:rPr>
          <w:rFonts w:ascii="Times New Roman" w:hAnsi="Times New Roman" w:cs="Times New Roman"/>
          <w:color w:val="000000" w:themeColor="text1"/>
          <w:sz w:val="28"/>
        </w:rPr>
      </w:pPr>
      <w:bookmarkStart w:id="7" w:name="_Toc484676331"/>
    </w:p>
    <w:p w:rsidR="00FC422E" w:rsidRPr="007A61E7" w:rsidRDefault="00045C5E" w:rsidP="006D44C2">
      <w:pPr>
        <w:pStyle w:val="2"/>
        <w:numPr>
          <w:ilvl w:val="1"/>
          <w:numId w:val="1"/>
        </w:numPr>
        <w:spacing w:before="0" w:line="360" w:lineRule="auto"/>
        <w:rPr>
          <w:rFonts w:ascii="Times New Roman" w:eastAsia="TimesNewRoman" w:hAnsi="Times New Roman" w:cs="Times New Roman"/>
          <w:color w:val="auto"/>
        </w:rPr>
      </w:pPr>
      <w:bookmarkStart w:id="8" w:name="_Toc485062724"/>
      <w:bookmarkEnd w:id="7"/>
      <w:r w:rsidRPr="007A61E7">
        <w:rPr>
          <w:rFonts w:ascii="Times New Roman" w:eastAsia="TimesNewRoman" w:hAnsi="Times New Roman" w:cs="Times New Roman"/>
          <w:color w:val="auto"/>
        </w:rPr>
        <w:t>Материалы и способы создания контактов ленточного носителя</w:t>
      </w:r>
      <w:bookmarkEnd w:id="8"/>
    </w:p>
    <w:p w:rsidR="00DD61EA" w:rsidRPr="00FD1013"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FD1013">
        <w:rPr>
          <w:rFonts w:ascii="Times New Roman" w:eastAsia="TimesNewRoman" w:hAnsi="Times New Roman" w:cs="Times New Roman"/>
          <w:sz w:val="26"/>
          <w:szCs w:val="26"/>
        </w:rPr>
        <w:t>В качестве диэлектрического основания для фольгирова</w:t>
      </w:r>
      <w:r w:rsidR="00B414D0">
        <w:rPr>
          <w:rFonts w:ascii="Times New Roman" w:eastAsia="TimesNewRoman" w:hAnsi="Times New Roman" w:cs="Times New Roman"/>
          <w:sz w:val="26"/>
          <w:szCs w:val="26"/>
        </w:rPr>
        <w:t>н</w:t>
      </w:r>
      <w:r w:rsidRPr="00FD1013">
        <w:rPr>
          <w:rFonts w:ascii="Times New Roman" w:eastAsia="TimesNewRoman" w:hAnsi="Times New Roman" w:cs="Times New Roman"/>
          <w:sz w:val="26"/>
          <w:szCs w:val="26"/>
        </w:rPr>
        <w:t xml:space="preserve">ных диэлектриков применяются самые различные полимерные материалы: полиэфиры, в частности полиэтилентерефталат, полиимид, </w:t>
      </w:r>
      <w:proofErr w:type="spellStart"/>
      <w:r w:rsidRPr="00FD1013">
        <w:rPr>
          <w:rFonts w:ascii="Times New Roman" w:eastAsia="TimesNewRoman" w:hAnsi="Times New Roman" w:cs="Times New Roman"/>
          <w:sz w:val="26"/>
          <w:szCs w:val="26"/>
        </w:rPr>
        <w:t>фторополимерные</w:t>
      </w:r>
      <w:proofErr w:type="spellEnd"/>
      <w:r w:rsidRPr="00FD1013">
        <w:rPr>
          <w:rFonts w:ascii="Times New Roman" w:eastAsia="TimesNewRoman" w:hAnsi="Times New Roman" w:cs="Times New Roman"/>
          <w:sz w:val="26"/>
          <w:szCs w:val="26"/>
        </w:rPr>
        <w:t xml:space="preserve"> пленки, жидкокристаллические полимеры, и даже термопластичные пленки, такие, как полиэтилен, поливинилхлорид и др. Толщина полимерного основания от 10 до 125 мкм</w:t>
      </w:r>
      <w:r w:rsidR="00626790" w:rsidRPr="00FD1013">
        <w:rPr>
          <w:rFonts w:ascii="Times New Roman" w:eastAsia="TimesNewRoman" w:hAnsi="Times New Roman" w:cs="Times New Roman"/>
          <w:sz w:val="26"/>
          <w:szCs w:val="26"/>
        </w:rPr>
        <w:t>.</w:t>
      </w:r>
    </w:p>
    <w:p w:rsidR="00FC422E" w:rsidRPr="00FD1013" w:rsidRDefault="00DD61E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FD1013">
        <w:rPr>
          <w:rFonts w:ascii="Times New Roman" w:eastAsia="TimesNewRoman" w:hAnsi="Times New Roman" w:cs="Times New Roman"/>
          <w:sz w:val="26"/>
          <w:szCs w:val="26"/>
        </w:rPr>
        <w:t xml:space="preserve">В настоящее время наибольшей популярностью пользуются полиэфирные и полиимидные пленки. Они имеют хорошие электрические характеристики и достаточную прочность при разрыве. </w:t>
      </w:r>
      <w:r w:rsidR="00EC6F97" w:rsidRPr="00FD1013">
        <w:rPr>
          <w:rFonts w:ascii="Times New Roman" w:eastAsia="TimesNewRoman" w:hAnsi="Times New Roman" w:cs="Times New Roman"/>
          <w:sz w:val="26"/>
          <w:szCs w:val="26"/>
        </w:rPr>
        <w:t>Полиимидные пленки имеют большую стоимость, но этот фактор компенсирован лучшими, по сравнению с полиэфирными, свойствами</w:t>
      </w:r>
      <w:r w:rsidRPr="00FD1013">
        <w:rPr>
          <w:rFonts w:ascii="Times New Roman" w:eastAsia="TimesNewRoman" w:hAnsi="Times New Roman" w:cs="Times New Roman"/>
          <w:sz w:val="26"/>
          <w:szCs w:val="26"/>
        </w:rPr>
        <w:t xml:space="preserve"> [4].</w:t>
      </w:r>
    </w:p>
    <w:p w:rsidR="00FD1013" w:rsidRPr="00FD1013" w:rsidRDefault="00EC6F97"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FD1013">
        <w:rPr>
          <w:rFonts w:ascii="Times New Roman" w:eastAsia="TimesNewRoman" w:hAnsi="Times New Roman" w:cs="Times New Roman"/>
          <w:sz w:val="26"/>
          <w:szCs w:val="26"/>
        </w:rPr>
        <w:t>Однослойные ленточные носители не нашли шир</w:t>
      </w:r>
      <w:r w:rsidR="00FD1013">
        <w:rPr>
          <w:rFonts w:ascii="Times New Roman" w:eastAsia="TimesNewRoman" w:hAnsi="Times New Roman" w:cs="Times New Roman"/>
          <w:sz w:val="26"/>
          <w:szCs w:val="26"/>
        </w:rPr>
        <w:t>окого применения из-за отсутст</w:t>
      </w:r>
      <w:r w:rsidRPr="00FD1013">
        <w:rPr>
          <w:rFonts w:ascii="Times New Roman" w:eastAsia="TimesNewRoman" w:hAnsi="Times New Roman" w:cs="Times New Roman"/>
          <w:sz w:val="26"/>
          <w:szCs w:val="26"/>
        </w:rPr>
        <w:t>вия возможности контроля электрических параметров ИМС на ленте вследствие шунтирования выводов, возможности замыкания вы</w:t>
      </w:r>
      <w:r w:rsidR="00FD1013">
        <w:rPr>
          <w:rFonts w:ascii="Times New Roman" w:eastAsia="TimesNewRoman" w:hAnsi="Times New Roman" w:cs="Times New Roman"/>
          <w:sz w:val="26"/>
          <w:szCs w:val="26"/>
        </w:rPr>
        <w:t>водов на края кристалла и труд</w:t>
      </w:r>
      <w:r w:rsidRPr="00FD1013">
        <w:rPr>
          <w:rFonts w:ascii="Times New Roman" w:eastAsia="TimesNewRoman" w:hAnsi="Times New Roman" w:cs="Times New Roman"/>
          <w:sz w:val="26"/>
          <w:szCs w:val="26"/>
        </w:rPr>
        <w:t xml:space="preserve">ности монтажа из-за неплоскостности краев выводов. </w:t>
      </w:r>
    </w:p>
    <w:p w:rsidR="00045C5E" w:rsidRDefault="00EC6F97"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FD1013">
        <w:rPr>
          <w:rFonts w:ascii="Times New Roman" w:eastAsia="TimesNewRoman" w:hAnsi="Times New Roman" w:cs="Times New Roman"/>
          <w:sz w:val="26"/>
          <w:szCs w:val="26"/>
        </w:rPr>
        <w:t xml:space="preserve">Наибольшее распространение при сборке </w:t>
      </w:r>
      <w:r w:rsidR="00FD1013" w:rsidRPr="00FD1013">
        <w:rPr>
          <w:rFonts w:ascii="Times New Roman" w:eastAsia="TimesNewRoman" w:hAnsi="Times New Roman" w:cs="Times New Roman"/>
          <w:sz w:val="26"/>
          <w:szCs w:val="26"/>
        </w:rPr>
        <w:t>и монтаже бескорпусных полупро</w:t>
      </w:r>
      <w:r w:rsidRPr="00FD1013">
        <w:rPr>
          <w:rFonts w:ascii="Times New Roman" w:eastAsia="TimesNewRoman" w:hAnsi="Times New Roman" w:cs="Times New Roman"/>
          <w:sz w:val="26"/>
          <w:szCs w:val="26"/>
        </w:rPr>
        <w:t>водниковых БИС получили полиимидные носи</w:t>
      </w:r>
      <w:r w:rsidR="00FD1013" w:rsidRPr="00FD1013">
        <w:rPr>
          <w:rFonts w:ascii="Times New Roman" w:eastAsia="TimesNewRoman" w:hAnsi="Times New Roman" w:cs="Times New Roman"/>
          <w:sz w:val="26"/>
          <w:szCs w:val="26"/>
        </w:rPr>
        <w:t xml:space="preserve">тели: двухслойный с </w:t>
      </w:r>
      <w:r w:rsidR="00FD1013" w:rsidRPr="00FD1013">
        <w:rPr>
          <w:rFonts w:ascii="Times New Roman" w:eastAsia="TimesNewRoman" w:hAnsi="Times New Roman" w:cs="Times New Roman"/>
          <w:sz w:val="26"/>
          <w:szCs w:val="26"/>
        </w:rPr>
        <w:lastRenderedPageBreak/>
        <w:t>алюминиевы</w:t>
      </w:r>
      <w:r w:rsidRPr="00FD1013">
        <w:rPr>
          <w:rFonts w:ascii="Times New Roman" w:eastAsia="TimesNewRoman" w:hAnsi="Times New Roman" w:cs="Times New Roman"/>
          <w:sz w:val="26"/>
          <w:szCs w:val="26"/>
        </w:rPr>
        <w:t>ми выводами и трехслойный с медными вывода</w:t>
      </w:r>
      <w:r w:rsidR="00FD1013" w:rsidRPr="00FD1013">
        <w:rPr>
          <w:rFonts w:ascii="Times New Roman" w:eastAsia="TimesNewRoman" w:hAnsi="Times New Roman" w:cs="Times New Roman"/>
          <w:sz w:val="26"/>
          <w:szCs w:val="26"/>
        </w:rPr>
        <w:t>ми. Размеры носителей определя</w:t>
      </w:r>
      <w:r w:rsidRPr="00FD1013">
        <w:rPr>
          <w:rFonts w:ascii="Times New Roman" w:eastAsia="TimesNewRoman" w:hAnsi="Times New Roman" w:cs="Times New Roman"/>
          <w:sz w:val="26"/>
          <w:szCs w:val="26"/>
        </w:rPr>
        <w:t>ются размерами кристалла, технологией монтажа изделий и типоразмерами КП</w:t>
      </w:r>
      <w:r w:rsidR="00FD1013" w:rsidRPr="00FD1013">
        <w:rPr>
          <w:rFonts w:ascii="Times New Roman" w:eastAsia="TimesNewRoman" w:hAnsi="Times New Roman" w:cs="Times New Roman"/>
          <w:sz w:val="26"/>
          <w:szCs w:val="26"/>
        </w:rPr>
        <w:t xml:space="preserve"> и посадочных мест микросборок [5].</w:t>
      </w:r>
    </w:p>
    <w:p w:rsidR="009F5874" w:rsidRDefault="009F587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Pr>
          <w:noProof/>
          <w:lang w:eastAsia="ru-RU"/>
        </w:rPr>
        <w:drawing>
          <wp:anchor distT="0" distB="0" distL="114300" distR="114300" simplePos="0" relativeHeight="251671552" behindDoc="0" locked="0" layoutInCell="1" allowOverlap="1">
            <wp:simplePos x="0" y="0"/>
            <wp:positionH relativeFrom="margin">
              <wp:align>right</wp:align>
            </wp:positionH>
            <wp:positionV relativeFrom="paragraph">
              <wp:posOffset>526415</wp:posOffset>
            </wp:positionV>
            <wp:extent cx="5948045" cy="2642235"/>
            <wp:effectExtent l="0" t="0" r="0" b="571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93" r="2688"/>
                    <a:stretch/>
                  </pic:blipFill>
                  <pic:spPr bwMode="auto">
                    <a:xfrm>
                      <a:off x="0" y="0"/>
                      <a:ext cx="5948045" cy="264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NewRoman" w:hAnsi="Times New Roman" w:cs="Times New Roman"/>
          <w:sz w:val="26"/>
          <w:szCs w:val="26"/>
        </w:rPr>
        <w:t>Условно все ленточные носители можно разбить на группы, на рисунке 4 приведены самые распространенные конструкции ЛН.</w:t>
      </w:r>
    </w:p>
    <w:p w:rsidR="009F5874" w:rsidRDefault="009F5874"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4</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Классификация распространенных ленточных носителей</w:t>
      </w:r>
    </w:p>
    <w:p w:rsidR="009F5874" w:rsidRPr="00FD1013" w:rsidRDefault="009F587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p>
    <w:p w:rsidR="00B414D0" w:rsidRDefault="00B414D0" w:rsidP="006D44C2">
      <w:pPr>
        <w:pStyle w:val="2"/>
        <w:numPr>
          <w:ilvl w:val="2"/>
          <w:numId w:val="1"/>
        </w:numPr>
        <w:spacing w:before="0" w:line="360" w:lineRule="auto"/>
        <w:ind w:left="1276" w:hanging="567"/>
        <w:rPr>
          <w:rFonts w:ascii="Times New Roman" w:eastAsia="TimesNewRoman" w:hAnsi="Times New Roman" w:cs="Times New Roman"/>
          <w:color w:val="auto"/>
        </w:rPr>
      </w:pPr>
      <w:bookmarkStart w:id="9" w:name="_Toc485062725"/>
      <w:r>
        <w:rPr>
          <w:rFonts w:ascii="Times New Roman" w:eastAsia="TimesNewRoman" w:hAnsi="Times New Roman" w:cs="Times New Roman"/>
          <w:color w:val="auto"/>
        </w:rPr>
        <w:t>Полиимидный носитель с алюминиевыми выводами</w:t>
      </w:r>
      <w:bookmarkEnd w:id="9"/>
    </w:p>
    <w:p w:rsidR="00246E47" w:rsidRPr="007A61E7" w:rsidRDefault="00246E47"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7A61E7">
        <w:rPr>
          <w:rFonts w:ascii="Times New Roman" w:eastAsia="TimesNewRoman" w:hAnsi="Times New Roman" w:cs="Times New Roman"/>
          <w:sz w:val="26"/>
          <w:szCs w:val="26"/>
        </w:rPr>
        <w:t>Двухслойные носители изготавливают с применением двух наиболее распространенных технологий:</w:t>
      </w:r>
    </w:p>
    <w:p w:rsidR="00246E47" w:rsidRPr="007A61E7" w:rsidRDefault="00246E47" w:rsidP="006D44C2">
      <w:pPr>
        <w:pStyle w:val="a8"/>
        <w:numPr>
          <w:ilvl w:val="0"/>
          <w:numId w:val="11"/>
        </w:numPr>
        <w:rPr>
          <w:rFonts w:ascii="Times New Roman" w:eastAsia="TimesNewRoman" w:hAnsi="Times New Roman" w:cs="Times New Roman"/>
          <w:sz w:val="26"/>
          <w:szCs w:val="26"/>
        </w:rPr>
      </w:pPr>
      <w:r w:rsidRPr="007A61E7">
        <w:rPr>
          <w:rFonts w:ascii="Times New Roman" w:eastAsia="TimesNewRoman" w:hAnsi="Times New Roman" w:cs="Times New Roman"/>
          <w:sz w:val="26"/>
          <w:szCs w:val="26"/>
        </w:rPr>
        <w:t>Методом вакуумного и гальванического осаждения слоя алюминия на полиимидную пленку с последующим фотолитографическим процессом;</w:t>
      </w:r>
    </w:p>
    <w:p w:rsidR="00246E47" w:rsidRPr="007A61E7" w:rsidRDefault="00246E47" w:rsidP="006D44C2">
      <w:pPr>
        <w:pStyle w:val="a8"/>
        <w:numPr>
          <w:ilvl w:val="0"/>
          <w:numId w:val="11"/>
        </w:numPr>
        <w:rPr>
          <w:rFonts w:ascii="Times New Roman" w:eastAsia="TimesNewRoman" w:hAnsi="Times New Roman" w:cs="Times New Roman"/>
          <w:sz w:val="26"/>
          <w:szCs w:val="26"/>
        </w:rPr>
      </w:pPr>
      <w:r w:rsidRPr="007A61E7">
        <w:rPr>
          <w:rFonts w:ascii="Times New Roman" w:eastAsia="TimesNewRoman" w:hAnsi="Times New Roman" w:cs="Times New Roman"/>
          <w:sz w:val="26"/>
          <w:szCs w:val="26"/>
        </w:rPr>
        <w:t xml:space="preserve">Методом фотохимической обработки с последовательным травлением </w:t>
      </w:r>
      <w:r w:rsidR="007A61E7" w:rsidRPr="007A61E7">
        <w:rPr>
          <w:rFonts w:ascii="Times New Roman" w:eastAsia="TimesNewRoman" w:hAnsi="Times New Roman" w:cs="Times New Roman"/>
          <w:sz w:val="26"/>
          <w:szCs w:val="26"/>
        </w:rPr>
        <w:t>слоя полиимида, полученным путем капельного полива алюминиевой фольги, и полиимида в специальных травителях.</w:t>
      </w:r>
    </w:p>
    <w:p w:rsidR="00B414D0" w:rsidRPr="006A1511" w:rsidRDefault="006A1511"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6A1511">
        <w:rPr>
          <w:rFonts w:ascii="Times New Roman" w:eastAsia="TimesNewRoman" w:hAnsi="Times New Roman" w:cs="Times New Roman"/>
          <w:sz w:val="26"/>
          <w:szCs w:val="26"/>
        </w:rPr>
        <w:t xml:space="preserve">Конструкция ЛН с алюминиевыми выводами приемлема для монтажа кристаллов с большим числом контактных площадок (60 и более) и небольшим их шагом (250 мкм и менее). </w:t>
      </w:r>
      <w:r w:rsidR="00246E47">
        <w:rPr>
          <w:rFonts w:ascii="Times New Roman" w:eastAsia="TimesNewRoman" w:hAnsi="Times New Roman" w:cs="Times New Roman"/>
          <w:sz w:val="26"/>
          <w:szCs w:val="26"/>
        </w:rPr>
        <w:t>Даже при таком большом количестве КП и маленьким шагом, можно получить высокий процент выхода годных изделий. Обусловлено это устранением краевых дефектов и деформацией выводов</w:t>
      </w:r>
      <w:r w:rsidRPr="006A1511">
        <w:rPr>
          <w:rFonts w:ascii="Times New Roman" w:eastAsia="TimesNewRoman" w:hAnsi="Times New Roman" w:cs="Times New Roman"/>
          <w:sz w:val="26"/>
          <w:szCs w:val="26"/>
        </w:rPr>
        <w:t xml:space="preserve">. </w:t>
      </w:r>
    </w:p>
    <w:p w:rsidR="006A1511" w:rsidRDefault="006A1511"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246E47">
        <w:rPr>
          <w:rFonts w:ascii="Times New Roman" w:eastAsia="TimesNewRoman" w:hAnsi="Times New Roman" w:cs="Times New Roman"/>
          <w:noProof/>
          <w:sz w:val="26"/>
          <w:szCs w:val="26"/>
          <w:lang w:eastAsia="ru-RU"/>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1435212</wp:posOffset>
            </wp:positionV>
            <wp:extent cx="5436158" cy="1911808"/>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6158" cy="1911808"/>
                    </a:xfrm>
                    <a:prstGeom prst="rect">
                      <a:avLst/>
                    </a:prstGeom>
                  </pic:spPr>
                </pic:pic>
              </a:graphicData>
            </a:graphic>
            <wp14:sizeRelH relativeFrom="margin">
              <wp14:pctWidth>0</wp14:pctWidth>
            </wp14:sizeRelH>
            <wp14:sizeRelV relativeFrom="margin">
              <wp14:pctHeight>0</wp14:pctHeight>
            </wp14:sizeRelV>
          </wp:anchor>
        </w:drawing>
      </w:r>
      <w:r w:rsidRPr="00246E47">
        <w:rPr>
          <w:rFonts w:ascii="Times New Roman" w:eastAsia="TimesNewRoman" w:hAnsi="Times New Roman" w:cs="Times New Roman"/>
          <w:sz w:val="26"/>
          <w:szCs w:val="26"/>
        </w:rPr>
        <w:t>В данной конструкции ЛН защитная полиимидная рамка сконструирована из оксида алюминия</w:t>
      </w:r>
      <w:r w:rsidR="00246E47" w:rsidRPr="00246E47">
        <w:rPr>
          <w:rFonts w:ascii="Times New Roman" w:eastAsia="TimesNewRoman" w:hAnsi="Times New Roman" w:cs="Times New Roman"/>
          <w:sz w:val="26"/>
          <w:szCs w:val="26"/>
        </w:rPr>
        <w:t xml:space="preserve"> Al2O3</w:t>
      </w:r>
      <w:r w:rsidRPr="00246E47">
        <w:rPr>
          <w:rFonts w:ascii="Times New Roman" w:eastAsia="TimesNewRoman" w:hAnsi="Times New Roman" w:cs="Times New Roman"/>
          <w:sz w:val="26"/>
          <w:szCs w:val="26"/>
        </w:rPr>
        <w:t>, сформированном на самом выводе, это является одним из плюсов конструкц</w:t>
      </w:r>
      <w:r w:rsidR="00246E47">
        <w:rPr>
          <w:rFonts w:ascii="Times New Roman" w:eastAsia="TimesNewRoman" w:hAnsi="Times New Roman" w:cs="Times New Roman"/>
          <w:sz w:val="26"/>
          <w:szCs w:val="26"/>
        </w:rPr>
        <w:t>ии данного типа ЛН.</w:t>
      </w:r>
      <w:r w:rsidR="007A61E7">
        <w:rPr>
          <w:rFonts w:ascii="Times New Roman" w:eastAsia="TimesNewRoman" w:hAnsi="Times New Roman" w:cs="Times New Roman"/>
          <w:sz w:val="26"/>
          <w:szCs w:val="26"/>
        </w:rPr>
        <w:t xml:space="preserve"> В качестве адгезива применяются различные клеевые композиции. Конструкция трехслойного полиимидного носителя с алюминиевыми выводами приведена на рисунке 5.</w:t>
      </w:r>
    </w:p>
    <w:p w:rsidR="0049045C" w:rsidRDefault="0049045C" w:rsidP="0049045C">
      <w:pPr>
        <w:autoSpaceDE w:val="0"/>
        <w:autoSpaceDN w:val="0"/>
        <w:adjustRightInd w:val="0"/>
        <w:spacing w:after="0" w:line="360" w:lineRule="auto"/>
        <w:ind w:firstLine="708"/>
        <w:jc w:val="center"/>
        <w:rPr>
          <w:rFonts w:ascii="Times New Roman" w:eastAsia="TimesNewRoman" w:hAnsi="Times New Roman" w:cs="Times New Roman"/>
          <w:sz w:val="26"/>
          <w:szCs w:val="26"/>
        </w:rPr>
      </w:pPr>
      <w:r>
        <w:rPr>
          <w:rFonts w:ascii="Times New Roman" w:eastAsia="TimesNewRoman" w:hAnsi="Times New Roman" w:cs="Times New Roman"/>
          <w:sz w:val="26"/>
          <w:szCs w:val="26"/>
        </w:rPr>
        <w:t xml:space="preserve">1 – кристалл; 2 – КП кристалла; 3 – </w:t>
      </w:r>
      <w:r>
        <w:rPr>
          <w:rFonts w:ascii="Times New Roman" w:eastAsia="TimesNewRoman" w:hAnsi="Times New Roman" w:cs="Times New Roman"/>
          <w:sz w:val="26"/>
          <w:szCs w:val="26"/>
          <w:lang w:val="en-US"/>
        </w:rPr>
        <w:t>Al</w:t>
      </w:r>
      <w:r w:rsidRPr="007A61E7">
        <w:rPr>
          <w:rFonts w:ascii="Times New Roman" w:eastAsia="TimesNewRoman" w:hAnsi="Times New Roman" w:cs="Times New Roman"/>
          <w:sz w:val="26"/>
          <w:szCs w:val="26"/>
        </w:rPr>
        <w:t xml:space="preserve"> </w:t>
      </w:r>
      <w:r>
        <w:rPr>
          <w:rFonts w:ascii="Times New Roman" w:eastAsia="TimesNewRoman" w:hAnsi="Times New Roman" w:cs="Times New Roman"/>
          <w:sz w:val="26"/>
          <w:szCs w:val="26"/>
        </w:rPr>
        <w:t xml:space="preserve">вывод; 4 – защитное кольцо из </w:t>
      </w:r>
      <w:r>
        <w:rPr>
          <w:rFonts w:ascii="Times New Roman" w:eastAsia="TimesNewRoman" w:hAnsi="Times New Roman" w:cs="Times New Roman"/>
          <w:sz w:val="26"/>
          <w:szCs w:val="26"/>
          <w:lang w:val="en-US"/>
        </w:rPr>
        <w:t>Al</w:t>
      </w:r>
      <w:r w:rsidRPr="007A61E7">
        <w:rPr>
          <w:rFonts w:ascii="Times New Roman" w:eastAsia="TimesNewRoman" w:hAnsi="Times New Roman" w:cs="Times New Roman"/>
          <w:sz w:val="26"/>
          <w:szCs w:val="26"/>
        </w:rPr>
        <w:t>2</w:t>
      </w:r>
      <w:r>
        <w:rPr>
          <w:rFonts w:ascii="Times New Roman" w:eastAsia="TimesNewRoman" w:hAnsi="Times New Roman" w:cs="Times New Roman"/>
          <w:sz w:val="26"/>
          <w:szCs w:val="26"/>
          <w:lang w:val="en-US"/>
        </w:rPr>
        <w:t>O</w:t>
      </w:r>
      <w:r w:rsidRPr="007A61E7">
        <w:rPr>
          <w:rFonts w:ascii="Times New Roman" w:eastAsia="TimesNewRoman" w:hAnsi="Times New Roman" w:cs="Times New Roman"/>
          <w:sz w:val="26"/>
          <w:szCs w:val="26"/>
        </w:rPr>
        <w:t>3</w:t>
      </w:r>
      <w:r>
        <w:rPr>
          <w:rFonts w:ascii="Times New Roman" w:eastAsia="TimesNewRoman" w:hAnsi="Times New Roman" w:cs="Times New Roman"/>
          <w:sz w:val="26"/>
          <w:szCs w:val="26"/>
        </w:rPr>
        <w:t>; 5 – полиимид; 6 – адгезионная клеевая композиция.</w:t>
      </w:r>
    </w:p>
    <w:p w:rsidR="00246E47" w:rsidRDefault="00246E47"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sidRPr="00246E47">
        <w:rPr>
          <w:rFonts w:ascii="Times New Roman" w:eastAsia="TimesNewRoman" w:hAnsi="Times New Roman" w:cs="Times New Roman"/>
          <w:sz w:val="26"/>
          <w:szCs w:val="26"/>
        </w:rPr>
        <w:t>5</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sidR="007A61E7">
        <w:rPr>
          <w:rFonts w:ascii="Times New Roman" w:eastAsia="TimesNewRoman" w:hAnsi="Times New Roman" w:cs="Times New Roman"/>
          <w:sz w:val="26"/>
          <w:szCs w:val="26"/>
        </w:rPr>
        <w:t>Конструкция трехслойного полиимидного носителя с</w:t>
      </w:r>
      <w:r w:rsidR="0049045C">
        <w:rPr>
          <w:rFonts w:ascii="Times New Roman" w:eastAsia="TimesNewRoman" w:hAnsi="Times New Roman" w:cs="Times New Roman"/>
          <w:sz w:val="26"/>
          <w:szCs w:val="26"/>
        </w:rPr>
        <w:t xml:space="preserve"> алюминиевыми выводами</w:t>
      </w:r>
    </w:p>
    <w:p w:rsidR="006A1511" w:rsidRPr="006A1511" w:rsidRDefault="006A1511" w:rsidP="006D44C2"/>
    <w:p w:rsidR="00E21F4E" w:rsidRPr="00E21F4E" w:rsidRDefault="00B414D0" w:rsidP="006D44C2">
      <w:pPr>
        <w:pStyle w:val="2"/>
        <w:numPr>
          <w:ilvl w:val="2"/>
          <w:numId w:val="1"/>
        </w:numPr>
        <w:spacing w:before="0" w:line="360" w:lineRule="auto"/>
        <w:ind w:left="1276" w:hanging="567"/>
        <w:rPr>
          <w:rFonts w:ascii="Times New Roman" w:eastAsia="TimesNewRoman" w:hAnsi="Times New Roman" w:cs="Times New Roman"/>
          <w:color w:val="auto"/>
        </w:rPr>
      </w:pPr>
      <w:bookmarkStart w:id="10" w:name="_Toc485062726"/>
      <w:r>
        <w:rPr>
          <w:rFonts w:ascii="Times New Roman" w:eastAsia="TimesNewRoman" w:hAnsi="Times New Roman" w:cs="Times New Roman"/>
          <w:color w:val="auto"/>
        </w:rPr>
        <w:t xml:space="preserve">Трехслойный </w:t>
      </w:r>
      <w:proofErr w:type="spellStart"/>
      <w:r>
        <w:rPr>
          <w:rFonts w:ascii="Times New Roman" w:eastAsia="TimesNewRoman" w:hAnsi="Times New Roman" w:cs="Times New Roman"/>
          <w:color w:val="auto"/>
        </w:rPr>
        <w:t>полиимидный</w:t>
      </w:r>
      <w:proofErr w:type="spellEnd"/>
      <w:r>
        <w:rPr>
          <w:rFonts w:ascii="Times New Roman" w:eastAsia="TimesNewRoman" w:hAnsi="Times New Roman" w:cs="Times New Roman"/>
          <w:color w:val="auto"/>
        </w:rPr>
        <w:t xml:space="preserve"> носитель с медными выводами</w:t>
      </w:r>
      <w:bookmarkEnd w:id="10"/>
    </w:p>
    <w:p w:rsidR="00E21F4E" w:rsidRPr="00E21F4E" w:rsidRDefault="009F587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21F4E">
        <w:rPr>
          <w:rFonts w:ascii="Times New Roman" w:eastAsia="TimesNewRoman" w:hAnsi="Times New Roman" w:cs="Times New Roman"/>
          <w:sz w:val="26"/>
          <w:szCs w:val="26"/>
        </w:rPr>
        <w:t xml:space="preserve">Полиимидный носитель с медными выводами </w:t>
      </w:r>
      <w:r w:rsidR="00E21F4E" w:rsidRPr="00E21F4E">
        <w:rPr>
          <w:rFonts w:ascii="Times New Roman" w:eastAsia="TimesNewRoman" w:hAnsi="Times New Roman" w:cs="Times New Roman"/>
          <w:sz w:val="26"/>
          <w:szCs w:val="26"/>
        </w:rPr>
        <w:t>используется для уста</w:t>
      </w:r>
      <w:r w:rsidRPr="00E21F4E">
        <w:rPr>
          <w:rFonts w:ascii="Times New Roman" w:eastAsia="TimesNewRoman" w:hAnsi="Times New Roman" w:cs="Times New Roman"/>
          <w:sz w:val="26"/>
          <w:szCs w:val="26"/>
        </w:rPr>
        <w:t xml:space="preserve">новки на него кристаллов с объемными выводами. При сборке объемные выводы кристалла присоединяют к балочным выводам, сформированным на носителе. Технология производства таких носителей </w:t>
      </w:r>
      <w:r w:rsidR="00246E47" w:rsidRPr="00E21F4E">
        <w:rPr>
          <w:rFonts w:ascii="Times New Roman" w:eastAsia="TimesNewRoman" w:hAnsi="Times New Roman" w:cs="Times New Roman"/>
          <w:sz w:val="26"/>
          <w:szCs w:val="26"/>
        </w:rPr>
        <w:t>предусматривает выполнение сле</w:t>
      </w:r>
      <w:r w:rsidRPr="00E21F4E">
        <w:rPr>
          <w:rFonts w:ascii="Times New Roman" w:eastAsia="TimesNewRoman" w:hAnsi="Times New Roman" w:cs="Times New Roman"/>
          <w:sz w:val="26"/>
          <w:szCs w:val="26"/>
        </w:rPr>
        <w:t xml:space="preserve">дующих операций: </w:t>
      </w:r>
    </w:p>
    <w:p w:rsidR="00E21F4E" w:rsidRPr="00E21F4E" w:rsidRDefault="00E21F4E" w:rsidP="006D44C2">
      <w:pPr>
        <w:pStyle w:val="a8"/>
        <w:numPr>
          <w:ilvl w:val="0"/>
          <w:numId w:val="11"/>
        </w:numPr>
        <w:rPr>
          <w:rFonts w:ascii="Times New Roman" w:eastAsia="TimesNewRoman" w:hAnsi="Times New Roman" w:cs="Times New Roman"/>
          <w:sz w:val="26"/>
          <w:szCs w:val="26"/>
        </w:rPr>
      </w:pPr>
      <w:r>
        <w:rPr>
          <w:rFonts w:ascii="Times New Roman" w:eastAsia="TimesNewRoman" w:hAnsi="Times New Roman" w:cs="Times New Roman"/>
          <w:sz w:val="26"/>
          <w:szCs w:val="26"/>
        </w:rPr>
        <w:t>О</w:t>
      </w:r>
      <w:r w:rsidRPr="00E21F4E">
        <w:rPr>
          <w:rFonts w:ascii="Times New Roman" w:eastAsia="TimesNewRoman" w:hAnsi="Times New Roman" w:cs="Times New Roman"/>
          <w:sz w:val="26"/>
          <w:szCs w:val="26"/>
        </w:rPr>
        <w:t xml:space="preserve">саждение в вакууме пленок </w:t>
      </w:r>
      <w:proofErr w:type="spellStart"/>
      <w:r w:rsidRPr="00E21F4E">
        <w:rPr>
          <w:rFonts w:ascii="Times New Roman" w:eastAsia="TimesNewRoman" w:hAnsi="Times New Roman" w:cs="Times New Roman"/>
          <w:sz w:val="26"/>
          <w:szCs w:val="26"/>
        </w:rPr>
        <w:t>Сг</w:t>
      </w:r>
      <w:proofErr w:type="spellEnd"/>
      <w:r>
        <w:rPr>
          <w:rFonts w:ascii="Times New Roman" w:eastAsia="TimesNewRoman" w:hAnsi="Times New Roman" w:cs="Times New Roman"/>
          <w:sz w:val="26"/>
          <w:szCs w:val="26"/>
        </w:rPr>
        <w:t>–</w:t>
      </w:r>
      <w:proofErr w:type="spellStart"/>
      <w:r w:rsidRPr="00E21F4E">
        <w:rPr>
          <w:rFonts w:ascii="Times New Roman" w:eastAsia="TimesNewRoman" w:hAnsi="Times New Roman" w:cs="Times New Roman"/>
          <w:sz w:val="26"/>
          <w:szCs w:val="26"/>
        </w:rPr>
        <w:t>Сu</w:t>
      </w:r>
      <w:proofErr w:type="spellEnd"/>
      <w:r>
        <w:rPr>
          <w:rFonts w:ascii="Times New Roman" w:eastAsia="TimesNewRoman" w:hAnsi="Times New Roman" w:cs="Times New Roman"/>
          <w:sz w:val="26"/>
          <w:szCs w:val="26"/>
        </w:rPr>
        <w:t>–</w:t>
      </w:r>
      <w:proofErr w:type="spellStart"/>
      <w:r w:rsidR="009F5874" w:rsidRPr="00E21F4E">
        <w:rPr>
          <w:rFonts w:ascii="Times New Roman" w:eastAsia="TimesNewRoman" w:hAnsi="Times New Roman" w:cs="Times New Roman"/>
          <w:sz w:val="26"/>
          <w:szCs w:val="26"/>
        </w:rPr>
        <w:t>Сг</w:t>
      </w:r>
      <w:proofErr w:type="spellEnd"/>
      <w:r w:rsidR="009F5874" w:rsidRPr="00E21F4E">
        <w:rPr>
          <w:rFonts w:ascii="Times New Roman" w:eastAsia="TimesNewRoman" w:hAnsi="Times New Roman" w:cs="Times New Roman"/>
          <w:sz w:val="26"/>
          <w:szCs w:val="26"/>
        </w:rPr>
        <w:t xml:space="preserve"> (толщиной 1,6 — 1,8 мкм);</w:t>
      </w:r>
    </w:p>
    <w:p w:rsidR="00E21F4E" w:rsidRDefault="00E21F4E" w:rsidP="006D44C2">
      <w:pPr>
        <w:pStyle w:val="a8"/>
        <w:numPr>
          <w:ilvl w:val="0"/>
          <w:numId w:val="11"/>
        </w:numPr>
        <w:rPr>
          <w:rFonts w:ascii="Times New Roman" w:eastAsia="TimesNewRoman" w:hAnsi="Times New Roman" w:cs="Times New Roman"/>
          <w:sz w:val="26"/>
          <w:szCs w:val="26"/>
        </w:rPr>
      </w:pPr>
      <w:r>
        <w:rPr>
          <w:rFonts w:ascii="Times New Roman" w:eastAsia="TimesNewRoman" w:hAnsi="Times New Roman" w:cs="Times New Roman"/>
          <w:sz w:val="26"/>
          <w:szCs w:val="26"/>
        </w:rPr>
        <w:t>И</w:t>
      </w:r>
      <w:r w:rsidR="009F5874" w:rsidRPr="00E21F4E">
        <w:rPr>
          <w:rFonts w:ascii="Times New Roman" w:eastAsia="TimesNewRoman" w:hAnsi="Times New Roman" w:cs="Times New Roman"/>
          <w:sz w:val="26"/>
          <w:szCs w:val="26"/>
        </w:rPr>
        <w:t xml:space="preserve">збирательное гальваническое наращивание меди на элементах коммутации (толщиной 20 мкм); </w:t>
      </w:r>
    </w:p>
    <w:p w:rsidR="00E21F4E" w:rsidRPr="00E21F4E" w:rsidRDefault="00E21F4E" w:rsidP="006D44C2">
      <w:pPr>
        <w:pStyle w:val="a8"/>
        <w:numPr>
          <w:ilvl w:val="0"/>
          <w:numId w:val="11"/>
        </w:numPr>
        <w:rPr>
          <w:rFonts w:ascii="Times New Roman" w:eastAsia="TimesNewRoman" w:hAnsi="Times New Roman" w:cs="Times New Roman"/>
          <w:sz w:val="26"/>
          <w:szCs w:val="26"/>
        </w:rPr>
      </w:pPr>
      <w:r>
        <w:rPr>
          <w:rFonts w:ascii="Times New Roman" w:eastAsia="TimesNewRoman" w:hAnsi="Times New Roman" w:cs="Times New Roman"/>
          <w:sz w:val="26"/>
          <w:szCs w:val="26"/>
        </w:rPr>
        <w:t>Л</w:t>
      </w:r>
      <w:r w:rsidR="00CE4E2D">
        <w:rPr>
          <w:rFonts w:ascii="Times New Roman" w:eastAsia="TimesNewRoman" w:hAnsi="Times New Roman" w:cs="Times New Roman"/>
          <w:sz w:val="26"/>
          <w:szCs w:val="26"/>
        </w:rPr>
        <w:t>окальное травление полиимида;</w:t>
      </w:r>
      <w:r w:rsidR="009F5874" w:rsidRPr="00E21F4E">
        <w:rPr>
          <w:rFonts w:ascii="Times New Roman" w:eastAsia="TimesNewRoman" w:hAnsi="Times New Roman" w:cs="Times New Roman"/>
          <w:sz w:val="26"/>
          <w:szCs w:val="26"/>
        </w:rPr>
        <w:t xml:space="preserve"> </w:t>
      </w:r>
    </w:p>
    <w:p w:rsidR="00E21F4E" w:rsidRPr="00E21F4E" w:rsidRDefault="00E21F4E" w:rsidP="006D44C2">
      <w:pPr>
        <w:pStyle w:val="a8"/>
        <w:numPr>
          <w:ilvl w:val="0"/>
          <w:numId w:val="11"/>
        </w:numPr>
        <w:rPr>
          <w:rFonts w:ascii="Times New Roman" w:eastAsia="TimesNewRoman" w:hAnsi="Times New Roman" w:cs="Times New Roman"/>
          <w:sz w:val="26"/>
          <w:szCs w:val="26"/>
        </w:rPr>
      </w:pPr>
      <w:r>
        <w:rPr>
          <w:rFonts w:ascii="Times New Roman" w:eastAsia="TimesNewRoman" w:hAnsi="Times New Roman" w:cs="Times New Roman"/>
          <w:sz w:val="26"/>
          <w:szCs w:val="26"/>
        </w:rPr>
        <w:t>Г</w:t>
      </w:r>
      <w:r w:rsidR="009F5874" w:rsidRPr="00E21F4E">
        <w:rPr>
          <w:rFonts w:ascii="Times New Roman" w:eastAsia="TimesNewRoman" w:hAnsi="Times New Roman" w:cs="Times New Roman"/>
          <w:sz w:val="26"/>
          <w:szCs w:val="26"/>
        </w:rPr>
        <w:t xml:space="preserve">альваническое наращивание меди и покрытия </w:t>
      </w:r>
      <w:r>
        <w:rPr>
          <w:rFonts w:ascii="Times New Roman" w:eastAsia="TimesNewRoman" w:hAnsi="Times New Roman" w:cs="Times New Roman"/>
          <w:sz w:val="26"/>
          <w:szCs w:val="26"/>
          <w:lang w:val="en-US"/>
        </w:rPr>
        <w:t>Sn</w:t>
      </w:r>
      <w:r>
        <w:rPr>
          <w:rFonts w:ascii="Times New Roman" w:eastAsia="TimesNewRoman" w:hAnsi="Times New Roman" w:cs="Times New Roman"/>
          <w:sz w:val="26"/>
          <w:szCs w:val="26"/>
        </w:rPr>
        <w:t>–</w:t>
      </w:r>
      <w:r>
        <w:rPr>
          <w:rFonts w:ascii="Times New Roman" w:eastAsia="TimesNewRoman" w:hAnsi="Times New Roman" w:cs="Times New Roman"/>
          <w:sz w:val="26"/>
          <w:szCs w:val="26"/>
          <w:lang w:val="en-US"/>
        </w:rPr>
        <w:t>Bi</w:t>
      </w:r>
      <w:r w:rsidR="009F5874" w:rsidRPr="00E21F4E">
        <w:rPr>
          <w:rFonts w:ascii="Times New Roman" w:eastAsia="TimesNewRoman" w:hAnsi="Times New Roman" w:cs="Times New Roman"/>
          <w:sz w:val="26"/>
          <w:szCs w:val="26"/>
        </w:rPr>
        <w:t xml:space="preserve"> (толщино</w:t>
      </w:r>
      <w:r w:rsidRPr="00E21F4E">
        <w:rPr>
          <w:rFonts w:ascii="Times New Roman" w:eastAsia="TimesNewRoman" w:hAnsi="Times New Roman" w:cs="Times New Roman"/>
          <w:sz w:val="26"/>
          <w:szCs w:val="26"/>
        </w:rPr>
        <w:t>й 4</w:t>
      </w:r>
      <w:r>
        <w:rPr>
          <w:rFonts w:ascii="Times New Roman" w:eastAsia="TimesNewRoman" w:hAnsi="Times New Roman" w:cs="Times New Roman"/>
          <w:sz w:val="26"/>
          <w:szCs w:val="26"/>
        </w:rPr>
        <w:t>–</w:t>
      </w:r>
      <w:r w:rsidRPr="00E21F4E">
        <w:rPr>
          <w:rFonts w:ascii="Times New Roman" w:eastAsia="TimesNewRoman" w:hAnsi="Times New Roman" w:cs="Times New Roman"/>
          <w:sz w:val="26"/>
          <w:szCs w:val="26"/>
        </w:rPr>
        <w:t>9</w:t>
      </w:r>
      <w:r w:rsidR="00CE4E2D">
        <w:rPr>
          <w:rFonts w:ascii="Times New Roman" w:eastAsia="TimesNewRoman" w:hAnsi="Times New Roman" w:cs="Times New Roman"/>
          <w:sz w:val="26"/>
          <w:szCs w:val="26"/>
        </w:rPr>
        <w:t>).</w:t>
      </w:r>
      <w:r w:rsidRPr="00E21F4E">
        <w:rPr>
          <w:rFonts w:ascii="Times New Roman" w:eastAsia="TimesNewRoman" w:hAnsi="Times New Roman" w:cs="Times New Roman"/>
          <w:sz w:val="26"/>
          <w:szCs w:val="26"/>
        </w:rPr>
        <w:t xml:space="preserve"> мкм). </w:t>
      </w:r>
    </w:p>
    <w:p w:rsidR="004327C2" w:rsidRPr="00E551AA" w:rsidRDefault="00E21F4E"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21F4E">
        <w:rPr>
          <w:rFonts w:ascii="Times New Roman" w:eastAsia="TimesNewRoman" w:hAnsi="Times New Roman" w:cs="Times New Roman"/>
          <w:sz w:val="26"/>
          <w:szCs w:val="26"/>
        </w:rPr>
        <w:t xml:space="preserve">Наличие покрытия </w:t>
      </w:r>
      <w:proofErr w:type="spellStart"/>
      <w:r w:rsidRPr="00E21F4E">
        <w:rPr>
          <w:rFonts w:ascii="Times New Roman" w:eastAsia="TimesNewRoman" w:hAnsi="Times New Roman" w:cs="Times New Roman"/>
          <w:sz w:val="26"/>
          <w:szCs w:val="26"/>
        </w:rPr>
        <w:t>Sn-</w:t>
      </w:r>
      <w:r w:rsidR="009F5874" w:rsidRPr="00E21F4E">
        <w:rPr>
          <w:rFonts w:ascii="Times New Roman" w:eastAsia="TimesNewRoman" w:hAnsi="Times New Roman" w:cs="Times New Roman"/>
          <w:sz w:val="26"/>
          <w:szCs w:val="26"/>
        </w:rPr>
        <w:t>Bi</w:t>
      </w:r>
      <w:proofErr w:type="spellEnd"/>
      <w:r w:rsidR="009F5874" w:rsidRPr="00E21F4E">
        <w:rPr>
          <w:rFonts w:ascii="Times New Roman" w:eastAsia="TimesNewRoman" w:hAnsi="Times New Roman" w:cs="Times New Roman"/>
          <w:sz w:val="26"/>
          <w:szCs w:val="26"/>
        </w:rPr>
        <w:t xml:space="preserve"> у балочных выводов носителя обусловлено н</w:t>
      </w:r>
      <w:r w:rsidRPr="00E21F4E">
        <w:rPr>
          <w:rFonts w:ascii="Times New Roman" w:eastAsia="TimesNewRoman" w:hAnsi="Times New Roman" w:cs="Times New Roman"/>
          <w:sz w:val="26"/>
          <w:szCs w:val="26"/>
        </w:rPr>
        <w:t>еобхо</w:t>
      </w:r>
      <w:r w:rsidR="009F5874" w:rsidRPr="00E21F4E">
        <w:rPr>
          <w:rFonts w:ascii="Times New Roman" w:eastAsia="TimesNewRoman" w:hAnsi="Times New Roman" w:cs="Times New Roman"/>
          <w:sz w:val="26"/>
          <w:szCs w:val="26"/>
        </w:rPr>
        <w:t>димостью создания благоприятных условий для</w:t>
      </w:r>
      <w:r w:rsidRPr="00E21F4E">
        <w:rPr>
          <w:rFonts w:ascii="Times New Roman" w:eastAsia="TimesNewRoman" w:hAnsi="Times New Roman" w:cs="Times New Roman"/>
          <w:sz w:val="26"/>
          <w:szCs w:val="26"/>
        </w:rPr>
        <w:t xml:space="preserve"> монтажа. В конструкции носите</w:t>
      </w:r>
      <w:r w:rsidR="009F5874" w:rsidRPr="00E21F4E">
        <w:rPr>
          <w:rFonts w:ascii="Times New Roman" w:eastAsia="TimesNewRoman" w:hAnsi="Times New Roman" w:cs="Times New Roman"/>
          <w:sz w:val="26"/>
          <w:szCs w:val="26"/>
        </w:rPr>
        <w:t>ля имеются металлизированные отверстия для крепления балочных выводов в зоне монтажа и обеспечения двухстороннего электриче</w:t>
      </w:r>
      <w:r w:rsidRPr="00E21F4E">
        <w:rPr>
          <w:rFonts w:ascii="Times New Roman" w:eastAsia="TimesNewRoman" w:hAnsi="Times New Roman" w:cs="Times New Roman"/>
          <w:sz w:val="26"/>
          <w:szCs w:val="26"/>
        </w:rPr>
        <w:t xml:space="preserve">ского </w:t>
      </w:r>
      <w:proofErr w:type="spellStart"/>
      <w:r w:rsidRPr="00E21F4E">
        <w:rPr>
          <w:rFonts w:ascii="Times New Roman" w:eastAsia="TimesNewRoman" w:hAnsi="Times New Roman" w:cs="Times New Roman"/>
          <w:sz w:val="26"/>
          <w:szCs w:val="26"/>
        </w:rPr>
        <w:t>контактирования</w:t>
      </w:r>
      <w:proofErr w:type="spellEnd"/>
      <w:r w:rsidRPr="00E21F4E">
        <w:rPr>
          <w:rFonts w:ascii="Times New Roman" w:eastAsia="TimesNewRoman" w:hAnsi="Times New Roman" w:cs="Times New Roman"/>
          <w:sz w:val="26"/>
          <w:szCs w:val="26"/>
        </w:rPr>
        <w:t xml:space="preserve"> в </w:t>
      </w:r>
      <w:r w:rsidRPr="00E21F4E">
        <w:rPr>
          <w:rFonts w:ascii="Times New Roman" w:eastAsia="TimesNewRoman" w:hAnsi="Times New Roman" w:cs="Times New Roman"/>
          <w:sz w:val="26"/>
          <w:szCs w:val="26"/>
        </w:rPr>
        <w:lastRenderedPageBreak/>
        <w:t>измери</w:t>
      </w:r>
      <w:r w:rsidR="00E551AA">
        <w:rPr>
          <w:rFonts w:ascii="Times New Roman" w:eastAsia="TimesNewRoman" w:hAnsi="Times New Roman" w:cs="Times New Roman"/>
          <w:sz w:val="26"/>
          <w:szCs w:val="26"/>
        </w:rPr>
        <w:t xml:space="preserve">тельной зоне. </w:t>
      </w:r>
      <w:r w:rsidR="009F5874" w:rsidRPr="00E551AA">
        <w:rPr>
          <w:rFonts w:ascii="Times New Roman" w:eastAsia="TimesNewRoman" w:hAnsi="Times New Roman" w:cs="Times New Roman"/>
          <w:sz w:val="26"/>
          <w:szCs w:val="26"/>
        </w:rPr>
        <w:t>Стру</w:t>
      </w:r>
      <w:r w:rsidRPr="00E551AA">
        <w:rPr>
          <w:rFonts w:ascii="Times New Roman" w:eastAsia="TimesNewRoman" w:hAnsi="Times New Roman" w:cs="Times New Roman"/>
          <w:sz w:val="26"/>
          <w:szCs w:val="26"/>
        </w:rPr>
        <w:t>ктура проводни</w:t>
      </w:r>
      <w:r w:rsidR="009F5874" w:rsidRPr="00E551AA">
        <w:rPr>
          <w:rFonts w:ascii="Times New Roman" w:eastAsia="TimesNewRoman" w:hAnsi="Times New Roman" w:cs="Times New Roman"/>
          <w:sz w:val="26"/>
          <w:szCs w:val="26"/>
        </w:rPr>
        <w:t>ков измер</w:t>
      </w:r>
      <w:r w:rsidR="004327C2" w:rsidRPr="00E551AA">
        <w:rPr>
          <w:rFonts w:ascii="Times New Roman" w:eastAsia="TimesNewRoman" w:hAnsi="Times New Roman" w:cs="Times New Roman"/>
          <w:sz w:val="26"/>
          <w:szCs w:val="26"/>
        </w:rPr>
        <w:t xml:space="preserve">ительного полиимидного носителя </w:t>
      </w:r>
      <w:r w:rsidR="009F5874" w:rsidRPr="00E551AA">
        <w:rPr>
          <w:rFonts w:ascii="Times New Roman" w:eastAsia="TimesNewRoman" w:hAnsi="Times New Roman" w:cs="Times New Roman"/>
          <w:sz w:val="26"/>
          <w:szCs w:val="26"/>
        </w:rPr>
        <w:t xml:space="preserve">следующая: </w:t>
      </w:r>
    </w:p>
    <w:p w:rsidR="00E21F4E" w:rsidRDefault="004327C2" w:rsidP="006D44C2">
      <w:pPr>
        <w:pStyle w:val="a8"/>
        <w:numPr>
          <w:ilvl w:val="0"/>
          <w:numId w:val="11"/>
        </w:numPr>
        <w:spacing w:line="360" w:lineRule="auto"/>
        <w:rPr>
          <w:rFonts w:ascii="Times New Roman" w:eastAsia="TimesNewRoman" w:hAnsi="Times New Roman" w:cs="Times New Roman"/>
          <w:sz w:val="26"/>
          <w:szCs w:val="26"/>
        </w:rPr>
      </w:pPr>
      <w:r>
        <w:rPr>
          <w:rFonts w:ascii="Times New Roman" w:eastAsia="TimesNewRoman" w:hAnsi="Times New Roman" w:cs="Times New Roman"/>
          <w:sz w:val="26"/>
          <w:szCs w:val="26"/>
        </w:rPr>
        <w:t>Т</w:t>
      </w:r>
      <w:r w:rsidR="009F5874" w:rsidRPr="00E21F4E">
        <w:rPr>
          <w:rFonts w:ascii="Times New Roman" w:eastAsia="TimesNewRoman" w:hAnsi="Times New Roman" w:cs="Times New Roman"/>
          <w:sz w:val="26"/>
          <w:szCs w:val="26"/>
        </w:rPr>
        <w:t>ермичес</w:t>
      </w:r>
      <w:r w:rsidR="00E21F4E">
        <w:rPr>
          <w:rFonts w:ascii="Times New Roman" w:eastAsia="TimesNewRoman" w:hAnsi="Times New Roman" w:cs="Times New Roman"/>
          <w:sz w:val="26"/>
          <w:szCs w:val="26"/>
        </w:rPr>
        <w:t xml:space="preserve">ки напыленный в вакууме слой </w:t>
      </w:r>
      <w:proofErr w:type="spellStart"/>
      <w:r w:rsidR="00E21F4E">
        <w:rPr>
          <w:rFonts w:ascii="Times New Roman" w:eastAsia="TimesNewRoman" w:hAnsi="Times New Roman" w:cs="Times New Roman"/>
          <w:sz w:val="26"/>
          <w:szCs w:val="26"/>
        </w:rPr>
        <w:t>Сг</w:t>
      </w:r>
      <w:proofErr w:type="spellEnd"/>
      <w:r w:rsidR="00E21F4E">
        <w:rPr>
          <w:rFonts w:ascii="Times New Roman" w:eastAsia="TimesNewRoman" w:hAnsi="Times New Roman" w:cs="Times New Roman"/>
          <w:sz w:val="26"/>
          <w:szCs w:val="26"/>
        </w:rPr>
        <w:t>–</w:t>
      </w:r>
      <w:proofErr w:type="spellStart"/>
      <w:r w:rsidR="009F5874" w:rsidRPr="00E21F4E">
        <w:rPr>
          <w:rFonts w:ascii="Times New Roman" w:eastAsia="TimesNewRoman" w:hAnsi="Times New Roman" w:cs="Times New Roman"/>
          <w:sz w:val="26"/>
          <w:szCs w:val="26"/>
        </w:rPr>
        <w:t>Сu</w:t>
      </w:r>
      <w:proofErr w:type="spellEnd"/>
      <w:r w:rsidR="009F5874" w:rsidRPr="00E21F4E">
        <w:rPr>
          <w:rFonts w:ascii="Times New Roman" w:eastAsia="TimesNewRoman" w:hAnsi="Times New Roman" w:cs="Times New Roman"/>
          <w:sz w:val="26"/>
          <w:szCs w:val="26"/>
        </w:rPr>
        <w:t xml:space="preserve"> толщиной 0,0015 мм;</w:t>
      </w:r>
    </w:p>
    <w:p w:rsidR="00E21F4E" w:rsidRDefault="00E21F4E" w:rsidP="006D44C2">
      <w:pPr>
        <w:pStyle w:val="a8"/>
        <w:numPr>
          <w:ilvl w:val="0"/>
          <w:numId w:val="11"/>
        </w:numPr>
        <w:spacing w:line="360" w:lineRule="auto"/>
        <w:rPr>
          <w:rFonts w:ascii="Times New Roman" w:eastAsia="TimesNewRoman" w:hAnsi="Times New Roman" w:cs="Times New Roman"/>
          <w:sz w:val="26"/>
          <w:szCs w:val="26"/>
        </w:rPr>
      </w:pPr>
      <w:r>
        <w:rPr>
          <w:rFonts w:ascii="Times New Roman" w:eastAsia="TimesNewRoman" w:hAnsi="Times New Roman" w:cs="Times New Roman"/>
          <w:sz w:val="26"/>
          <w:szCs w:val="26"/>
        </w:rPr>
        <w:t xml:space="preserve"> </w:t>
      </w:r>
      <w:r w:rsidR="004327C2">
        <w:rPr>
          <w:rFonts w:ascii="Times New Roman" w:eastAsia="TimesNewRoman" w:hAnsi="Times New Roman" w:cs="Times New Roman"/>
          <w:sz w:val="26"/>
          <w:szCs w:val="26"/>
        </w:rPr>
        <w:t>С</w:t>
      </w:r>
      <w:r w:rsidR="009F5874" w:rsidRPr="00E21F4E">
        <w:rPr>
          <w:rFonts w:ascii="Times New Roman" w:eastAsia="TimesNewRoman" w:hAnsi="Times New Roman" w:cs="Times New Roman"/>
          <w:sz w:val="26"/>
          <w:szCs w:val="26"/>
        </w:rPr>
        <w:t>лой гальванически наращенной меди толщиной 0,01 – 0,015 мм;</w:t>
      </w:r>
    </w:p>
    <w:p w:rsidR="00E21F4E" w:rsidRDefault="00E21F4E" w:rsidP="006D44C2">
      <w:pPr>
        <w:pStyle w:val="a8"/>
        <w:numPr>
          <w:ilvl w:val="0"/>
          <w:numId w:val="11"/>
        </w:numPr>
        <w:spacing w:line="360" w:lineRule="auto"/>
        <w:rPr>
          <w:rFonts w:ascii="Times New Roman" w:eastAsia="TimesNewRoman" w:hAnsi="Times New Roman" w:cs="Times New Roman"/>
          <w:sz w:val="26"/>
          <w:szCs w:val="26"/>
        </w:rPr>
      </w:pPr>
      <w:r>
        <w:rPr>
          <w:rFonts w:ascii="Times New Roman" w:eastAsia="TimesNewRoman" w:hAnsi="Times New Roman" w:cs="Times New Roman"/>
          <w:sz w:val="26"/>
          <w:szCs w:val="26"/>
        </w:rPr>
        <w:t xml:space="preserve"> </w:t>
      </w:r>
      <w:r w:rsidR="004327C2">
        <w:rPr>
          <w:rFonts w:ascii="Times New Roman" w:eastAsia="TimesNewRoman" w:hAnsi="Times New Roman" w:cs="Times New Roman"/>
          <w:sz w:val="26"/>
          <w:szCs w:val="26"/>
        </w:rPr>
        <w:t>П</w:t>
      </w:r>
      <w:r>
        <w:rPr>
          <w:rFonts w:ascii="Times New Roman" w:eastAsia="TimesNewRoman" w:hAnsi="Times New Roman" w:cs="Times New Roman"/>
          <w:sz w:val="26"/>
          <w:szCs w:val="26"/>
        </w:rPr>
        <w:t xml:space="preserve">окрытие из золота или </w:t>
      </w:r>
      <w:proofErr w:type="spellStart"/>
      <w:r>
        <w:rPr>
          <w:rFonts w:ascii="Times New Roman" w:eastAsia="TimesNewRoman" w:hAnsi="Times New Roman" w:cs="Times New Roman"/>
          <w:sz w:val="26"/>
          <w:szCs w:val="26"/>
        </w:rPr>
        <w:t>Sn</w:t>
      </w:r>
      <w:proofErr w:type="spellEnd"/>
      <w:r w:rsidRPr="00E21F4E">
        <w:rPr>
          <w:rFonts w:ascii="Times New Roman" w:eastAsia="TimesNewRoman" w:hAnsi="Times New Roman" w:cs="Times New Roman"/>
          <w:sz w:val="26"/>
          <w:szCs w:val="26"/>
        </w:rPr>
        <w:t>–</w:t>
      </w:r>
      <w:proofErr w:type="spellStart"/>
      <w:r w:rsidR="009F5874" w:rsidRPr="00E21F4E">
        <w:rPr>
          <w:rFonts w:ascii="Times New Roman" w:eastAsia="TimesNewRoman" w:hAnsi="Times New Roman" w:cs="Times New Roman"/>
          <w:sz w:val="26"/>
          <w:szCs w:val="26"/>
        </w:rPr>
        <w:t>Bi</w:t>
      </w:r>
      <w:proofErr w:type="spellEnd"/>
      <w:r w:rsidR="009F5874" w:rsidRPr="00E21F4E">
        <w:rPr>
          <w:rFonts w:ascii="Times New Roman" w:eastAsia="TimesNewRoman" w:hAnsi="Times New Roman" w:cs="Times New Roman"/>
          <w:sz w:val="26"/>
          <w:szCs w:val="26"/>
        </w:rPr>
        <w:t xml:space="preserve"> толщиной 0,002 – 0,003 мм. </w:t>
      </w:r>
    </w:p>
    <w:p w:rsidR="00E21F4E" w:rsidRPr="00E21F4E" w:rsidRDefault="009F5874"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E21F4E">
        <w:rPr>
          <w:rFonts w:ascii="Times New Roman" w:eastAsia="TimesNewRoman" w:hAnsi="Times New Roman" w:cs="Times New Roman"/>
          <w:sz w:val="26"/>
          <w:szCs w:val="26"/>
        </w:rPr>
        <w:t>Таким образом, минимальное значение су</w:t>
      </w:r>
      <w:r w:rsidR="00E21F4E">
        <w:rPr>
          <w:rFonts w:ascii="Times New Roman" w:eastAsia="TimesNewRoman" w:hAnsi="Times New Roman" w:cs="Times New Roman"/>
          <w:sz w:val="26"/>
          <w:szCs w:val="26"/>
        </w:rPr>
        <w:t>ммарной толщины проводящего по</w:t>
      </w:r>
      <w:r w:rsidRPr="00E21F4E">
        <w:rPr>
          <w:rFonts w:ascii="Times New Roman" w:eastAsia="TimesNewRoman" w:hAnsi="Times New Roman" w:cs="Times New Roman"/>
          <w:sz w:val="26"/>
          <w:szCs w:val="26"/>
        </w:rPr>
        <w:t xml:space="preserve">крытия 0,016 мм, а в зоне </w:t>
      </w:r>
      <w:proofErr w:type="spellStart"/>
      <w:r w:rsidRPr="00E21F4E">
        <w:rPr>
          <w:rFonts w:ascii="Times New Roman" w:eastAsia="TimesNewRoman" w:hAnsi="Times New Roman" w:cs="Times New Roman"/>
          <w:sz w:val="26"/>
          <w:szCs w:val="26"/>
        </w:rPr>
        <w:t>контактирования</w:t>
      </w:r>
      <w:proofErr w:type="spellEnd"/>
      <w:r w:rsidRPr="00E21F4E">
        <w:rPr>
          <w:rFonts w:ascii="Times New Roman" w:eastAsia="TimesNewRoman" w:hAnsi="Times New Roman" w:cs="Times New Roman"/>
          <w:sz w:val="26"/>
          <w:szCs w:val="26"/>
        </w:rPr>
        <w:t xml:space="preserve"> с объемными выводами кристалла 0,1 мм. </w:t>
      </w:r>
    </w:p>
    <w:p w:rsidR="00EE56A3" w:rsidRPr="0049045C" w:rsidRDefault="0049045C" w:rsidP="0049045C">
      <w:pPr>
        <w:autoSpaceDE w:val="0"/>
        <w:autoSpaceDN w:val="0"/>
        <w:adjustRightInd w:val="0"/>
        <w:spacing w:after="0" w:line="360" w:lineRule="auto"/>
        <w:ind w:firstLine="708"/>
        <w:jc w:val="both"/>
        <w:rPr>
          <w:rFonts w:ascii="Times New Roman" w:eastAsia="TimesNewRoman" w:hAnsi="Times New Roman" w:cs="Times New Roman"/>
          <w:sz w:val="26"/>
          <w:szCs w:val="26"/>
        </w:rPr>
      </w:pPr>
      <w:r>
        <w:rPr>
          <w:noProof/>
          <w:lang w:eastAsia="ru-RU"/>
        </w:rPr>
        <w:drawing>
          <wp:anchor distT="0" distB="0" distL="114300" distR="114300" simplePos="0" relativeHeight="251673600" behindDoc="0" locked="0" layoutInCell="1" allowOverlap="1">
            <wp:simplePos x="0" y="0"/>
            <wp:positionH relativeFrom="margin">
              <wp:align>center</wp:align>
            </wp:positionH>
            <wp:positionV relativeFrom="paragraph">
              <wp:posOffset>1747932</wp:posOffset>
            </wp:positionV>
            <wp:extent cx="4350385" cy="1737995"/>
            <wp:effectExtent l="0" t="0" r="0" b="0"/>
            <wp:wrapTopAndBottom/>
            <wp:docPr id="7" name="Рисунок 7" descr="http://www.techsolid.ru/images/books/690/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solid.ru/images/books/690/image00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679" b="2240"/>
                    <a:stretch/>
                  </pic:blipFill>
                  <pic:spPr bwMode="auto">
                    <a:xfrm>
                      <a:off x="0" y="0"/>
                      <a:ext cx="4350385" cy="173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5874" w:rsidRPr="00E21F4E">
        <w:rPr>
          <w:rFonts w:ascii="Times New Roman" w:eastAsia="TimesNewRoman" w:hAnsi="Times New Roman" w:cs="Times New Roman"/>
          <w:sz w:val="26"/>
          <w:szCs w:val="26"/>
        </w:rPr>
        <w:t>Двустороннее расположение проводников на</w:t>
      </w:r>
      <w:r w:rsidR="00E21F4E" w:rsidRPr="00E21F4E">
        <w:rPr>
          <w:rFonts w:ascii="Times New Roman" w:eastAsia="TimesNewRoman" w:hAnsi="Times New Roman" w:cs="Times New Roman"/>
          <w:sz w:val="26"/>
          <w:szCs w:val="26"/>
        </w:rPr>
        <w:t xml:space="preserve"> носителе связано с необходимо</w:t>
      </w:r>
      <w:r w:rsidR="009F5874" w:rsidRPr="00E21F4E">
        <w:rPr>
          <w:rFonts w:ascii="Times New Roman" w:eastAsia="TimesNewRoman" w:hAnsi="Times New Roman" w:cs="Times New Roman"/>
          <w:sz w:val="26"/>
          <w:szCs w:val="26"/>
        </w:rPr>
        <w:t xml:space="preserve">стью </w:t>
      </w:r>
      <w:proofErr w:type="spellStart"/>
      <w:r w:rsidR="009F5874" w:rsidRPr="00E21F4E">
        <w:rPr>
          <w:rFonts w:ascii="Times New Roman" w:eastAsia="TimesNewRoman" w:hAnsi="Times New Roman" w:cs="Times New Roman"/>
          <w:sz w:val="26"/>
          <w:szCs w:val="26"/>
        </w:rPr>
        <w:t>контактирования</w:t>
      </w:r>
      <w:proofErr w:type="spellEnd"/>
      <w:r w:rsidR="009F5874" w:rsidRPr="00E21F4E">
        <w:rPr>
          <w:rFonts w:ascii="Times New Roman" w:eastAsia="TimesNewRoman" w:hAnsi="Times New Roman" w:cs="Times New Roman"/>
          <w:sz w:val="26"/>
          <w:szCs w:val="26"/>
        </w:rPr>
        <w:t xml:space="preserve"> носителя с объемными выводами кристалла с одной ст</w:t>
      </w:r>
      <w:r w:rsidR="00E21F4E" w:rsidRPr="00E21F4E">
        <w:rPr>
          <w:rFonts w:ascii="Times New Roman" w:eastAsia="TimesNewRoman" w:hAnsi="Times New Roman" w:cs="Times New Roman"/>
          <w:sz w:val="26"/>
          <w:szCs w:val="26"/>
        </w:rPr>
        <w:t xml:space="preserve">ороны и зондами контролирующего </w:t>
      </w:r>
      <w:r w:rsidR="009F5874" w:rsidRPr="00E21F4E">
        <w:rPr>
          <w:rFonts w:ascii="Times New Roman" w:eastAsia="TimesNewRoman" w:hAnsi="Times New Roman" w:cs="Times New Roman"/>
          <w:sz w:val="26"/>
          <w:szCs w:val="26"/>
        </w:rPr>
        <w:t>устройства</w:t>
      </w:r>
      <w:r w:rsidR="00E21F4E" w:rsidRPr="00E21F4E">
        <w:rPr>
          <w:rFonts w:ascii="Times New Roman" w:eastAsia="TimesNewRoman" w:hAnsi="Times New Roman" w:cs="Times New Roman"/>
          <w:sz w:val="26"/>
          <w:szCs w:val="26"/>
        </w:rPr>
        <w:t>,</w:t>
      </w:r>
      <w:r w:rsidR="009F5874" w:rsidRPr="00E21F4E">
        <w:rPr>
          <w:rFonts w:ascii="Times New Roman" w:eastAsia="TimesNewRoman" w:hAnsi="Times New Roman" w:cs="Times New Roman"/>
          <w:sz w:val="26"/>
          <w:szCs w:val="26"/>
        </w:rPr>
        <w:t xml:space="preserve"> с другой стороны. Электрический контакт между проводниками на обеих сторонах обесп</w:t>
      </w:r>
      <w:r w:rsidR="00E21F4E" w:rsidRPr="00E21F4E">
        <w:rPr>
          <w:rFonts w:ascii="Times New Roman" w:eastAsia="TimesNewRoman" w:hAnsi="Times New Roman" w:cs="Times New Roman"/>
          <w:sz w:val="26"/>
          <w:szCs w:val="26"/>
        </w:rPr>
        <w:t>ечивается при помощи металлизи</w:t>
      </w:r>
      <w:r w:rsidR="009F5874" w:rsidRPr="00E21F4E">
        <w:rPr>
          <w:rFonts w:ascii="Times New Roman" w:eastAsia="TimesNewRoman" w:hAnsi="Times New Roman" w:cs="Times New Roman"/>
          <w:sz w:val="26"/>
          <w:szCs w:val="26"/>
        </w:rPr>
        <w:t>рованных п</w:t>
      </w:r>
      <w:r w:rsidR="00E21F4E" w:rsidRPr="00E21F4E">
        <w:rPr>
          <w:rFonts w:ascii="Times New Roman" w:eastAsia="TimesNewRoman" w:hAnsi="Times New Roman" w:cs="Times New Roman"/>
          <w:sz w:val="26"/>
          <w:szCs w:val="26"/>
        </w:rPr>
        <w:t>ереходных отверстий</w:t>
      </w:r>
      <w:r w:rsidR="009F5874" w:rsidRPr="00E21F4E">
        <w:rPr>
          <w:rFonts w:ascii="Times New Roman" w:eastAsia="TimesNewRoman" w:hAnsi="Times New Roman" w:cs="Times New Roman"/>
          <w:sz w:val="26"/>
          <w:szCs w:val="26"/>
        </w:rPr>
        <w:t xml:space="preserve">. В измерительных носителях осуществляют измерение параметров и </w:t>
      </w:r>
      <w:proofErr w:type="spellStart"/>
      <w:r w:rsidR="009F5874" w:rsidRPr="00E21F4E">
        <w:rPr>
          <w:rFonts w:ascii="Times New Roman" w:eastAsia="TimesNewRoman" w:hAnsi="Times New Roman" w:cs="Times New Roman"/>
          <w:sz w:val="26"/>
          <w:szCs w:val="26"/>
        </w:rPr>
        <w:t>электротермотренировку</w:t>
      </w:r>
      <w:proofErr w:type="spellEnd"/>
      <w:r w:rsidR="009F5874" w:rsidRPr="00E21F4E">
        <w:rPr>
          <w:rFonts w:ascii="Times New Roman" w:eastAsia="TimesNewRoman" w:hAnsi="Times New Roman" w:cs="Times New Roman"/>
          <w:sz w:val="26"/>
          <w:szCs w:val="26"/>
        </w:rPr>
        <w:t xml:space="preserve"> ИМС.</w:t>
      </w:r>
    </w:p>
    <w:p w:rsidR="00EE56A3" w:rsidRDefault="0049045C" w:rsidP="0049045C">
      <w:pPr>
        <w:autoSpaceDE w:val="0"/>
        <w:autoSpaceDN w:val="0"/>
        <w:adjustRightInd w:val="0"/>
        <w:spacing w:after="0" w:line="360" w:lineRule="auto"/>
        <w:jc w:val="center"/>
        <w:rPr>
          <w:rFonts w:ascii="Times New Roman" w:eastAsia="TimesNewRoman" w:hAnsi="Times New Roman" w:cs="Times New Roman"/>
          <w:sz w:val="28"/>
          <w:szCs w:val="28"/>
        </w:rPr>
      </w:pPr>
      <w:r>
        <w:rPr>
          <w:rFonts w:ascii="Times New Roman" w:eastAsia="TimesNewRoman" w:hAnsi="Times New Roman" w:cs="Times New Roman"/>
          <w:sz w:val="26"/>
          <w:szCs w:val="26"/>
        </w:rPr>
        <w:t>А – зона монтажа кристалла; Б – зона монтажа носителя; В – испытательная и измерительная зона; С – переходные отверстия.</w:t>
      </w:r>
    </w:p>
    <w:p w:rsidR="00EE56A3" w:rsidRPr="00E551AA" w:rsidRDefault="00EE56A3"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6</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sidR="00E551AA">
        <w:rPr>
          <w:rFonts w:ascii="Times New Roman" w:eastAsia="TimesNewRoman" w:hAnsi="Times New Roman" w:cs="Times New Roman"/>
          <w:sz w:val="26"/>
          <w:szCs w:val="26"/>
        </w:rPr>
        <w:t xml:space="preserve">Конструкция </w:t>
      </w:r>
      <w:r>
        <w:rPr>
          <w:rFonts w:ascii="Times New Roman" w:eastAsia="TimesNewRoman" w:hAnsi="Times New Roman" w:cs="Times New Roman"/>
          <w:sz w:val="26"/>
          <w:szCs w:val="26"/>
        </w:rPr>
        <w:t xml:space="preserve">полиимидного носителя с </w:t>
      </w:r>
      <w:r w:rsidR="00E551AA">
        <w:rPr>
          <w:rFonts w:ascii="Times New Roman" w:eastAsia="TimesNewRoman" w:hAnsi="Times New Roman" w:cs="Times New Roman"/>
          <w:sz w:val="26"/>
          <w:szCs w:val="26"/>
        </w:rPr>
        <w:t>медными</w:t>
      </w:r>
      <w:r w:rsidR="0049045C">
        <w:rPr>
          <w:rFonts w:ascii="Times New Roman" w:eastAsia="TimesNewRoman" w:hAnsi="Times New Roman" w:cs="Times New Roman"/>
          <w:sz w:val="26"/>
          <w:szCs w:val="26"/>
        </w:rPr>
        <w:t xml:space="preserve"> выводами</w:t>
      </w:r>
    </w:p>
    <w:p w:rsidR="00EE56A3" w:rsidRPr="00EC6F97" w:rsidRDefault="00EE56A3" w:rsidP="006D44C2">
      <w:pPr>
        <w:autoSpaceDE w:val="0"/>
        <w:autoSpaceDN w:val="0"/>
        <w:adjustRightInd w:val="0"/>
        <w:spacing w:after="0" w:line="360" w:lineRule="auto"/>
        <w:jc w:val="center"/>
        <w:rPr>
          <w:rFonts w:ascii="Times New Roman" w:eastAsia="TimesNewRoman" w:hAnsi="Times New Roman" w:cs="Times New Roman"/>
          <w:sz w:val="28"/>
          <w:szCs w:val="28"/>
        </w:rPr>
      </w:pPr>
    </w:p>
    <w:p w:rsidR="00FC422E" w:rsidRPr="008B4C38" w:rsidRDefault="00045C5E" w:rsidP="006D44C2">
      <w:pPr>
        <w:pStyle w:val="2"/>
        <w:numPr>
          <w:ilvl w:val="1"/>
          <w:numId w:val="1"/>
        </w:numPr>
        <w:spacing w:before="0" w:line="360" w:lineRule="auto"/>
        <w:rPr>
          <w:rFonts w:ascii="Times New Roman" w:eastAsia="TimesNewRoman" w:hAnsi="Times New Roman" w:cs="Times New Roman"/>
          <w:color w:val="auto"/>
        </w:rPr>
      </w:pPr>
      <w:bookmarkStart w:id="11" w:name="_Toc485062727"/>
      <w:r w:rsidRPr="008B4C38">
        <w:rPr>
          <w:rFonts w:ascii="Times New Roman" w:eastAsia="TimesNewRoman" w:hAnsi="Times New Roman" w:cs="Times New Roman"/>
          <w:color w:val="auto"/>
        </w:rPr>
        <w:t>Методы формирования неразъемных соединений</w:t>
      </w:r>
      <w:bookmarkEnd w:id="11"/>
    </w:p>
    <w:p w:rsidR="00E551AA" w:rsidRPr="008B4C38" w:rsidRDefault="00E551A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8B4C38">
        <w:rPr>
          <w:rFonts w:ascii="Times New Roman" w:eastAsia="TimesNewRoman" w:hAnsi="Times New Roman" w:cs="Times New Roman"/>
          <w:sz w:val="26"/>
          <w:szCs w:val="26"/>
        </w:rPr>
        <w:t>Сварка - это технологический процесс получения неразъёмного соединения материалов за счёт образования атомной с</w:t>
      </w:r>
      <w:r w:rsidR="008B4C38">
        <w:rPr>
          <w:rFonts w:ascii="Times New Roman" w:eastAsia="TimesNewRoman" w:hAnsi="Times New Roman" w:cs="Times New Roman"/>
          <w:sz w:val="26"/>
          <w:szCs w:val="26"/>
        </w:rPr>
        <w:t xml:space="preserve">вязи </w:t>
      </w:r>
      <w:r w:rsidRPr="008B4C38">
        <w:rPr>
          <w:rFonts w:ascii="Times New Roman" w:eastAsia="TimesNewRoman" w:hAnsi="Times New Roman" w:cs="Times New Roman"/>
          <w:sz w:val="26"/>
          <w:szCs w:val="26"/>
        </w:rPr>
        <w:t>[6].</w:t>
      </w:r>
      <w:r w:rsidR="008B4C38">
        <w:rPr>
          <w:rFonts w:ascii="Times New Roman" w:eastAsia="TimesNewRoman" w:hAnsi="Times New Roman" w:cs="Times New Roman"/>
          <w:sz w:val="26"/>
          <w:szCs w:val="26"/>
        </w:rPr>
        <w:t xml:space="preserve"> </w:t>
      </w:r>
    </w:p>
    <w:p w:rsidR="00045C5E" w:rsidRPr="00C0582B" w:rsidRDefault="00E551AA"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sidRPr="00C0582B">
        <w:rPr>
          <w:rFonts w:ascii="Times New Roman" w:eastAsia="TimesNewRoman" w:hAnsi="Times New Roman" w:cs="Times New Roman"/>
          <w:sz w:val="26"/>
          <w:szCs w:val="26"/>
        </w:rPr>
        <w:t xml:space="preserve">В настоящее время существует большое </w:t>
      </w:r>
      <w:r w:rsidR="008B4C38" w:rsidRPr="00C0582B">
        <w:rPr>
          <w:rFonts w:ascii="Times New Roman" w:eastAsia="TimesNewRoman" w:hAnsi="Times New Roman" w:cs="Times New Roman"/>
          <w:sz w:val="26"/>
          <w:szCs w:val="26"/>
        </w:rPr>
        <w:t>количество разных видов сварок. По природе образования соединения различают две группы: плавлением и давлением.</w:t>
      </w:r>
      <w:r w:rsidR="00C0582B" w:rsidRPr="00C0582B">
        <w:rPr>
          <w:rFonts w:ascii="Times New Roman" w:eastAsia="TimesNewRoman" w:hAnsi="Times New Roman" w:cs="Times New Roman"/>
          <w:sz w:val="26"/>
          <w:szCs w:val="26"/>
        </w:rPr>
        <w:t xml:space="preserve"> Мы будем рассматривать только 3 вида, активно применяющихся сварок в </w:t>
      </w:r>
      <w:r w:rsidR="00C0582B" w:rsidRPr="00C0582B">
        <w:rPr>
          <w:rFonts w:ascii="Times New Roman" w:eastAsia="TimesNewRoman" w:hAnsi="Times New Roman" w:cs="Times New Roman"/>
          <w:sz w:val="26"/>
          <w:szCs w:val="26"/>
        </w:rPr>
        <w:lastRenderedPageBreak/>
        <w:t>микроэлектронной промышленности, это: термокомпрессионная, контактная и ультразвуковая</w:t>
      </w:r>
      <w:r w:rsidR="00C0582B">
        <w:rPr>
          <w:rFonts w:ascii="Times New Roman" w:eastAsia="TimesNewRoman" w:hAnsi="Times New Roman" w:cs="Times New Roman"/>
          <w:sz w:val="26"/>
          <w:szCs w:val="26"/>
        </w:rPr>
        <w:t>.</w:t>
      </w:r>
    </w:p>
    <w:p w:rsidR="008B4C38" w:rsidRDefault="0049045C" w:rsidP="006D44C2">
      <w:pPr>
        <w:autoSpaceDE w:val="0"/>
        <w:autoSpaceDN w:val="0"/>
        <w:adjustRightInd w:val="0"/>
        <w:spacing w:after="0" w:line="360" w:lineRule="auto"/>
        <w:ind w:firstLine="708"/>
        <w:jc w:val="both"/>
        <w:rPr>
          <w:rFonts w:ascii="Times New Roman" w:eastAsia="TimesNewRoman" w:hAnsi="Times New Roman" w:cs="Times New Roman"/>
          <w:sz w:val="26"/>
          <w:szCs w:val="26"/>
        </w:rPr>
      </w:pPr>
      <w:r>
        <w:rPr>
          <w:noProof/>
          <w:lang w:eastAsia="ru-RU"/>
        </w:rPr>
        <w:drawing>
          <wp:anchor distT="0" distB="0" distL="114300" distR="114300" simplePos="0" relativeHeight="251676672" behindDoc="0" locked="0" layoutInCell="1" allowOverlap="1">
            <wp:simplePos x="0" y="0"/>
            <wp:positionH relativeFrom="margin">
              <wp:align>center</wp:align>
            </wp:positionH>
            <wp:positionV relativeFrom="paragraph">
              <wp:posOffset>2916827</wp:posOffset>
            </wp:positionV>
            <wp:extent cx="2301073" cy="2827933"/>
            <wp:effectExtent l="0" t="0" r="444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1073" cy="2827933"/>
                    </a:xfrm>
                    <a:prstGeom prst="rect">
                      <a:avLst/>
                    </a:prstGeom>
                  </pic:spPr>
                </pic:pic>
              </a:graphicData>
            </a:graphic>
          </wp:anchor>
        </w:drawing>
      </w:r>
      <w:r w:rsidR="00C0582B" w:rsidRPr="00C0582B">
        <w:rPr>
          <w:rFonts w:ascii="Times New Roman" w:eastAsia="TimesNewRoman" w:hAnsi="Times New Roman" w:cs="Times New Roman"/>
          <w:sz w:val="26"/>
          <w:szCs w:val="26"/>
        </w:rPr>
        <w:t xml:space="preserve">Под термокомпрессионной сваркой понимают процесс </w:t>
      </w:r>
      <w:r w:rsidR="00C0582B">
        <w:rPr>
          <w:rFonts w:ascii="Times New Roman" w:eastAsia="TimesNewRoman" w:hAnsi="Times New Roman" w:cs="Times New Roman"/>
          <w:sz w:val="26"/>
          <w:szCs w:val="26"/>
        </w:rPr>
        <w:t xml:space="preserve">создания неразъемного соединения посредством давления и температуры. Суть метода заключается в следующем: в месте образования сварного соединения </w:t>
      </w:r>
      <w:r w:rsidR="00D10D26">
        <w:rPr>
          <w:rFonts w:ascii="Times New Roman" w:eastAsia="TimesNewRoman" w:hAnsi="Times New Roman" w:cs="Times New Roman"/>
          <w:sz w:val="26"/>
          <w:szCs w:val="26"/>
        </w:rPr>
        <w:t>необходимо создать деформацию, за счет которой произойдет вытеснение загрязнения и естественной оксидной пленки, в результате чего произойдет «схватывание» двух поверхностей. Далее необходимо добиться преодоления энергетического барьера энергии атомов, для образования межатомной связи между свободными электронами. Это достигается путем повышения температуры в месте образования сварного соединения, чем выше температура, тем меньше необходимо приложить давление для образования связи.</w:t>
      </w:r>
    </w:p>
    <w:p w:rsidR="00D10D26" w:rsidRPr="0049045C" w:rsidRDefault="0049045C" w:rsidP="0049045C">
      <w:pPr>
        <w:autoSpaceDE w:val="0"/>
        <w:autoSpaceDN w:val="0"/>
        <w:adjustRightInd w:val="0"/>
        <w:spacing w:after="0" w:line="360" w:lineRule="auto"/>
        <w:ind w:firstLine="708"/>
        <w:jc w:val="both"/>
        <w:rPr>
          <w:rFonts w:ascii="Times New Roman" w:eastAsia="TimesNewRoman" w:hAnsi="Times New Roman" w:cs="Times New Roman"/>
          <w:sz w:val="26"/>
          <w:szCs w:val="26"/>
        </w:rPr>
      </w:pPr>
      <w:r>
        <w:rPr>
          <w:rFonts w:ascii="Times New Roman" w:eastAsia="TimesNewRoman" w:hAnsi="Times New Roman" w:cs="Times New Roman"/>
          <w:sz w:val="26"/>
          <w:szCs w:val="26"/>
        </w:rPr>
        <w:t>1 – рабочий инструмент; 2 – нагреватель рабочего инструмента; 3 – присоединительный проводник; 4 – подложка; 5 – нагреватель подложки.</w:t>
      </w:r>
    </w:p>
    <w:p w:rsidR="00D10D26" w:rsidRPr="00E551AA" w:rsidRDefault="00D10D26"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7</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eastAsia="TimesNewRoman" w:hAnsi="Times New Roman" w:cs="Times New Roman"/>
          <w:sz w:val="26"/>
          <w:szCs w:val="26"/>
        </w:rPr>
        <w:t>С</w:t>
      </w:r>
      <w:r w:rsidR="00A60636">
        <w:rPr>
          <w:rFonts w:ascii="Times New Roman" w:eastAsia="TimesNewRoman" w:hAnsi="Times New Roman" w:cs="Times New Roman"/>
          <w:sz w:val="26"/>
          <w:szCs w:val="26"/>
        </w:rPr>
        <w:t>х</w:t>
      </w:r>
      <w:r>
        <w:rPr>
          <w:rFonts w:ascii="Times New Roman" w:eastAsia="TimesNewRoman" w:hAnsi="Times New Roman" w:cs="Times New Roman"/>
          <w:sz w:val="26"/>
          <w:szCs w:val="26"/>
        </w:rPr>
        <w:t>ема термокомпрессионной сварки с по</w:t>
      </w:r>
      <w:r w:rsidR="00A60636">
        <w:rPr>
          <w:rFonts w:ascii="Times New Roman" w:eastAsia="TimesNewRoman" w:hAnsi="Times New Roman" w:cs="Times New Roman"/>
          <w:sz w:val="26"/>
          <w:szCs w:val="26"/>
        </w:rPr>
        <w:t xml:space="preserve">догревом </w:t>
      </w:r>
      <w:r w:rsidR="0049045C">
        <w:rPr>
          <w:rFonts w:ascii="Times New Roman" w:eastAsia="TimesNewRoman" w:hAnsi="Times New Roman" w:cs="Times New Roman"/>
          <w:sz w:val="26"/>
          <w:szCs w:val="26"/>
        </w:rPr>
        <w:t>рабочего инструмента и подложки</w:t>
      </w:r>
    </w:p>
    <w:p w:rsidR="00A60636" w:rsidRDefault="00A60636" w:rsidP="006D44C2">
      <w:pPr>
        <w:autoSpaceDE w:val="0"/>
        <w:autoSpaceDN w:val="0"/>
        <w:adjustRightInd w:val="0"/>
        <w:spacing w:after="0" w:line="360" w:lineRule="auto"/>
        <w:ind w:firstLine="708"/>
        <w:jc w:val="both"/>
        <w:rPr>
          <w:rFonts w:ascii="Times New Roman" w:hAnsi="Times New Roman" w:cs="Times New Roman"/>
          <w:sz w:val="26"/>
          <w:szCs w:val="26"/>
        </w:rPr>
      </w:pPr>
    </w:p>
    <w:p w:rsidR="0049045C" w:rsidRDefault="00A60636" w:rsidP="0049045C">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Контактная сварка очень схожа с термокомпрессионной, отличием является только то что, роль нагревателя играет проходящий через привариваемый проводник электрический ток. Энергия для нагрева места контакта подается в виде коротких электрических импульсов от конденсатора через импульсный трансформатор. В </w:t>
      </w:r>
      <w:r>
        <w:rPr>
          <w:rFonts w:ascii="Times New Roman" w:hAnsi="Times New Roman" w:cs="Times New Roman"/>
          <w:sz w:val="26"/>
          <w:szCs w:val="26"/>
        </w:rPr>
        <w:lastRenderedPageBreak/>
        <w:t>данном виде сварки используется расщепленный электрод, через который и протекает электрический ток (рисунок 8).</w:t>
      </w:r>
    </w:p>
    <w:p w:rsidR="00A60636" w:rsidRDefault="0049045C" w:rsidP="006D44C2">
      <w:pPr>
        <w:autoSpaceDE w:val="0"/>
        <w:autoSpaceDN w:val="0"/>
        <w:adjustRightInd w:val="0"/>
        <w:spacing w:after="0" w:line="360" w:lineRule="auto"/>
        <w:ind w:firstLine="708"/>
        <w:jc w:val="center"/>
        <w:rPr>
          <w:rFonts w:ascii="Times New Roman" w:hAnsi="Times New Roman" w:cs="Times New Roman"/>
          <w:sz w:val="26"/>
          <w:szCs w:val="26"/>
        </w:rPr>
      </w:pPr>
      <w:r>
        <w:rPr>
          <w:rFonts w:ascii="Times New Roman" w:eastAsia="TimesNewRoman" w:hAnsi="Times New Roman" w:cs="Times New Roman"/>
          <w:sz w:val="26"/>
          <w:szCs w:val="26"/>
        </w:rPr>
        <w:t>1 – расщепленный электрод; 2 – воздушный зазор; 3 – присоединительный проводник; 4 – пленка; 5 – подложка; 6 – место протекания электрического тока.</w:t>
      </w:r>
      <w:r>
        <w:rPr>
          <w:noProof/>
          <w:lang w:eastAsia="ru-RU"/>
        </w:rPr>
        <w:t xml:space="preserve"> </w:t>
      </w:r>
      <w:r w:rsidR="00A60636">
        <w:rPr>
          <w:noProof/>
          <w:lang w:eastAsia="ru-RU"/>
        </w:rPr>
        <w:drawing>
          <wp:anchor distT="0" distB="0" distL="114300" distR="114300" simplePos="0" relativeHeight="251675648" behindDoc="0" locked="0" layoutInCell="1" allowOverlap="1">
            <wp:simplePos x="0" y="0"/>
            <wp:positionH relativeFrom="margin">
              <wp:align>center</wp:align>
            </wp:positionH>
            <wp:positionV relativeFrom="paragraph">
              <wp:posOffset>13223</wp:posOffset>
            </wp:positionV>
            <wp:extent cx="1929130" cy="274955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29130" cy="2749550"/>
                    </a:xfrm>
                    <a:prstGeom prst="rect">
                      <a:avLst/>
                    </a:prstGeom>
                  </pic:spPr>
                </pic:pic>
              </a:graphicData>
            </a:graphic>
          </wp:anchor>
        </w:drawing>
      </w:r>
    </w:p>
    <w:p w:rsidR="00A60636" w:rsidRPr="00E551AA" w:rsidRDefault="00A60636"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8</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eastAsia="TimesNewRoman" w:hAnsi="Times New Roman" w:cs="Times New Roman"/>
          <w:sz w:val="26"/>
          <w:szCs w:val="26"/>
        </w:rPr>
        <w:t>Схема контактной сварки</w:t>
      </w:r>
      <w:r w:rsidR="00BB5718">
        <w:rPr>
          <w:rFonts w:ascii="Times New Roman" w:eastAsia="TimesNewRoman" w:hAnsi="Times New Roman" w:cs="Times New Roman"/>
          <w:sz w:val="26"/>
          <w:szCs w:val="26"/>
        </w:rPr>
        <w:t xml:space="preserve"> с расщепленным электродом</w:t>
      </w:r>
    </w:p>
    <w:p w:rsidR="00A60636" w:rsidRDefault="00A60636" w:rsidP="006D44C2">
      <w:pPr>
        <w:autoSpaceDE w:val="0"/>
        <w:autoSpaceDN w:val="0"/>
        <w:adjustRightInd w:val="0"/>
        <w:spacing w:after="0" w:line="360" w:lineRule="auto"/>
        <w:ind w:firstLine="708"/>
        <w:jc w:val="center"/>
        <w:rPr>
          <w:rFonts w:ascii="Times New Roman" w:hAnsi="Times New Roman" w:cs="Times New Roman"/>
          <w:sz w:val="26"/>
          <w:szCs w:val="26"/>
        </w:rPr>
      </w:pPr>
    </w:p>
    <w:p w:rsidR="00BB5718" w:rsidRDefault="00BB5718" w:rsidP="006D44C2">
      <w:pPr>
        <w:autoSpaceDE w:val="0"/>
        <w:autoSpaceDN w:val="0"/>
        <w:adjustRightInd w:val="0"/>
        <w:spacing w:after="0" w:line="360" w:lineRule="auto"/>
        <w:ind w:firstLine="708"/>
        <w:jc w:val="both"/>
        <w:rPr>
          <w:rFonts w:ascii="Times New Roman" w:hAnsi="Times New Roman" w:cs="Times New Roman"/>
          <w:sz w:val="26"/>
          <w:szCs w:val="26"/>
        </w:rPr>
      </w:pPr>
      <w:r>
        <w:rPr>
          <w:noProof/>
          <w:lang w:eastAsia="ru-RU"/>
        </w:rPr>
        <w:drawing>
          <wp:anchor distT="0" distB="0" distL="114300" distR="114300" simplePos="0" relativeHeight="251674624" behindDoc="0" locked="0" layoutInCell="1" allowOverlap="1">
            <wp:simplePos x="0" y="0"/>
            <wp:positionH relativeFrom="margin">
              <wp:align>center</wp:align>
            </wp:positionH>
            <wp:positionV relativeFrom="paragraph">
              <wp:posOffset>1193200</wp:posOffset>
            </wp:positionV>
            <wp:extent cx="5044440" cy="1785620"/>
            <wp:effectExtent l="0" t="0" r="3810" b="508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44440" cy="1785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Ультразвуковая сварка – метод создания неразъемного соединения посредством магнитострикционного эффекта. Осуществляется при одновременном подведении к свариваемым материалам энергии механических колебаний, создаваемых ультразвуком, и механического давления.</w:t>
      </w:r>
    </w:p>
    <w:p w:rsidR="0049045C" w:rsidRPr="0049045C" w:rsidRDefault="0049045C" w:rsidP="0049045C">
      <w:pPr>
        <w:autoSpaceDE w:val="0"/>
        <w:autoSpaceDN w:val="0"/>
        <w:adjustRightInd w:val="0"/>
        <w:spacing w:after="0" w:line="360" w:lineRule="auto"/>
        <w:ind w:firstLine="708"/>
        <w:jc w:val="center"/>
        <w:rPr>
          <w:rFonts w:ascii="Times New Roman" w:hAnsi="Times New Roman" w:cs="Times New Roman"/>
          <w:sz w:val="26"/>
          <w:szCs w:val="26"/>
        </w:rPr>
      </w:pPr>
      <w:r>
        <w:rPr>
          <w:rFonts w:ascii="Times New Roman" w:eastAsia="TimesNewRoman" w:hAnsi="Times New Roman" w:cs="Times New Roman"/>
          <w:sz w:val="26"/>
          <w:szCs w:val="26"/>
        </w:rPr>
        <w:t xml:space="preserve">1 – присоединительный проводник; 2 – подложка; 3 – контактная площадка; 4 – инструмент, передающий колебания; 5 – направление вибраций; 6 – подшипник; 7 – </w:t>
      </w:r>
      <w:proofErr w:type="spellStart"/>
      <w:r>
        <w:rPr>
          <w:rFonts w:ascii="Times New Roman" w:eastAsia="TimesNewRoman" w:hAnsi="Times New Roman" w:cs="Times New Roman"/>
          <w:sz w:val="26"/>
          <w:szCs w:val="26"/>
        </w:rPr>
        <w:t>магнитостриктор</w:t>
      </w:r>
      <w:proofErr w:type="spellEnd"/>
      <w:r>
        <w:rPr>
          <w:rFonts w:ascii="Times New Roman" w:eastAsia="TimesNewRoman" w:hAnsi="Times New Roman" w:cs="Times New Roman"/>
          <w:sz w:val="26"/>
          <w:szCs w:val="26"/>
        </w:rPr>
        <w:t>.</w:t>
      </w:r>
    </w:p>
    <w:p w:rsidR="00BB5718" w:rsidRPr="00E551AA" w:rsidRDefault="00BB5718"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9</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eastAsia="TimesNewRoman" w:hAnsi="Times New Roman" w:cs="Times New Roman"/>
          <w:sz w:val="26"/>
          <w:szCs w:val="26"/>
        </w:rPr>
        <w:t>Схема ус</w:t>
      </w:r>
      <w:r w:rsidR="0049045C">
        <w:rPr>
          <w:rFonts w:ascii="Times New Roman" w:eastAsia="TimesNewRoman" w:hAnsi="Times New Roman" w:cs="Times New Roman"/>
          <w:sz w:val="26"/>
          <w:szCs w:val="26"/>
        </w:rPr>
        <w:t>тройства ультразвуковой сварки</w:t>
      </w:r>
    </w:p>
    <w:p w:rsidR="00BB5718" w:rsidRDefault="00BB5718" w:rsidP="006D44C2">
      <w:pPr>
        <w:autoSpaceDE w:val="0"/>
        <w:autoSpaceDN w:val="0"/>
        <w:adjustRightInd w:val="0"/>
        <w:spacing w:after="0" w:line="360" w:lineRule="auto"/>
        <w:ind w:firstLine="708"/>
        <w:jc w:val="center"/>
        <w:rPr>
          <w:rFonts w:ascii="Times New Roman" w:hAnsi="Times New Roman" w:cs="Times New Roman"/>
          <w:sz w:val="26"/>
          <w:szCs w:val="26"/>
        </w:rPr>
      </w:pPr>
    </w:p>
    <w:p w:rsidR="006400C1" w:rsidRDefault="006400C1"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lastRenderedPageBreak/>
        <w:t>Метод УЗ сварки основан на возникновении трения на поверхности раздела свариваемых материалов, в результате которого: разрушаются оксидные пленки на поверхности деталей, происходит нагрев поверхностей, за счет которого и происходит сваривание. Для сваривания подходят такие металлы как: золото, алюминий и др. Данный вид сварки отлично подходит для приварки алюминиевого балочного вывода гибкого полиимидного носителя к контактной площадке ИМС.</w:t>
      </w:r>
    </w:p>
    <w:p w:rsidR="006400C1" w:rsidRDefault="00A37C24"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Пайка – процесс создания неразъемного соединения двух материалов посредством введения между ними расплавленного припоя.</w:t>
      </w:r>
    </w:p>
    <w:p w:rsidR="00A37C24" w:rsidRDefault="00A37C24"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Пайка бывает холодной и горячей, но в рамках тематики остановимся на горячей пайки, с применением ПОС-61. </w:t>
      </w:r>
      <w:r w:rsidR="00E65986">
        <w:rPr>
          <w:rFonts w:ascii="Times New Roman" w:hAnsi="Times New Roman" w:cs="Times New Roman"/>
          <w:sz w:val="26"/>
          <w:szCs w:val="26"/>
        </w:rPr>
        <w:t>Несмотря на большое разнообразие других припоев, как с содержание свинца, так и бессвинцовых, д</w:t>
      </w:r>
      <w:r>
        <w:rPr>
          <w:rFonts w:ascii="Times New Roman" w:hAnsi="Times New Roman" w:cs="Times New Roman"/>
          <w:sz w:val="26"/>
          <w:szCs w:val="26"/>
        </w:rPr>
        <w:t>анный вид припоя хорошо зарекомендовал себя не только в микроэлектронных устройствах, но и во всех сферах электроники. Его популярность связана с его относительно хорошими свойствами, такими как: дешевизна, достаточно низкая температура плавления, совместимость с медью, приемлемое качество паяных соединений и т.д.</w:t>
      </w:r>
    </w:p>
    <w:p w:rsidR="00E65986" w:rsidRDefault="0049045C" w:rsidP="0049045C">
      <w:pPr>
        <w:autoSpaceDE w:val="0"/>
        <w:autoSpaceDN w:val="0"/>
        <w:adjustRightInd w:val="0"/>
        <w:spacing w:after="0" w:line="360" w:lineRule="auto"/>
        <w:ind w:firstLine="708"/>
        <w:jc w:val="both"/>
        <w:rPr>
          <w:rFonts w:ascii="Times New Roman" w:hAnsi="Times New Roman" w:cs="Times New Roman"/>
          <w:sz w:val="26"/>
          <w:szCs w:val="26"/>
        </w:rPr>
      </w:pPr>
      <w:r>
        <w:rPr>
          <w:noProof/>
          <w:lang w:eastAsia="ru-RU"/>
        </w:rPr>
        <w:drawing>
          <wp:anchor distT="0" distB="0" distL="114300" distR="114300" simplePos="0" relativeHeight="251679744" behindDoc="0" locked="0" layoutInCell="1" allowOverlap="1">
            <wp:simplePos x="0" y="0"/>
            <wp:positionH relativeFrom="margin">
              <wp:align>center</wp:align>
            </wp:positionH>
            <wp:positionV relativeFrom="paragraph">
              <wp:posOffset>1336431</wp:posOffset>
            </wp:positionV>
            <wp:extent cx="2702545" cy="2565840"/>
            <wp:effectExtent l="0" t="0" r="3175" b="635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2545" cy="2565840"/>
                    </a:xfrm>
                    <a:prstGeom prst="rect">
                      <a:avLst/>
                    </a:prstGeom>
                  </pic:spPr>
                </pic:pic>
              </a:graphicData>
            </a:graphic>
          </wp:anchor>
        </w:drawing>
      </w:r>
      <w:r w:rsidR="00E65986">
        <w:rPr>
          <w:rFonts w:ascii="Times New Roman" w:hAnsi="Times New Roman" w:cs="Times New Roman"/>
          <w:sz w:val="26"/>
          <w:szCs w:val="26"/>
        </w:rPr>
        <w:t>Тем не менее, припой для пайки ИС должен обладать более низкой температурой плавления, чем ПОС-61. Для понижения температуры плавления используют различные оловянно-свинцовые сплавы с добавление различных компонентов, такие как индий, галлий и т.д. На рисунке 10 представлена диаграмма состояния системы свинец-олово.</w:t>
      </w:r>
    </w:p>
    <w:p w:rsidR="00E65986" w:rsidRDefault="0049045C" w:rsidP="0049045C">
      <w:pPr>
        <w:autoSpaceDE w:val="0"/>
        <w:autoSpaceDN w:val="0"/>
        <w:adjustRightInd w:val="0"/>
        <w:spacing w:after="0" w:line="360" w:lineRule="auto"/>
        <w:ind w:firstLine="708"/>
        <w:jc w:val="center"/>
        <w:rPr>
          <w:rFonts w:ascii="Times New Roman" w:hAnsi="Times New Roman" w:cs="Times New Roman"/>
          <w:sz w:val="26"/>
          <w:szCs w:val="26"/>
        </w:rPr>
      </w:pPr>
      <w:r w:rsidRPr="00E65986">
        <w:rPr>
          <w:rFonts w:ascii="Times New Roman" w:hAnsi="Times New Roman" w:cs="Times New Roman"/>
          <w:sz w:val="26"/>
          <w:szCs w:val="26"/>
        </w:rPr>
        <w:t xml:space="preserve">α </w:t>
      </w:r>
      <w:r>
        <w:rPr>
          <w:rFonts w:ascii="Times New Roman" w:eastAsia="TimesNewRoman" w:hAnsi="Times New Roman" w:cs="Times New Roman"/>
          <w:sz w:val="26"/>
          <w:szCs w:val="26"/>
        </w:rPr>
        <w:t xml:space="preserve">– кристаллы твердого раствора </w:t>
      </w:r>
      <w:r>
        <w:rPr>
          <w:rFonts w:ascii="Times New Roman" w:eastAsia="TimesNewRoman" w:hAnsi="Times New Roman" w:cs="Times New Roman"/>
          <w:sz w:val="26"/>
          <w:szCs w:val="26"/>
          <w:lang w:val="en-US"/>
        </w:rPr>
        <w:t>Sn</w:t>
      </w:r>
      <w:r w:rsidRPr="00E65986">
        <w:rPr>
          <w:rFonts w:ascii="Times New Roman" w:eastAsia="TimesNewRoman" w:hAnsi="Times New Roman" w:cs="Times New Roman"/>
          <w:sz w:val="26"/>
          <w:szCs w:val="26"/>
        </w:rPr>
        <w:t xml:space="preserve"> </w:t>
      </w:r>
      <w:r>
        <w:rPr>
          <w:rFonts w:ascii="Times New Roman" w:eastAsia="TimesNewRoman" w:hAnsi="Times New Roman" w:cs="Times New Roman"/>
          <w:sz w:val="26"/>
          <w:szCs w:val="26"/>
        </w:rPr>
        <w:t xml:space="preserve">в </w:t>
      </w:r>
      <w:proofErr w:type="spellStart"/>
      <w:r>
        <w:rPr>
          <w:rFonts w:ascii="Times New Roman" w:eastAsia="TimesNewRoman" w:hAnsi="Times New Roman" w:cs="Times New Roman"/>
          <w:sz w:val="26"/>
          <w:szCs w:val="26"/>
          <w:lang w:val="en-US"/>
        </w:rPr>
        <w:t>Pb</w:t>
      </w:r>
      <w:proofErr w:type="spellEnd"/>
      <w:r>
        <w:rPr>
          <w:rFonts w:ascii="Times New Roman" w:eastAsia="TimesNewRoman" w:hAnsi="Times New Roman" w:cs="Times New Roman"/>
          <w:sz w:val="26"/>
          <w:szCs w:val="26"/>
        </w:rPr>
        <w:t xml:space="preserve">; </w:t>
      </w:r>
      <w:r>
        <w:t>β</w:t>
      </w:r>
      <w:r>
        <w:rPr>
          <w:rFonts w:ascii="Times New Roman" w:eastAsia="TimesNewRoman" w:hAnsi="Times New Roman" w:cs="Times New Roman"/>
          <w:sz w:val="26"/>
          <w:szCs w:val="26"/>
        </w:rPr>
        <w:t xml:space="preserve"> – кристаллы твердого раствора </w:t>
      </w:r>
      <w:proofErr w:type="spellStart"/>
      <w:r>
        <w:rPr>
          <w:rFonts w:ascii="Times New Roman" w:eastAsia="TimesNewRoman" w:hAnsi="Times New Roman" w:cs="Times New Roman"/>
          <w:sz w:val="26"/>
          <w:szCs w:val="26"/>
          <w:lang w:val="en-US"/>
        </w:rPr>
        <w:t>Pb</w:t>
      </w:r>
      <w:proofErr w:type="spellEnd"/>
      <w:r w:rsidRPr="00E65986">
        <w:rPr>
          <w:rFonts w:ascii="Times New Roman" w:eastAsia="TimesNewRoman" w:hAnsi="Times New Roman" w:cs="Times New Roman"/>
          <w:sz w:val="26"/>
          <w:szCs w:val="26"/>
        </w:rPr>
        <w:t xml:space="preserve"> </w:t>
      </w:r>
      <w:r>
        <w:rPr>
          <w:rFonts w:ascii="Times New Roman" w:eastAsia="TimesNewRoman" w:hAnsi="Times New Roman" w:cs="Times New Roman"/>
          <w:sz w:val="26"/>
          <w:szCs w:val="26"/>
        </w:rPr>
        <w:t xml:space="preserve">в </w:t>
      </w:r>
      <w:r>
        <w:rPr>
          <w:rFonts w:ascii="Times New Roman" w:eastAsia="TimesNewRoman" w:hAnsi="Times New Roman" w:cs="Times New Roman"/>
          <w:sz w:val="26"/>
          <w:szCs w:val="26"/>
          <w:lang w:val="en-US"/>
        </w:rPr>
        <w:t>Sn</w:t>
      </w:r>
      <w:r>
        <w:rPr>
          <w:rFonts w:ascii="Times New Roman" w:eastAsia="TimesNewRoman" w:hAnsi="Times New Roman" w:cs="Times New Roman"/>
          <w:sz w:val="26"/>
          <w:szCs w:val="26"/>
        </w:rPr>
        <w:t>; ж – жидкая фаза.</w:t>
      </w:r>
    </w:p>
    <w:p w:rsidR="00311E69" w:rsidRPr="0049045C" w:rsidRDefault="00E65986" w:rsidP="00311E69">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10</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eastAsia="TimesNewRoman" w:hAnsi="Times New Roman" w:cs="Times New Roman"/>
          <w:sz w:val="26"/>
          <w:szCs w:val="26"/>
        </w:rPr>
        <w:t xml:space="preserve">Диаграмма </w:t>
      </w:r>
      <w:r w:rsidR="0049045C">
        <w:rPr>
          <w:rFonts w:ascii="Times New Roman" w:eastAsia="TimesNewRoman" w:hAnsi="Times New Roman" w:cs="Times New Roman"/>
          <w:sz w:val="26"/>
          <w:szCs w:val="26"/>
        </w:rPr>
        <w:t>состояния системы свинец-олово</w:t>
      </w:r>
    </w:p>
    <w:p w:rsidR="00E65986" w:rsidRDefault="00E65986"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lastRenderedPageBreak/>
        <w:t xml:space="preserve">В рассмотрении темы электро-шумов, можно сказать, что многокомпонентные припое негативно влияют на </w:t>
      </w:r>
      <w:r w:rsidR="000B74B7">
        <w:rPr>
          <w:rFonts w:ascii="Times New Roman" w:hAnsi="Times New Roman" w:cs="Times New Roman"/>
          <w:sz w:val="26"/>
          <w:szCs w:val="26"/>
        </w:rPr>
        <w:t>уровень флуктуаций в микроконтактах. Это обусловлено тем, что в многокомпонентном соединении присутствуют примеси различных материалов, что порождает их неупорядоченное движение и возникновение флуктуаций, но об этом речь пойдет в пункте 4.1.</w:t>
      </w:r>
    </w:p>
    <w:p w:rsidR="000B74B7" w:rsidRDefault="008B4C38" w:rsidP="006D44C2">
      <w:pPr>
        <w:pStyle w:val="1"/>
        <w:numPr>
          <w:ilvl w:val="0"/>
          <w:numId w:val="1"/>
        </w:numPr>
        <w:spacing w:before="0" w:line="360" w:lineRule="auto"/>
        <w:ind w:left="993" w:hanging="284"/>
        <w:rPr>
          <w:rFonts w:ascii="Times New Roman" w:eastAsia="TimesNewRoman" w:hAnsi="Times New Roman" w:cs="Times New Roman"/>
          <w:color w:val="auto"/>
          <w:sz w:val="26"/>
          <w:szCs w:val="26"/>
        </w:rPr>
      </w:pPr>
      <w:bookmarkStart w:id="12" w:name="_Toc485062728"/>
      <w:r w:rsidRPr="000C3BF0">
        <w:rPr>
          <w:rFonts w:ascii="Times New Roman" w:eastAsia="TimesNewRoman" w:hAnsi="Times New Roman" w:cs="Times New Roman"/>
          <w:color w:val="auto"/>
          <w:sz w:val="26"/>
          <w:szCs w:val="26"/>
        </w:rPr>
        <w:t xml:space="preserve">Электро-контактирующее соединение </w:t>
      </w:r>
      <w:r w:rsidR="000B74B7">
        <w:rPr>
          <w:rFonts w:ascii="Times New Roman" w:eastAsia="TimesNewRoman" w:hAnsi="Times New Roman" w:cs="Times New Roman"/>
          <w:color w:val="auto"/>
          <w:sz w:val="26"/>
          <w:szCs w:val="26"/>
        </w:rPr>
        <w:t>носитель-коммутационная плата</w:t>
      </w:r>
      <w:bookmarkEnd w:id="12"/>
    </w:p>
    <w:p w:rsidR="000B74B7" w:rsidRDefault="000B74B7"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Вторым контактным соединение</w:t>
      </w:r>
      <w:r w:rsidR="002B0468">
        <w:rPr>
          <w:rFonts w:ascii="Times New Roman" w:hAnsi="Times New Roman" w:cs="Times New Roman"/>
          <w:sz w:val="26"/>
          <w:szCs w:val="26"/>
        </w:rPr>
        <w:t>м</w:t>
      </w:r>
      <w:r>
        <w:rPr>
          <w:rFonts w:ascii="Times New Roman" w:hAnsi="Times New Roman" w:cs="Times New Roman"/>
          <w:sz w:val="26"/>
          <w:szCs w:val="26"/>
        </w:rPr>
        <w:t xml:space="preserve"> (после соединения КП ИМС с выводами ленточного носителя)</w:t>
      </w:r>
      <w:r w:rsidR="002B0468">
        <w:rPr>
          <w:rFonts w:ascii="Times New Roman" w:hAnsi="Times New Roman" w:cs="Times New Roman"/>
          <w:sz w:val="26"/>
          <w:szCs w:val="26"/>
        </w:rPr>
        <w:t xml:space="preserve"> является соединение выводов полиимидного носителя с КП коммутационной платы. Данное соединение имеет меньше разновидностей, чем предыдущее, это объяснят то, что контактные площадки платы практически всегда являются медными и покрываются припойным соединением на основе ПОС-61 или его разновидностей.</w:t>
      </w:r>
    </w:p>
    <w:p w:rsidR="00AC4F72" w:rsidRPr="00C24F65" w:rsidRDefault="002B0468"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Можно выделить одну значительную проблему при «посадке» ленточного носителя на ПП, эта проблема возникает, когда был использован алюминиевый ленточный носитель. </w:t>
      </w:r>
    </w:p>
    <w:p w:rsidR="000B74B7" w:rsidRDefault="00C24F65"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Так как пайка меди с алюминием не представляется возможной, без нанесения специальных барьерных слоев, перед непосредственной пайкой необходимо подготовить вывод ленточного носителя. Подготовка заключается в вакуумном осаждении барьерного слоя </w:t>
      </w:r>
      <w:r w:rsidR="002C08CE">
        <w:rPr>
          <w:rFonts w:ascii="Times New Roman" w:hAnsi="Times New Roman" w:cs="Times New Roman"/>
          <w:sz w:val="26"/>
          <w:szCs w:val="26"/>
        </w:rPr>
        <w:t>(</w:t>
      </w:r>
      <w:r>
        <w:rPr>
          <w:rFonts w:ascii="Times New Roman" w:hAnsi="Times New Roman" w:cs="Times New Roman"/>
          <w:sz w:val="26"/>
          <w:szCs w:val="26"/>
        </w:rPr>
        <w:t>хром-медь, хром-никель, ванадий-медь</w:t>
      </w:r>
      <w:r w:rsidR="002C08CE">
        <w:rPr>
          <w:rFonts w:ascii="Times New Roman" w:hAnsi="Times New Roman" w:cs="Times New Roman"/>
          <w:sz w:val="26"/>
          <w:szCs w:val="26"/>
        </w:rPr>
        <w:t>)</w:t>
      </w:r>
      <w:r>
        <w:rPr>
          <w:rFonts w:ascii="Times New Roman" w:hAnsi="Times New Roman" w:cs="Times New Roman"/>
          <w:sz w:val="26"/>
          <w:szCs w:val="26"/>
        </w:rPr>
        <w:t xml:space="preserve">.  После этой операции происходит гальваническое </w:t>
      </w:r>
      <w:r w:rsidR="002C08CE">
        <w:rPr>
          <w:rFonts w:ascii="Times New Roman" w:hAnsi="Times New Roman" w:cs="Times New Roman"/>
          <w:sz w:val="26"/>
          <w:szCs w:val="26"/>
        </w:rPr>
        <w:t>выращивание</w:t>
      </w:r>
      <w:r>
        <w:rPr>
          <w:rFonts w:ascii="Times New Roman" w:hAnsi="Times New Roman" w:cs="Times New Roman"/>
          <w:sz w:val="26"/>
          <w:szCs w:val="26"/>
        </w:rPr>
        <w:t xml:space="preserve"> припойных шариков</w:t>
      </w:r>
      <w:r w:rsidR="002C08CE">
        <w:rPr>
          <w:rFonts w:ascii="Times New Roman" w:hAnsi="Times New Roman" w:cs="Times New Roman"/>
          <w:sz w:val="26"/>
          <w:szCs w:val="26"/>
        </w:rPr>
        <w:t xml:space="preserve"> в месте соединения с КП коммутационной платы.</w:t>
      </w:r>
    </w:p>
    <w:p w:rsidR="002C08CE" w:rsidRDefault="002C08CE"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Барьерный слой созда</w:t>
      </w:r>
      <w:r w:rsidR="00AC4F72">
        <w:rPr>
          <w:rFonts w:ascii="Times New Roman" w:hAnsi="Times New Roman" w:cs="Times New Roman"/>
          <w:sz w:val="26"/>
          <w:szCs w:val="26"/>
        </w:rPr>
        <w:t>ется</w:t>
      </w:r>
      <w:r>
        <w:rPr>
          <w:rFonts w:ascii="Times New Roman" w:hAnsi="Times New Roman" w:cs="Times New Roman"/>
          <w:sz w:val="26"/>
          <w:szCs w:val="26"/>
        </w:rPr>
        <w:t xml:space="preserve"> из металлов имеющих хорошую адгезию к алюминию балочных выводов.</w:t>
      </w:r>
      <w:r w:rsidR="00AC4F72" w:rsidRPr="00AC4F72">
        <w:rPr>
          <w:rFonts w:ascii="Times New Roman" w:hAnsi="Times New Roman" w:cs="Times New Roman"/>
          <w:sz w:val="26"/>
          <w:szCs w:val="26"/>
        </w:rPr>
        <w:t xml:space="preserve"> </w:t>
      </w:r>
      <w:r w:rsidR="00AC4F72">
        <w:rPr>
          <w:rFonts w:ascii="Times New Roman" w:hAnsi="Times New Roman" w:cs="Times New Roman"/>
          <w:sz w:val="26"/>
          <w:szCs w:val="26"/>
        </w:rPr>
        <w:t>Так же используют процесс напыления следующей структуры: на алюминиевый вывод напыляется никель, и покрывается соединение олово-висмут.</w:t>
      </w:r>
    </w:p>
    <w:p w:rsidR="0049045C" w:rsidRDefault="008A05AA" w:rsidP="0049045C">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При использовании медного полиимидного носителя, дополнительных технологических операций проделывать не нужно, потому что медные КП коммутационной платы хорошо состыкуются с медными выводами ЛН посредством паяного соединения с использованием припоя.</w:t>
      </w:r>
    </w:p>
    <w:p w:rsidR="00AC4F72" w:rsidRPr="0049045C" w:rsidRDefault="0049045C" w:rsidP="0049045C">
      <w:pPr>
        <w:autoSpaceDE w:val="0"/>
        <w:autoSpaceDN w:val="0"/>
        <w:adjustRightInd w:val="0"/>
        <w:spacing w:after="0" w:line="360" w:lineRule="auto"/>
        <w:ind w:firstLine="708"/>
        <w:jc w:val="center"/>
        <w:rPr>
          <w:rFonts w:ascii="Times New Roman" w:hAnsi="Times New Roman" w:cs="Times New Roman"/>
          <w:sz w:val="26"/>
          <w:szCs w:val="26"/>
        </w:rPr>
      </w:pPr>
      <w:r>
        <w:rPr>
          <w:rFonts w:ascii="Times New Roman" w:hAnsi="Times New Roman" w:cs="Times New Roman"/>
          <w:sz w:val="26"/>
          <w:szCs w:val="26"/>
        </w:rPr>
        <w:lastRenderedPageBreak/>
        <w:t>1</w:t>
      </w:r>
      <w:r w:rsidRPr="00E65986">
        <w:rPr>
          <w:rFonts w:ascii="Times New Roman" w:hAnsi="Times New Roman" w:cs="Times New Roman"/>
          <w:sz w:val="26"/>
          <w:szCs w:val="26"/>
        </w:rPr>
        <w:t xml:space="preserve"> </w:t>
      </w:r>
      <w:r>
        <w:rPr>
          <w:rFonts w:ascii="Times New Roman" w:eastAsia="TimesNewRoman" w:hAnsi="Times New Roman" w:cs="Times New Roman"/>
          <w:sz w:val="26"/>
          <w:szCs w:val="26"/>
        </w:rPr>
        <w:t xml:space="preserve">– КП коммутационной платы; </w:t>
      </w:r>
      <w:r w:rsidRPr="00AC4F72">
        <w:rPr>
          <w:rFonts w:ascii="Times New Roman" w:eastAsia="TimesNewRoman" w:hAnsi="Times New Roman" w:cs="Times New Roman"/>
          <w:sz w:val="26"/>
          <w:szCs w:val="26"/>
        </w:rPr>
        <w:t>2</w:t>
      </w:r>
      <w:r>
        <w:rPr>
          <w:rFonts w:ascii="Times New Roman" w:eastAsia="TimesNewRoman" w:hAnsi="Times New Roman" w:cs="Times New Roman"/>
          <w:sz w:val="26"/>
          <w:szCs w:val="26"/>
        </w:rPr>
        <w:t xml:space="preserve"> – балочные выводы; 3 – кристалл ИМС; 4 – коммутационная плата; 5 – клеевая композиция</w:t>
      </w:r>
      <w:r>
        <w:rPr>
          <w:noProof/>
          <w:lang w:eastAsia="ru-RU"/>
        </w:rPr>
        <w:t>.</w:t>
      </w:r>
      <w:r w:rsidR="00AC4F72">
        <w:rPr>
          <w:noProof/>
          <w:lang w:eastAsia="ru-RU"/>
        </w:rPr>
        <w:drawing>
          <wp:anchor distT="0" distB="0" distL="114300" distR="114300" simplePos="0" relativeHeight="251677696" behindDoc="0" locked="0" layoutInCell="1" allowOverlap="1">
            <wp:simplePos x="0" y="0"/>
            <wp:positionH relativeFrom="margin">
              <wp:align>center</wp:align>
            </wp:positionH>
            <wp:positionV relativeFrom="paragraph">
              <wp:posOffset>447</wp:posOffset>
            </wp:positionV>
            <wp:extent cx="5478145" cy="3868420"/>
            <wp:effectExtent l="0" t="0" r="825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477"/>
                    <a:stretch/>
                  </pic:blipFill>
                  <pic:spPr bwMode="auto">
                    <a:xfrm>
                      <a:off x="0" y="0"/>
                      <a:ext cx="5478145" cy="386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B74B7" w:rsidRPr="008A05AA" w:rsidRDefault="00AC4F72" w:rsidP="006D44C2">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11</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eastAsia="TimesNewRoman" w:hAnsi="Times New Roman" w:cs="Times New Roman"/>
          <w:sz w:val="26"/>
          <w:szCs w:val="26"/>
        </w:rPr>
        <w:t>Монтаж ленточного но</w:t>
      </w:r>
      <w:r w:rsidR="0049045C">
        <w:rPr>
          <w:rFonts w:ascii="Times New Roman" w:eastAsia="TimesNewRoman" w:hAnsi="Times New Roman" w:cs="Times New Roman"/>
          <w:sz w:val="26"/>
          <w:szCs w:val="26"/>
        </w:rPr>
        <w:t>сителя на коммутационную плату</w:t>
      </w:r>
    </w:p>
    <w:p w:rsidR="008B4C38" w:rsidRDefault="008B4C38" w:rsidP="006D44C2"/>
    <w:p w:rsidR="000B74B7" w:rsidRDefault="000B74B7" w:rsidP="006D44C2">
      <w:pPr>
        <w:pStyle w:val="1"/>
        <w:numPr>
          <w:ilvl w:val="0"/>
          <w:numId w:val="1"/>
        </w:numPr>
        <w:spacing w:before="0" w:line="360" w:lineRule="auto"/>
        <w:ind w:left="993" w:hanging="284"/>
        <w:rPr>
          <w:rFonts w:ascii="Times New Roman" w:eastAsia="TimesNewRoman" w:hAnsi="Times New Roman" w:cs="Times New Roman"/>
          <w:color w:val="auto"/>
          <w:sz w:val="26"/>
          <w:szCs w:val="26"/>
        </w:rPr>
      </w:pPr>
      <w:bookmarkStart w:id="13" w:name="_Toc485062729"/>
      <w:r>
        <w:rPr>
          <w:rFonts w:ascii="Times New Roman" w:eastAsia="TimesNewRoman" w:hAnsi="Times New Roman" w:cs="Times New Roman"/>
          <w:color w:val="auto"/>
          <w:sz w:val="26"/>
          <w:szCs w:val="26"/>
        </w:rPr>
        <w:t>Причины возникновения шумов в контактах</w:t>
      </w:r>
      <w:bookmarkEnd w:id="13"/>
    </w:p>
    <w:p w:rsidR="00582248" w:rsidRPr="00582248" w:rsidRDefault="00582248" w:rsidP="006D44C2">
      <w:pPr>
        <w:autoSpaceDE w:val="0"/>
        <w:autoSpaceDN w:val="0"/>
        <w:adjustRightInd w:val="0"/>
        <w:spacing w:after="0" w:line="360" w:lineRule="auto"/>
        <w:ind w:firstLine="708"/>
        <w:jc w:val="both"/>
        <w:rPr>
          <w:rFonts w:ascii="Times New Roman" w:hAnsi="Times New Roman" w:cs="Times New Roman"/>
          <w:sz w:val="26"/>
          <w:szCs w:val="26"/>
        </w:rPr>
      </w:pPr>
      <w:r w:rsidRPr="00582248">
        <w:rPr>
          <w:rFonts w:ascii="Times New Roman" w:hAnsi="Times New Roman" w:cs="Times New Roman"/>
          <w:sz w:val="26"/>
          <w:szCs w:val="26"/>
        </w:rPr>
        <w:t xml:space="preserve">Известно много механизмов флуктуаций сопротивления: </w:t>
      </w:r>
      <w:proofErr w:type="spellStart"/>
      <w:r w:rsidRPr="00582248">
        <w:rPr>
          <w:rFonts w:ascii="Times New Roman" w:hAnsi="Times New Roman" w:cs="Times New Roman"/>
          <w:sz w:val="26"/>
          <w:szCs w:val="26"/>
        </w:rPr>
        <w:t>генерационно</w:t>
      </w:r>
      <w:proofErr w:type="spellEnd"/>
      <w:r w:rsidRPr="00582248">
        <w:rPr>
          <w:rFonts w:ascii="Times New Roman" w:hAnsi="Times New Roman" w:cs="Times New Roman"/>
          <w:sz w:val="26"/>
          <w:szCs w:val="26"/>
        </w:rPr>
        <w:t xml:space="preserve">-рекомбинационные флуктуации числа носителей тока в полупроводниках, флуктуации температуры в проводнике с сопротивлением, зависящем от температуры, и т.д. В большом числе экспериментов в металлах был обнаружен шум сопротивления, который, как правило, имел спектр 1/f. </w:t>
      </w:r>
      <w:proofErr w:type="spellStart"/>
      <w:r w:rsidRPr="00582248">
        <w:rPr>
          <w:rFonts w:ascii="Times New Roman" w:hAnsi="Times New Roman" w:cs="Times New Roman"/>
          <w:sz w:val="26"/>
          <w:szCs w:val="26"/>
        </w:rPr>
        <w:t>Генерационно</w:t>
      </w:r>
      <w:proofErr w:type="spellEnd"/>
      <w:r w:rsidRPr="00582248">
        <w:rPr>
          <w:rFonts w:ascii="Times New Roman" w:hAnsi="Times New Roman" w:cs="Times New Roman"/>
          <w:sz w:val="26"/>
          <w:szCs w:val="26"/>
        </w:rPr>
        <w:t>-рекомбинационный шум невозможен в металлах. Если пренебречь влиянием флуктуации температуры, сопротивление постоянно и не флуктуирует. Однако в реальных образцах это не так, движение рассеивающих центров влияет на сопротивление</w:t>
      </w:r>
      <w:r w:rsidR="00311E69">
        <w:rPr>
          <w:rFonts w:ascii="Times New Roman" w:hAnsi="Times New Roman" w:cs="Times New Roman"/>
          <w:sz w:val="26"/>
          <w:szCs w:val="26"/>
        </w:rPr>
        <w:t xml:space="preserve"> </w:t>
      </w:r>
      <w:r w:rsidRPr="00582248">
        <w:rPr>
          <w:rFonts w:ascii="Times New Roman" w:hAnsi="Times New Roman" w:cs="Times New Roman"/>
          <w:sz w:val="26"/>
          <w:szCs w:val="26"/>
        </w:rPr>
        <w:t>[1].</w:t>
      </w:r>
    </w:p>
    <w:p w:rsidR="00582248" w:rsidRPr="00582248" w:rsidRDefault="00582248" w:rsidP="006D44C2"/>
    <w:p w:rsidR="006137CF" w:rsidRPr="006137CF" w:rsidRDefault="00582248" w:rsidP="006D44C2">
      <w:pPr>
        <w:pStyle w:val="2"/>
        <w:numPr>
          <w:ilvl w:val="1"/>
          <w:numId w:val="1"/>
        </w:numPr>
        <w:spacing w:before="0" w:line="360" w:lineRule="auto"/>
        <w:rPr>
          <w:rFonts w:ascii="Times New Roman" w:eastAsia="TimesNewRoman" w:hAnsi="Times New Roman" w:cs="Times New Roman"/>
          <w:color w:val="auto"/>
        </w:rPr>
      </w:pPr>
      <w:bookmarkStart w:id="14" w:name="_Toc485062730"/>
      <w:r>
        <w:rPr>
          <w:rFonts w:ascii="Times New Roman" w:eastAsia="TimesNewRoman" w:hAnsi="Times New Roman" w:cs="Times New Roman"/>
          <w:color w:val="auto"/>
        </w:rPr>
        <w:t>Диффузия носителей заряда при создании неразъемного соединения</w:t>
      </w:r>
      <w:bookmarkEnd w:id="14"/>
    </w:p>
    <w:p w:rsidR="006137CF" w:rsidRPr="006137CF" w:rsidRDefault="007049FC" w:rsidP="006D44C2">
      <w:pPr>
        <w:autoSpaceDE w:val="0"/>
        <w:autoSpaceDN w:val="0"/>
        <w:adjustRightInd w:val="0"/>
        <w:spacing w:after="0" w:line="360" w:lineRule="auto"/>
        <w:ind w:firstLine="708"/>
        <w:jc w:val="both"/>
        <w:rPr>
          <w:rFonts w:ascii="Times New Roman" w:hAnsi="Times New Roman" w:cs="Times New Roman"/>
          <w:sz w:val="26"/>
          <w:szCs w:val="26"/>
        </w:rPr>
      </w:pPr>
      <w:hyperlink r:id="rId19" w:history="1">
        <w:r w:rsidR="006137CF" w:rsidRPr="006137CF">
          <w:rPr>
            <w:rFonts w:ascii="Times New Roman" w:hAnsi="Times New Roman" w:cs="Times New Roman"/>
            <w:sz w:val="26"/>
            <w:szCs w:val="26"/>
          </w:rPr>
          <w:t>Формирование сварного соединения</w:t>
        </w:r>
      </w:hyperlink>
      <w:r w:rsidR="006137CF" w:rsidRPr="006137CF">
        <w:rPr>
          <w:rFonts w:ascii="Times New Roman" w:hAnsi="Times New Roman" w:cs="Times New Roman"/>
          <w:sz w:val="26"/>
          <w:szCs w:val="26"/>
        </w:rPr>
        <w:t> при </w:t>
      </w:r>
      <w:hyperlink r:id="rId20" w:history="1">
        <w:r w:rsidR="006137CF" w:rsidRPr="006137CF">
          <w:rPr>
            <w:rFonts w:ascii="Times New Roman" w:hAnsi="Times New Roman" w:cs="Times New Roman"/>
            <w:sz w:val="26"/>
            <w:szCs w:val="26"/>
          </w:rPr>
          <w:t>сварке плавлением</w:t>
        </w:r>
      </w:hyperlink>
      <w:r w:rsidR="006137CF" w:rsidRPr="006137CF">
        <w:rPr>
          <w:rFonts w:ascii="Times New Roman" w:hAnsi="Times New Roman" w:cs="Times New Roman"/>
          <w:sz w:val="26"/>
          <w:szCs w:val="26"/>
        </w:rPr>
        <w:t> сопровождается сложными </w:t>
      </w:r>
      <w:hyperlink r:id="rId21" w:history="1">
        <w:r w:rsidR="006137CF" w:rsidRPr="006137CF">
          <w:rPr>
            <w:rFonts w:ascii="Times New Roman" w:hAnsi="Times New Roman" w:cs="Times New Roman"/>
            <w:sz w:val="26"/>
            <w:szCs w:val="26"/>
          </w:rPr>
          <w:t>диффузионными процессами</w:t>
        </w:r>
      </w:hyperlink>
      <w:r w:rsidR="006137CF" w:rsidRPr="006137CF">
        <w:rPr>
          <w:rFonts w:ascii="Times New Roman" w:hAnsi="Times New Roman" w:cs="Times New Roman"/>
          <w:sz w:val="26"/>
          <w:szCs w:val="26"/>
        </w:rPr>
        <w:t> в жидкой и </w:t>
      </w:r>
      <w:hyperlink r:id="rId22" w:history="1">
        <w:r w:rsidR="006137CF" w:rsidRPr="006137CF">
          <w:rPr>
            <w:rFonts w:ascii="Times New Roman" w:hAnsi="Times New Roman" w:cs="Times New Roman"/>
            <w:sz w:val="26"/>
            <w:szCs w:val="26"/>
          </w:rPr>
          <w:t>твердой фазах</w:t>
        </w:r>
      </w:hyperlink>
      <w:r w:rsidR="006137CF" w:rsidRPr="006137CF">
        <w:rPr>
          <w:rFonts w:ascii="Times New Roman" w:hAnsi="Times New Roman" w:cs="Times New Roman"/>
          <w:sz w:val="26"/>
          <w:szCs w:val="26"/>
        </w:rPr>
        <w:t xml:space="preserve">, которые </w:t>
      </w:r>
      <w:r w:rsidR="006137CF" w:rsidRPr="006137CF">
        <w:rPr>
          <w:rFonts w:ascii="Times New Roman" w:hAnsi="Times New Roman" w:cs="Times New Roman"/>
          <w:sz w:val="26"/>
          <w:szCs w:val="26"/>
        </w:rPr>
        <w:lastRenderedPageBreak/>
        <w:t>приводят к изменению химического состава в различных зонах, выделению или перераспределению примесей и </w:t>
      </w:r>
      <w:hyperlink r:id="rId23" w:history="1">
        <w:r w:rsidR="006137CF" w:rsidRPr="006137CF">
          <w:rPr>
            <w:rFonts w:ascii="Times New Roman" w:hAnsi="Times New Roman" w:cs="Times New Roman"/>
            <w:sz w:val="26"/>
            <w:szCs w:val="26"/>
          </w:rPr>
          <w:t>легирующих элементов</w:t>
        </w:r>
      </w:hyperlink>
      <w:r w:rsidR="006137CF" w:rsidRPr="006137CF">
        <w:rPr>
          <w:rFonts w:ascii="Times New Roman" w:hAnsi="Times New Roman" w:cs="Times New Roman"/>
          <w:sz w:val="26"/>
          <w:szCs w:val="26"/>
        </w:rPr>
        <w:t>. При рассмотрении явления </w:t>
      </w:r>
      <w:hyperlink r:id="rId24" w:history="1">
        <w:r w:rsidR="006137CF" w:rsidRPr="006137CF">
          <w:rPr>
            <w:rFonts w:ascii="Times New Roman" w:hAnsi="Times New Roman" w:cs="Times New Roman"/>
            <w:sz w:val="26"/>
            <w:szCs w:val="26"/>
          </w:rPr>
          <w:t>концентрационного переохлаждения</w:t>
        </w:r>
      </w:hyperlink>
      <w:r w:rsidR="006137CF" w:rsidRPr="006137CF">
        <w:rPr>
          <w:rFonts w:ascii="Times New Roman" w:hAnsi="Times New Roman" w:cs="Times New Roman"/>
          <w:sz w:val="26"/>
          <w:szCs w:val="26"/>
        </w:rPr>
        <w:t> уже указывалось на то, что состав кристаллизующейся </w:t>
      </w:r>
      <w:hyperlink r:id="rId25" w:history="1">
        <w:r w:rsidR="006137CF" w:rsidRPr="006137CF">
          <w:rPr>
            <w:rFonts w:ascii="Times New Roman" w:hAnsi="Times New Roman" w:cs="Times New Roman"/>
            <w:sz w:val="26"/>
            <w:szCs w:val="26"/>
          </w:rPr>
          <w:t>твердой фазы</w:t>
        </w:r>
      </w:hyperlink>
      <w:r w:rsidR="006137CF" w:rsidRPr="006137CF">
        <w:rPr>
          <w:rFonts w:ascii="Times New Roman" w:hAnsi="Times New Roman" w:cs="Times New Roman"/>
          <w:sz w:val="26"/>
          <w:szCs w:val="26"/>
        </w:rPr>
        <w:t> будет отличен от состава исходного расплава. Вследствие этого по мере увеличения количества затвердевшего </w:t>
      </w:r>
      <w:hyperlink r:id="rId26" w:history="1">
        <w:r w:rsidR="006137CF" w:rsidRPr="006137CF">
          <w:rPr>
            <w:rFonts w:ascii="Times New Roman" w:hAnsi="Times New Roman" w:cs="Times New Roman"/>
            <w:sz w:val="26"/>
            <w:szCs w:val="26"/>
          </w:rPr>
          <w:t>металла состав</w:t>
        </w:r>
      </w:hyperlink>
      <w:r w:rsidR="006137CF" w:rsidRPr="006137CF">
        <w:rPr>
          <w:rFonts w:ascii="Times New Roman" w:hAnsi="Times New Roman" w:cs="Times New Roman"/>
          <w:sz w:val="26"/>
          <w:szCs w:val="26"/>
        </w:rPr>
        <w:t> </w:t>
      </w:r>
      <w:r w:rsidR="006137CF">
        <w:rPr>
          <w:rFonts w:ascii="Times New Roman" w:hAnsi="Times New Roman" w:cs="Times New Roman"/>
          <w:sz w:val="26"/>
          <w:szCs w:val="26"/>
        </w:rPr>
        <w:t>остающегося расплава так</w:t>
      </w:r>
      <w:r w:rsidR="006137CF" w:rsidRPr="006137CF">
        <w:rPr>
          <w:rFonts w:ascii="Times New Roman" w:hAnsi="Times New Roman" w:cs="Times New Roman"/>
          <w:sz w:val="26"/>
          <w:szCs w:val="26"/>
        </w:rPr>
        <w:t>же</w:t>
      </w:r>
      <w:r w:rsidR="006137CF">
        <w:rPr>
          <w:rFonts w:ascii="Times New Roman" w:hAnsi="Times New Roman" w:cs="Times New Roman"/>
          <w:sz w:val="26"/>
          <w:szCs w:val="26"/>
        </w:rPr>
        <w:t>,</w:t>
      </w:r>
      <w:r w:rsidR="006137CF" w:rsidRPr="006137CF">
        <w:rPr>
          <w:rFonts w:ascii="Times New Roman" w:hAnsi="Times New Roman" w:cs="Times New Roman"/>
          <w:sz w:val="26"/>
          <w:szCs w:val="26"/>
        </w:rPr>
        <w:t xml:space="preserve"> как и состав образующейся </w:t>
      </w:r>
      <w:hyperlink r:id="rId27" w:history="1">
        <w:r w:rsidR="006137CF" w:rsidRPr="006137CF">
          <w:rPr>
            <w:rFonts w:ascii="Times New Roman" w:hAnsi="Times New Roman" w:cs="Times New Roman"/>
            <w:sz w:val="26"/>
            <w:szCs w:val="26"/>
          </w:rPr>
          <w:t>твердой фазы</w:t>
        </w:r>
      </w:hyperlink>
      <w:r w:rsidR="006137CF" w:rsidRPr="006137CF">
        <w:rPr>
          <w:rFonts w:ascii="Times New Roman" w:hAnsi="Times New Roman" w:cs="Times New Roman"/>
          <w:sz w:val="26"/>
          <w:szCs w:val="26"/>
        </w:rPr>
        <w:t>, будет постоянно изменяться. Поэтому при неизменности общего количества примесей в кристаллизующемся объеме </w:t>
      </w:r>
      <w:hyperlink r:id="rId28" w:history="1">
        <w:r w:rsidR="006137CF" w:rsidRPr="006137CF">
          <w:rPr>
            <w:rFonts w:ascii="Times New Roman" w:hAnsi="Times New Roman" w:cs="Times New Roman"/>
            <w:sz w:val="26"/>
            <w:szCs w:val="26"/>
          </w:rPr>
          <w:t>сварочной ванны</w:t>
        </w:r>
      </w:hyperlink>
      <w:r w:rsidR="006137CF" w:rsidRPr="006137CF">
        <w:rPr>
          <w:rFonts w:ascii="Times New Roman" w:hAnsi="Times New Roman" w:cs="Times New Roman"/>
          <w:sz w:val="26"/>
          <w:szCs w:val="26"/>
        </w:rPr>
        <w:t> содержание их в различных участках шва неодинаково, что может приводить как к изменению </w:t>
      </w:r>
      <w:hyperlink r:id="rId29" w:history="1">
        <w:r w:rsidR="006137CF" w:rsidRPr="006137CF">
          <w:rPr>
            <w:rFonts w:ascii="Times New Roman" w:hAnsi="Times New Roman" w:cs="Times New Roman"/>
            <w:sz w:val="26"/>
            <w:szCs w:val="26"/>
          </w:rPr>
          <w:t>прочностных характеристик</w:t>
        </w:r>
      </w:hyperlink>
      <w:r w:rsidR="006137CF" w:rsidRPr="006137CF">
        <w:rPr>
          <w:rFonts w:ascii="Times New Roman" w:hAnsi="Times New Roman" w:cs="Times New Roman"/>
          <w:sz w:val="26"/>
          <w:szCs w:val="26"/>
        </w:rPr>
        <w:t xml:space="preserve">, так и к </w:t>
      </w:r>
      <w:r w:rsidR="006137CF">
        <w:rPr>
          <w:rFonts w:ascii="Times New Roman" w:hAnsi="Times New Roman" w:cs="Times New Roman"/>
          <w:sz w:val="26"/>
          <w:szCs w:val="26"/>
        </w:rPr>
        <w:t>появлению электро-шумов</w:t>
      </w:r>
      <w:r w:rsidR="006137CF" w:rsidRPr="006137CF">
        <w:rPr>
          <w:rFonts w:ascii="Times New Roman" w:hAnsi="Times New Roman" w:cs="Times New Roman"/>
          <w:sz w:val="26"/>
          <w:szCs w:val="26"/>
        </w:rPr>
        <w:t>. </w:t>
      </w:r>
    </w:p>
    <w:p w:rsidR="0049045C" w:rsidRPr="00311E69" w:rsidRDefault="006137CF" w:rsidP="00311E69">
      <w:pPr>
        <w:autoSpaceDE w:val="0"/>
        <w:autoSpaceDN w:val="0"/>
        <w:adjustRightInd w:val="0"/>
        <w:spacing w:after="0" w:line="360" w:lineRule="auto"/>
        <w:ind w:firstLine="708"/>
        <w:jc w:val="both"/>
        <w:rPr>
          <w:rFonts w:ascii="Times New Roman" w:hAnsi="Times New Roman" w:cs="Times New Roman"/>
          <w:sz w:val="26"/>
          <w:szCs w:val="26"/>
        </w:rPr>
      </w:pPr>
      <w:r w:rsidRPr="006137CF">
        <w:rPr>
          <w:rFonts w:ascii="Times New Roman" w:hAnsi="Times New Roman" w:cs="Times New Roman"/>
          <w:sz w:val="26"/>
          <w:szCs w:val="26"/>
        </w:rPr>
        <w:t>Важной </w:t>
      </w:r>
      <w:hyperlink r:id="rId30" w:history="1">
        <w:r w:rsidRPr="006137CF">
          <w:rPr>
            <w:rFonts w:ascii="Times New Roman" w:hAnsi="Times New Roman" w:cs="Times New Roman"/>
            <w:sz w:val="26"/>
            <w:szCs w:val="26"/>
          </w:rPr>
          <w:t>характеристикой структуры</w:t>
        </w:r>
      </w:hyperlink>
      <w:r w:rsidRPr="006137CF">
        <w:rPr>
          <w:rFonts w:ascii="Times New Roman" w:hAnsi="Times New Roman" w:cs="Times New Roman"/>
          <w:sz w:val="26"/>
          <w:szCs w:val="26"/>
        </w:rPr>
        <w:t> </w:t>
      </w:r>
      <w:r>
        <w:rPr>
          <w:rFonts w:ascii="Times New Roman" w:hAnsi="Times New Roman" w:cs="Times New Roman"/>
          <w:sz w:val="26"/>
          <w:szCs w:val="26"/>
        </w:rPr>
        <w:t>металла шва является МХИ</w:t>
      </w:r>
      <w:r w:rsidRPr="006137CF">
        <w:rPr>
          <w:rFonts w:ascii="Times New Roman" w:hAnsi="Times New Roman" w:cs="Times New Roman"/>
          <w:sz w:val="26"/>
          <w:szCs w:val="26"/>
        </w:rPr>
        <w:t xml:space="preserve"> внутрикристаллитная и межкристаллитная (или </w:t>
      </w:r>
      <w:proofErr w:type="spellStart"/>
      <w:r w:rsidRPr="006137CF">
        <w:rPr>
          <w:rFonts w:ascii="Times New Roman" w:hAnsi="Times New Roman" w:cs="Times New Roman"/>
          <w:sz w:val="26"/>
          <w:szCs w:val="26"/>
        </w:rPr>
        <w:t>междендритная</w:t>
      </w:r>
      <w:proofErr w:type="spellEnd"/>
      <w:r w:rsidRPr="006137CF">
        <w:rPr>
          <w:rFonts w:ascii="Times New Roman" w:hAnsi="Times New Roman" w:cs="Times New Roman"/>
          <w:sz w:val="26"/>
          <w:szCs w:val="26"/>
        </w:rPr>
        <w:t>). Внутрикристаллитная МХИ </w:t>
      </w:r>
      <w:hyperlink r:id="rId31" w:history="1">
        <w:r w:rsidRPr="006137CF">
          <w:rPr>
            <w:rFonts w:ascii="Times New Roman" w:hAnsi="Times New Roman" w:cs="Times New Roman"/>
            <w:sz w:val="26"/>
            <w:szCs w:val="26"/>
          </w:rPr>
          <w:t>определяется соотношением</w:t>
        </w:r>
      </w:hyperlink>
      <w:r w:rsidRPr="006137CF">
        <w:rPr>
          <w:rFonts w:ascii="Times New Roman" w:hAnsi="Times New Roman" w:cs="Times New Roman"/>
          <w:sz w:val="26"/>
          <w:szCs w:val="26"/>
        </w:rPr>
        <w:t xml:space="preserve"> конвективного и диффузионного отвода примеси от </w:t>
      </w:r>
      <w:r>
        <w:rPr>
          <w:rFonts w:ascii="Times New Roman" w:hAnsi="Times New Roman" w:cs="Times New Roman"/>
          <w:sz w:val="26"/>
          <w:szCs w:val="26"/>
        </w:rPr>
        <w:t>фазы кристаллизации</w:t>
      </w:r>
      <w:r w:rsidRPr="006137CF">
        <w:rPr>
          <w:rFonts w:ascii="Times New Roman" w:hAnsi="Times New Roman" w:cs="Times New Roman"/>
          <w:sz w:val="26"/>
          <w:szCs w:val="26"/>
        </w:rPr>
        <w:t xml:space="preserve"> в жидкость. У </w:t>
      </w:r>
      <w:hyperlink r:id="rId32" w:history="1">
        <w:r w:rsidRPr="006137CF">
          <w:rPr>
            <w:rFonts w:ascii="Times New Roman" w:hAnsi="Times New Roman" w:cs="Times New Roman"/>
            <w:sz w:val="26"/>
            <w:szCs w:val="26"/>
          </w:rPr>
          <w:t>линии сплавления</w:t>
        </w:r>
      </w:hyperlink>
      <w:r w:rsidRPr="006137CF">
        <w:rPr>
          <w:rFonts w:ascii="Times New Roman" w:hAnsi="Times New Roman" w:cs="Times New Roman"/>
          <w:sz w:val="26"/>
          <w:szCs w:val="26"/>
        </w:rPr>
        <w:t>, где имеет место интенсивное движение расплава в ванне, в результате конвекции практически размывается концентрационное уплотнение, в МХ</w:t>
      </w:r>
      <w:r>
        <w:rPr>
          <w:rFonts w:ascii="Times New Roman" w:hAnsi="Times New Roman" w:cs="Times New Roman"/>
          <w:sz w:val="26"/>
          <w:szCs w:val="26"/>
        </w:rPr>
        <w:t>И</w:t>
      </w:r>
      <w:r w:rsidRPr="006137CF">
        <w:rPr>
          <w:rFonts w:ascii="Times New Roman" w:hAnsi="Times New Roman" w:cs="Times New Roman"/>
          <w:sz w:val="26"/>
          <w:szCs w:val="26"/>
        </w:rPr>
        <w:t xml:space="preserve"> формируется по закономерностям, близким к </w:t>
      </w:r>
      <w:hyperlink r:id="rId33" w:history="1">
        <w:r w:rsidRPr="006137CF">
          <w:rPr>
            <w:rFonts w:ascii="Times New Roman" w:hAnsi="Times New Roman" w:cs="Times New Roman"/>
            <w:sz w:val="26"/>
            <w:szCs w:val="26"/>
          </w:rPr>
          <w:t>закону нормальной</w:t>
        </w:r>
      </w:hyperlink>
      <w:r w:rsidRPr="006137CF">
        <w:rPr>
          <w:rFonts w:ascii="Times New Roman" w:hAnsi="Times New Roman" w:cs="Times New Roman"/>
          <w:sz w:val="26"/>
          <w:szCs w:val="26"/>
        </w:rPr>
        <w:t> ликвации. Концентрация примеси в кристаллите по мере его </w:t>
      </w:r>
      <w:hyperlink r:id="rId34" w:history="1">
        <w:r w:rsidRPr="006137CF">
          <w:rPr>
            <w:rFonts w:ascii="Times New Roman" w:hAnsi="Times New Roman" w:cs="Times New Roman"/>
            <w:sz w:val="26"/>
            <w:szCs w:val="26"/>
          </w:rPr>
          <w:t>роста непрерывно</w:t>
        </w:r>
      </w:hyperlink>
      <w:r w:rsidRPr="006137CF">
        <w:rPr>
          <w:rFonts w:ascii="Times New Roman" w:hAnsi="Times New Roman" w:cs="Times New Roman"/>
          <w:sz w:val="26"/>
          <w:szCs w:val="26"/>
        </w:rPr>
        <w:t> возрастает и в каждый момент определяется произведением текущей концентрации примеси в объеме жидкости и </w:t>
      </w:r>
      <w:hyperlink r:id="rId35" w:history="1">
        <w:r w:rsidRPr="006137CF">
          <w:rPr>
            <w:rFonts w:ascii="Times New Roman" w:hAnsi="Times New Roman" w:cs="Times New Roman"/>
            <w:sz w:val="26"/>
            <w:szCs w:val="26"/>
          </w:rPr>
          <w:t>коэффициента распределения</w:t>
        </w:r>
      </w:hyperlink>
      <w:r w:rsidRPr="006137CF">
        <w:rPr>
          <w:rFonts w:ascii="Times New Roman" w:hAnsi="Times New Roman" w:cs="Times New Roman"/>
          <w:sz w:val="26"/>
          <w:szCs w:val="26"/>
        </w:rPr>
        <w:t xml:space="preserve"> (рис</w:t>
      </w:r>
      <w:r>
        <w:rPr>
          <w:rFonts w:ascii="Times New Roman" w:hAnsi="Times New Roman" w:cs="Times New Roman"/>
          <w:sz w:val="26"/>
          <w:szCs w:val="26"/>
        </w:rPr>
        <w:t>унок</w:t>
      </w:r>
      <w:r w:rsidRPr="006137CF">
        <w:rPr>
          <w:rFonts w:ascii="Times New Roman" w:hAnsi="Times New Roman" w:cs="Times New Roman"/>
          <w:sz w:val="26"/>
          <w:szCs w:val="26"/>
        </w:rPr>
        <w:t xml:space="preserve"> </w:t>
      </w:r>
      <w:r>
        <w:rPr>
          <w:rFonts w:ascii="Times New Roman" w:hAnsi="Times New Roman" w:cs="Times New Roman"/>
          <w:sz w:val="26"/>
          <w:szCs w:val="26"/>
        </w:rPr>
        <w:t>12</w:t>
      </w:r>
      <w:r w:rsidRPr="006137CF">
        <w:rPr>
          <w:rFonts w:ascii="Times New Roman" w:hAnsi="Times New Roman" w:cs="Times New Roman"/>
          <w:sz w:val="26"/>
          <w:szCs w:val="26"/>
        </w:rPr>
        <w:t>). При этом следует учитывать поправку на </w:t>
      </w:r>
      <w:hyperlink r:id="rId36" w:history="1">
        <w:r w:rsidRPr="006137CF">
          <w:rPr>
            <w:rFonts w:ascii="Times New Roman" w:hAnsi="Times New Roman" w:cs="Times New Roman"/>
            <w:sz w:val="26"/>
            <w:szCs w:val="26"/>
          </w:rPr>
          <w:t>неравновесность процессов</w:t>
        </w:r>
      </w:hyperlink>
      <w:r w:rsidRPr="006137CF">
        <w:rPr>
          <w:rFonts w:ascii="Times New Roman" w:hAnsi="Times New Roman" w:cs="Times New Roman"/>
          <w:sz w:val="26"/>
          <w:szCs w:val="26"/>
        </w:rPr>
        <w:t> </w:t>
      </w:r>
      <w:r w:rsidR="004856D4">
        <w:rPr>
          <w:rFonts w:ascii="Times New Roman" w:hAnsi="Times New Roman" w:cs="Times New Roman"/>
          <w:sz w:val="26"/>
          <w:szCs w:val="26"/>
        </w:rPr>
        <w:t xml:space="preserve">при сварке </w:t>
      </w:r>
      <w:r w:rsidR="004856D4" w:rsidRPr="004856D4">
        <w:rPr>
          <w:rFonts w:ascii="Times New Roman" w:hAnsi="Times New Roman" w:cs="Times New Roman"/>
          <w:sz w:val="26"/>
          <w:szCs w:val="26"/>
        </w:rPr>
        <w:t>[</w:t>
      </w:r>
      <w:r w:rsidR="004856D4">
        <w:rPr>
          <w:rFonts w:ascii="Times New Roman" w:hAnsi="Times New Roman" w:cs="Times New Roman"/>
          <w:sz w:val="26"/>
          <w:szCs w:val="26"/>
        </w:rPr>
        <w:t>7</w:t>
      </w:r>
      <w:r w:rsidR="004856D4" w:rsidRPr="004856D4">
        <w:rPr>
          <w:rFonts w:ascii="Times New Roman" w:hAnsi="Times New Roman" w:cs="Times New Roman"/>
          <w:sz w:val="26"/>
          <w:szCs w:val="26"/>
        </w:rPr>
        <w:t>]</w:t>
      </w:r>
      <w:r w:rsidR="004856D4">
        <w:rPr>
          <w:rFonts w:ascii="Times New Roman" w:hAnsi="Times New Roman" w:cs="Times New Roman"/>
          <w:sz w:val="26"/>
          <w:szCs w:val="26"/>
        </w:rPr>
        <w:t>.</w:t>
      </w:r>
    </w:p>
    <w:p w:rsidR="0049045C" w:rsidRDefault="0049045C" w:rsidP="0049045C">
      <w:pPr>
        <w:autoSpaceDE w:val="0"/>
        <w:autoSpaceDN w:val="0"/>
        <w:adjustRightInd w:val="0"/>
        <w:spacing w:after="0" w:line="360" w:lineRule="auto"/>
        <w:ind w:firstLine="708"/>
        <w:jc w:val="center"/>
        <w:rPr>
          <w:noProof/>
          <w:lang w:eastAsia="ru-RU"/>
        </w:rPr>
      </w:pPr>
      <w:r>
        <w:rPr>
          <w:noProof/>
          <w:lang w:eastAsia="ru-RU"/>
        </w:rPr>
        <w:lastRenderedPageBreak/>
        <w:drawing>
          <wp:anchor distT="0" distB="0" distL="114300" distR="114300" simplePos="0" relativeHeight="251678720" behindDoc="0" locked="0" layoutInCell="1" allowOverlap="1">
            <wp:simplePos x="0" y="0"/>
            <wp:positionH relativeFrom="page">
              <wp:align>center</wp:align>
            </wp:positionH>
            <wp:positionV relativeFrom="paragraph">
              <wp:posOffset>77</wp:posOffset>
            </wp:positionV>
            <wp:extent cx="3386295" cy="3044615"/>
            <wp:effectExtent l="0" t="0" r="5080" b="381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386295" cy="3044615"/>
                    </a:xfrm>
                    <a:prstGeom prst="rect">
                      <a:avLst/>
                    </a:prstGeom>
                  </pic:spPr>
                </pic:pic>
              </a:graphicData>
            </a:graphic>
          </wp:anchor>
        </w:drawing>
      </w:r>
      <w:r>
        <w:rPr>
          <w:rFonts w:ascii="Times New Roman" w:eastAsia="TimesNewRoman" w:hAnsi="Times New Roman" w:cs="Times New Roman"/>
          <w:sz w:val="26"/>
          <w:szCs w:val="26"/>
        </w:rPr>
        <w:t xml:space="preserve">ОХ – ось кристаллита от линии сплавления к центру шва, </w:t>
      </w:r>
      <w:proofErr w:type="spellStart"/>
      <w:r>
        <w:rPr>
          <w:rFonts w:ascii="Times New Roman" w:eastAsia="TimesNewRoman" w:hAnsi="Times New Roman" w:cs="Times New Roman"/>
          <w:sz w:val="26"/>
          <w:szCs w:val="26"/>
        </w:rPr>
        <w:t>Сж</w:t>
      </w:r>
      <w:proofErr w:type="spellEnd"/>
      <w:r>
        <w:rPr>
          <w:rFonts w:ascii="Times New Roman" w:eastAsia="TimesNewRoman" w:hAnsi="Times New Roman" w:cs="Times New Roman"/>
          <w:sz w:val="26"/>
          <w:szCs w:val="26"/>
        </w:rPr>
        <w:t xml:space="preserve"> и </w:t>
      </w:r>
      <w:proofErr w:type="spellStart"/>
      <w:r>
        <w:rPr>
          <w:rFonts w:ascii="Times New Roman" w:eastAsia="TimesNewRoman" w:hAnsi="Times New Roman" w:cs="Times New Roman"/>
          <w:sz w:val="26"/>
          <w:szCs w:val="26"/>
        </w:rPr>
        <w:t>Ств</w:t>
      </w:r>
      <w:proofErr w:type="spellEnd"/>
      <w:r>
        <w:rPr>
          <w:rFonts w:ascii="Times New Roman" w:eastAsia="TimesNewRoman" w:hAnsi="Times New Roman" w:cs="Times New Roman"/>
          <w:sz w:val="26"/>
          <w:szCs w:val="26"/>
        </w:rPr>
        <w:t xml:space="preserve"> – содержание примеси в жидкой и твердой фазах около фронта кристаллизации, </w:t>
      </w:r>
      <w:r>
        <w:rPr>
          <w:rFonts w:ascii="Times New Roman" w:eastAsia="TimesNewRoman" w:hAnsi="Times New Roman" w:cs="Times New Roman"/>
          <w:sz w:val="26"/>
          <w:szCs w:val="26"/>
          <w:lang w:val="en-US"/>
        </w:rPr>
        <w:t>U</w:t>
      </w:r>
      <w:proofErr w:type="spellStart"/>
      <w:r>
        <w:rPr>
          <w:rFonts w:ascii="Times New Roman" w:eastAsia="TimesNewRoman" w:hAnsi="Times New Roman" w:cs="Times New Roman"/>
          <w:sz w:val="26"/>
          <w:szCs w:val="26"/>
        </w:rPr>
        <w:t>кр</w:t>
      </w:r>
      <w:proofErr w:type="spellEnd"/>
      <w:r>
        <w:rPr>
          <w:rFonts w:ascii="Times New Roman" w:eastAsia="TimesNewRoman" w:hAnsi="Times New Roman" w:cs="Times New Roman"/>
          <w:sz w:val="26"/>
          <w:szCs w:val="26"/>
        </w:rPr>
        <w:t xml:space="preserve"> – скорость кристаллизации.</w:t>
      </w:r>
    </w:p>
    <w:p w:rsidR="006137CF" w:rsidRPr="008A05AA" w:rsidRDefault="006137CF" w:rsidP="0049045C">
      <w:pPr>
        <w:autoSpaceDE w:val="0"/>
        <w:autoSpaceDN w:val="0"/>
        <w:adjustRightInd w:val="0"/>
        <w:spacing w:after="0" w:line="360" w:lineRule="auto"/>
        <w:ind w:firstLine="708"/>
        <w:jc w:val="center"/>
        <w:rPr>
          <w:rFonts w:ascii="Times New Roman" w:eastAsia="TimesNewRoman" w:hAnsi="Times New Roman" w:cs="Times New Roman"/>
          <w:sz w:val="26"/>
          <w:szCs w:val="26"/>
        </w:rPr>
      </w:pPr>
      <w:r w:rsidRPr="00E143EE">
        <w:rPr>
          <w:rFonts w:ascii="Times New Roman" w:eastAsia="TimesNewRoman" w:hAnsi="Times New Roman" w:cs="Times New Roman"/>
          <w:sz w:val="26"/>
          <w:szCs w:val="26"/>
        </w:rPr>
        <w:t xml:space="preserve">Рисунок </w:t>
      </w:r>
      <w:r>
        <w:rPr>
          <w:rFonts w:ascii="Times New Roman" w:eastAsia="TimesNewRoman" w:hAnsi="Times New Roman" w:cs="Times New Roman"/>
          <w:sz w:val="26"/>
          <w:szCs w:val="26"/>
        </w:rPr>
        <w:t>12</w:t>
      </w:r>
      <w:r w:rsidRPr="00E143EE">
        <w:rPr>
          <w:rFonts w:ascii="Times New Roman" w:eastAsia="TimesNewRoman" w:hAnsi="Times New Roman" w:cs="Times New Roman"/>
          <w:sz w:val="26"/>
          <w:szCs w:val="26"/>
        </w:rPr>
        <w:t xml:space="preserve"> </w:t>
      </w:r>
      <w:r w:rsidRPr="00E143EE">
        <w:rPr>
          <w:rFonts w:ascii="Times New Roman" w:eastAsia="TimesNewRoman" w:hAnsi="Times New Roman" w:cs="Times New Roman"/>
          <w:sz w:val="26"/>
          <w:szCs w:val="26"/>
        </w:rPr>
        <w:softHyphen/>
      </w:r>
      <w:r w:rsidRPr="00E143EE">
        <w:rPr>
          <w:rFonts w:ascii="Times New Roman" w:eastAsia="TimesNewRoman" w:hAnsi="Times New Roman" w:cs="Times New Roman"/>
          <w:sz w:val="26"/>
          <w:szCs w:val="26"/>
        </w:rPr>
        <w:softHyphen/>
      </w:r>
      <w:r w:rsidRPr="00E143E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eastAsia="TimesNewRoman" w:hAnsi="Times New Roman" w:cs="Times New Roman"/>
          <w:sz w:val="26"/>
          <w:szCs w:val="26"/>
        </w:rPr>
        <w:t>Распределение примеси по оси кристалла (</w:t>
      </w:r>
      <w:r w:rsidR="004856D4">
        <w:rPr>
          <w:rFonts w:ascii="Times New Roman" w:hAnsi="Times New Roman" w:cs="Times New Roman"/>
          <w:sz w:val="26"/>
          <w:szCs w:val="26"/>
        </w:rPr>
        <w:t>а</w:t>
      </w:r>
      <w:r>
        <w:rPr>
          <w:rFonts w:ascii="Times New Roman" w:eastAsia="TimesNewRoman" w:hAnsi="Times New Roman" w:cs="Times New Roman"/>
          <w:sz w:val="26"/>
          <w:szCs w:val="26"/>
        </w:rPr>
        <w:t>)</w:t>
      </w:r>
      <w:r w:rsidR="004856D4">
        <w:rPr>
          <w:rFonts w:ascii="Times New Roman" w:eastAsia="TimesNewRoman" w:hAnsi="Times New Roman" w:cs="Times New Roman"/>
          <w:sz w:val="26"/>
          <w:szCs w:val="26"/>
        </w:rPr>
        <w:t>, регулярная (б) и нер</w:t>
      </w:r>
      <w:r w:rsidR="0049045C">
        <w:rPr>
          <w:rFonts w:ascii="Times New Roman" w:eastAsia="TimesNewRoman" w:hAnsi="Times New Roman" w:cs="Times New Roman"/>
          <w:sz w:val="26"/>
          <w:szCs w:val="26"/>
        </w:rPr>
        <w:t>егулярная (в) «слоистость» шва</w:t>
      </w:r>
    </w:p>
    <w:p w:rsidR="006137CF" w:rsidRDefault="006137CF" w:rsidP="006D44C2">
      <w:pPr>
        <w:autoSpaceDE w:val="0"/>
        <w:autoSpaceDN w:val="0"/>
        <w:adjustRightInd w:val="0"/>
        <w:spacing w:after="0" w:line="360" w:lineRule="auto"/>
        <w:ind w:firstLine="708"/>
        <w:jc w:val="both"/>
        <w:rPr>
          <w:rFonts w:ascii="Times New Roman" w:hAnsi="Times New Roman" w:cs="Times New Roman"/>
          <w:sz w:val="26"/>
          <w:szCs w:val="26"/>
        </w:rPr>
      </w:pPr>
    </w:p>
    <w:p w:rsidR="006137CF" w:rsidRDefault="004856D4" w:rsidP="006D44C2">
      <w:pPr>
        <w:autoSpaceDE w:val="0"/>
        <w:autoSpaceDN w:val="0"/>
        <w:adjustRightInd w:val="0"/>
        <w:spacing w:after="0" w:line="360" w:lineRule="auto"/>
        <w:ind w:firstLine="708"/>
        <w:jc w:val="both"/>
        <w:rPr>
          <w:rFonts w:ascii="Times New Roman" w:hAnsi="Times New Roman" w:cs="Times New Roman"/>
          <w:sz w:val="26"/>
          <w:szCs w:val="26"/>
        </w:rPr>
      </w:pPr>
      <w:r w:rsidRPr="00582248">
        <w:rPr>
          <w:rFonts w:ascii="Times New Roman" w:hAnsi="Times New Roman" w:cs="Times New Roman"/>
          <w:sz w:val="26"/>
          <w:szCs w:val="26"/>
        </w:rPr>
        <w:t>Диффузия молекул одного материала, вызванная процессом пайки или сварки, в другой, порождает возникновение примесей в проводнике.  Один из возможных механизмов шума сопротивления, это флуктуации числа примесе</w:t>
      </w:r>
      <w:r w:rsidR="00311E69">
        <w:rPr>
          <w:rFonts w:ascii="Times New Roman" w:hAnsi="Times New Roman" w:cs="Times New Roman"/>
          <w:sz w:val="26"/>
          <w:szCs w:val="26"/>
        </w:rPr>
        <w:t xml:space="preserve">й, которые рассеивают электроны </w:t>
      </w:r>
      <w:r w:rsidRPr="00582248">
        <w:rPr>
          <w:rFonts w:ascii="Times New Roman" w:hAnsi="Times New Roman" w:cs="Times New Roman"/>
          <w:sz w:val="26"/>
          <w:szCs w:val="26"/>
        </w:rPr>
        <w:t>[1]</w:t>
      </w:r>
      <w:r w:rsidR="00311E69">
        <w:rPr>
          <w:rFonts w:ascii="Times New Roman" w:hAnsi="Times New Roman" w:cs="Times New Roman"/>
          <w:sz w:val="26"/>
          <w:szCs w:val="26"/>
        </w:rPr>
        <w:t>.</w:t>
      </w:r>
      <w:r w:rsidRPr="00582248">
        <w:rPr>
          <w:rFonts w:ascii="Times New Roman" w:hAnsi="Times New Roman" w:cs="Times New Roman"/>
          <w:sz w:val="26"/>
          <w:szCs w:val="26"/>
        </w:rPr>
        <w:t xml:space="preserve"> Перемещение примесных атомов является неупорядоченным движением, что впоследствии приводит к изменению сопротивления материала. Шум, вызванный флуктуациями числа растворенных примесей, снижается при понижении температуры, так как при низких температурах коэффициент диффузии уменьшается и становится очень малым. Важно отметить, что по большей части, в изменении сопротивления играет роль диффузия в часть материала, которая и опре</w:t>
      </w:r>
      <w:r w:rsidR="00720075">
        <w:rPr>
          <w:rFonts w:ascii="Times New Roman" w:hAnsi="Times New Roman" w:cs="Times New Roman"/>
          <w:sz w:val="26"/>
          <w:szCs w:val="26"/>
        </w:rPr>
        <w:t>деляет его общее сопротивление.</w:t>
      </w:r>
    </w:p>
    <w:p w:rsidR="00882F61" w:rsidRDefault="00882F61"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Необходимо отметить, что практически все методы создания неразъемного соединения сопровождаются нагреванием материалов, что приводит к изменению их структуры, и, следовательно, к образованию дефектов. </w:t>
      </w:r>
    </w:p>
    <w:p w:rsidR="00882F61" w:rsidRPr="006137CF" w:rsidRDefault="00882F61"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lastRenderedPageBreak/>
        <w:t>Для процесса пайки, характерен процесс внедрения припойной примеси, которая также участвует в процессе изменения структуры материалов, что приводит к возникновению дефектов и образованию нежелательных шумов.</w:t>
      </w:r>
    </w:p>
    <w:p w:rsidR="00720075" w:rsidRPr="00720075" w:rsidRDefault="00582248" w:rsidP="006D44C2">
      <w:pPr>
        <w:pStyle w:val="2"/>
        <w:numPr>
          <w:ilvl w:val="1"/>
          <w:numId w:val="1"/>
        </w:numPr>
        <w:spacing w:before="0" w:line="360" w:lineRule="auto"/>
        <w:rPr>
          <w:rFonts w:ascii="Times New Roman" w:eastAsia="TimesNewRoman" w:hAnsi="Times New Roman" w:cs="Times New Roman"/>
          <w:color w:val="auto"/>
        </w:rPr>
      </w:pPr>
      <w:bookmarkStart w:id="15" w:name="_Toc485062731"/>
      <w:r>
        <w:rPr>
          <w:rFonts w:ascii="Times New Roman" w:eastAsia="TimesNewRoman" w:hAnsi="Times New Roman" w:cs="Times New Roman"/>
          <w:color w:val="auto"/>
        </w:rPr>
        <w:t>Флуктуация температуры</w:t>
      </w:r>
      <w:bookmarkEnd w:id="15"/>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Любое тело, если оно специально не изолировано от окружающей среды обменивается с ней теплом. Более того, каждая часть этого тела обменивается теплом с другими его частями путем теплообмена. Поскольку, теплопроводность, например, обмен фононами, представляет собой случайный процесс, то возникает флукту</w:t>
      </w:r>
      <w:r w:rsidR="00311E69">
        <w:rPr>
          <w:rFonts w:ascii="Times New Roman" w:hAnsi="Times New Roman" w:cs="Times New Roman"/>
          <w:sz w:val="26"/>
          <w:szCs w:val="26"/>
        </w:rPr>
        <w:t xml:space="preserve">ация термодинамической функции </w:t>
      </w:r>
      <w:r w:rsidRPr="00720075">
        <w:rPr>
          <w:rFonts w:ascii="Times New Roman" w:hAnsi="Times New Roman" w:cs="Times New Roman"/>
          <w:sz w:val="26"/>
          <w:szCs w:val="26"/>
        </w:rPr>
        <w:t>[1]</w:t>
      </w:r>
      <w:r w:rsidR="00311E69">
        <w:rPr>
          <w:rFonts w:ascii="Times New Roman" w:hAnsi="Times New Roman" w:cs="Times New Roman"/>
          <w:sz w:val="26"/>
          <w:szCs w:val="26"/>
        </w:rPr>
        <w:t>.</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В случае с электро-контактами, возникает изменение температуры материалов, что приводит к флуктуации сопротивления, которое при не нулевом токе проявляется как модуляционный шум напряжения. Эти флуктуации служат причиной шума со спектром 1/f (розовый шум).</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 xml:space="preserve">Согласно теории тепловой диффузии, температурные флуктуации в металлических пленках должны обладать некоторой степенью пространственной когерентности, которая характеризуется зависящей от частоты длиной корреляции. Измерения такой корреляции на пленках висмута при комнатной температуре, проведенные </w:t>
      </w:r>
      <w:proofErr w:type="spellStart"/>
      <w:r w:rsidRPr="00720075">
        <w:rPr>
          <w:rFonts w:ascii="Times New Roman" w:hAnsi="Times New Roman" w:cs="Times New Roman"/>
          <w:sz w:val="26"/>
          <w:szCs w:val="26"/>
        </w:rPr>
        <w:t>Воссом</w:t>
      </w:r>
      <w:proofErr w:type="spellEnd"/>
      <w:r w:rsidRPr="00720075">
        <w:rPr>
          <w:rFonts w:ascii="Times New Roman" w:hAnsi="Times New Roman" w:cs="Times New Roman"/>
          <w:sz w:val="26"/>
          <w:szCs w:val="26"/>
        </w:rPr>
        <w:t xml:space="preserve"> и Кларком, являются одним из экспериментальных подтверждений теории температурных флуктуаций. Однако, наиболее убедительное доказательство того, что шум в пленках </w:t>
      </w:r>
      <w:proofErr w:type="spellStart"/>
      <w:r w:rsidRPr="00720075">
        <w:rPr>
          <w:rFonts w:ascii="Times New Roman" w:hAnsi="Times New Roman" w:cs="Times New Roman"/>
          <w:sz w:val="26"/>
          <w:szCs w:val="26"/>
        </w:rPr>
        <w:t>Ме</w:t>
      </w:r>
      <w:proofErr w:type="spellEnd"/>
      <w:r w:rsidRPr="00720075">
        <w:rPr>
          <w:rFonts w:ascii="Times New Roman" w:hAnsi="Times New Roman" w:cs="Times New Roman"/>
          <w:sz w:val="26"/>
          <w:szCs w:val="26"/>
        </w:rPr>
        <w:t xml:space="preserve"> не обуславливается механизмом температурных флуктуаций, получено из недавних исследований пространственной корреляции, выполненных </w:t>
      </w:r>
      <w:proofErr w:type="spellStart"/>
      <w:r w:rsidRPr="00720075">
        <w:rPr>
          <w:rFonts w:ascii="Times New Roman" w:hAnsi="Times New Roman" w:cs="Times New Roman"/>
          <w:sz w:val="26"/>
          <w:szCs w:val="26"/>
        </w:rPr>
        <w:t>Шофельдом</w:t>
      </w:r>
      <w:proofErr w:type="spellEnd"/>
      <w:r w:rsidRPr="00720075">
        <w:rPr>
          <w:rFonts w:ascii="Times New Roman" w:hAnsi="Times New Roman" w:cs="Times New Roman"/>
          <w:sz w:val="26"/>
          <w:szCs w:val="26"/>
        </w:rPr>
        <w:t xml:space="preserve"> [8]. Таким образом, сформировалось два мнения относительно шума, создаваемого флуктуациями температуры в тонких пленках. Но в пределах тематики исследования мы рассматриваем не тонкие металлические пленки, а контактные соединения, поэтому можно смело утверждать, что флуктуации температуры сопровождаются выделением шума в местах соединения.</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Рассмотрим кратко модель шума, обусловленного равновесными термодинамическими флуктуациями температуры. Когда металлическая пленка или любой другой проводник находятся в тепловом равновесии с окружающей средой (с термостатом) при средней температуре окружающей среды (термостата)</w:t>
      </w:r>
      <m:oMath>
        <m:sSub>
          <m:sSubPr>
            <m:ctrlPr>
              <w:rPr>
                <w:rFonts w:ascii="Cambria Math" w:hAnsi="Cambria Math" w:cs="Times New Roman"/>
                <w:sz w:val="26"/>
                <w:szCs w:val="26"/>
              </w:rPr>
            </m:ctrlPr>
          </m:sSubPr>
          <m:e>
            <m:r>
              <w:rPr>
                <w:rFonts w:ascii="Cambria Math" w:hAnsi="Cambria Math" w:cs="Times New Roman"/>
                <w:sz w:val="26"/>
                <w:szCs w:val="26"/>
              </w:rPr>
              <m:t>T</m:t>
            </m:r>
          </m:e>
          <m:sub>
            <m:r>
              <m:rPr>
                <m:sty m:val="p"/>
              </m:rPr>
              <w:rPr>
                <w:rFonts w:ascii="Cambria Math" w:hAnsi="Cambria Math" w:cs="Times New Roman"/>
                <w:sz w:val="26"/>
                <w:szCs w:val="26"/>
              </w:rPr>
              <m:t>0</m:t>
            </m:r>
          </m:sub>
        </m:sSub>
      </m:oMath>
      <w:r w:rsidRPr="00720075">
        <w:rPr>
          <w:rFonts w:ascii="Times New Roman" w:hAnsi="Times New Roman" w:cs="Times New Roman"/>
          <w:sz w:val="26"/>
          <w:szCs w:val="26"/>
        </w:rPr>
        <w:t xml:space="preserve">, они </w:t>
      </w:r>
      <w:r w:rsidRPr="00720075">
        <w:rPr>
          <w:rFonts w:ascii="Times New Roman" w:hAnsi="Times New Roman" w:cs="Times New Roman"/>
          <w:sz w:val="26"/>
          <w:szCs w:val="26"/>
        </w:rPr>
        <w:lastRenderedPageBreak/>
        <w:t>испытывают температурные флуктуации  </w:t>
      </w:r>
      <m:oMath>
        <m:r>
          <m:rPr>
            <m:sty m:val="p"/>
          </m:rPr>
          <w:rPr>
            <w:rFonts w:ascii="Cambria Math" w:hAnsi="Cambria Math" w:cs="Times New Roman"/>
            <w:sz w:val="26"/>
            <w:szCs w:val="26"/>
          </w:rPr>
          <m:t>∆</m:t>
        </m:r>
        <m:r>
          <w:rPr>
            <w:rFonts w:ascii="Cambria Math" w:hAnsi="Cambria Math" w:cs="Times New Roman"/>
            <w:sz w:val="26"/>
            <w:szCs w:val="26"/>
          </w:rPr>
          <m:t>T</m:t>
        </m:r>
        <m:d>
          <m:dPr>
            <m:ctrlPr>
              <w:rPr>
                <w:rFonts w:ascii="Cambria Math" w:hAnsi="Cambria Math" w:cs="Times New Roman"/>
                <w:sz w:val="26"/>
                <w:szCs w:val="26"/>
              </w:rPr>
            </m:ctrlPr>
          </m:dPr>
          <m:e>
            <m:r>
              <w:rPr>
                <w:rFonts w:ascii="Cambria Math" w:hAnsi="Cambria Math" w:cs="Times New Roman"/>
                <w:sz w:val="26"/>
                <w:szCs w:val="26"/>
              </w:rPr>
              <m:t>t</m:t>
            </m:r>
          </m:e>
        </m:d>
        <m:r>
          <m:rPr>
            <m:sty m:val="p"/>
          </m:rPr>
          <w:rPr>
            <w:rFonts w:ascii="Cambria Math" w:hAnsi="Cambria Math" w:cs="Times New Roman"/>
            <w:sz w:val="26"/>
            <w:szCs w:val="26"/>
          </w:rPr>
          <m:t>,</m:t>
        </m:r>
      </m:oMath>
      <w:r w:rsidRPr="00720075">
        <w:rPr>
          <w:rFonts w:ascii="Times New Roman" w:hAnsi="Times New Roman" w:cs="Times New Roman"/>
          <w:sz w:val="26"/>
          <w:szCs w:val="26"/>
        </w:rPr>
        <w:t xml:space="preserve"> обусловленные теплообменом с окружающей средой.</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Как известно из статистической физики в состоянии термодинамического равновесия средний квадрат флуктуаций температуры  </w:t>
      </w:r>
      <m:oMath>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m:t>
                </m:r>
                <m:r>
                  <w:rPr>
                    <w:rFonts w:ascii="Cambria Math" w:hAnsi="Cambria Math" w:cs="Times New Roman"/>
                    <w:sz w:val="26"/>
                    <w:szCs w:val="26"/>
                  </w:rPr>
                  <m:t>T</m:t>
                </m:r>
              </m:e>
            </m:d>
          </m:e>
          <m:sup>
            <m:r>
              <m:rPr>
                <m:sty m:val="p"/>
              </m:rPr>
              <w:rPr>
                <w:rFonts w:ascii="Cambria Math" w:hAnsi="Cambria Math" w:cs="Times New Roman"/>
                <w:sz w:val="26"/>
                <w:szCs w:val="26"/>
              </w:rPr>
              <m:t>2</m:t>
            </m:r>
          </m:sup>
        </m:sSup>
        <m:r>
          <m:rPr>
            <m:sty m:val="p"/>
          </m:rPr>
          <w:rPr>
            <w:rFonts w:ascii="Cambria Math" w:hAnsi="Cambria Math" w:cs="Times New Roman"/>
            <w:sz w:val="26"/>
            <w:szCs w:val="26"/>
          </w:rPr>
          <m:t>,</m:t>
        </m:r>
      </m:oMath>
      <w:r w:rsidRPr="00720075">
        <w:rPr>
          <w:rFonts w:ascii="Times New Roman" w:hAnsi="Times New Roman" w:cs="Times New Roman"/>
          <w:sz w:val="26"/>
          <w:szCs w:val="26"/>
        </w:rPr>
        <w:t> любого физического тела вследствие теплообмена его с термостатом определяется:</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p>
    <w:p w:rsidR="00720075" w:rsidRPr="00720075" w:rsidRDefault="007049FC"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m:t>
                </m:r>
                <m:r>
                  <w:rPr>
                    <w:rFonts w:ascii="Cambria Math" w:hAnsi="Cambria Math" w:cs="Times New Roman"/>
                    <w:sz w:val="26"/>
                    <w:szCs w:val="26"/>
                    <w:lang w:val="en-US"/>
                  </w:rPr>
                  <m:t>T</m:t>
                </m:r>
              </m:e>
            </m:d>
          </m:e>
          <m:sup>
            <m:r>
              <w:rPr>
                <w:rFonts w:ascii="Cambria Math" w:hAnsi="Cambria Math" w:cs="Times New Roman"/>
                <w:sz w:val="26"/>
                <w:szCs w:val="26"/>
              </w:rPr>
              <m:t>2</m:t>
            </m:r>
          </m:sup>
        </m:sSup>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0</m:t>
                    </m:r>
                  </m:sub>
                </m:sSub>
              </m:e>
              <m:sup>
                <m:r>
                  <w:rPr>
                    <w:rFonts w:ascii="Cambria Math" w:hAnsi="Cambria Math" w:cs="Times New Roman"/>
                    <w:sz w:val="26"/>
                    <w:szCs w:val="26"/>
                  </w:rPr>
                  <m:t>2</m:t>
                </m:r>
              </m:sup>
            </m:sSup>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v</m:t>
                </m:r>
              </m:sub>
            </m:sSub>
          </m:den>
        </m:f>
        <m:r>
          <w:rPr>
            <w:rFonts w:ascii="Cambria Math" w:hAnsi="Cambria Math" w:cs="Times New Roman"/>
            <w:sz w:val="26"/>
            <w:szCs w:val="26"/>
          </w:rPr>
          <m:t>,</m:t>
        </m:r>
      </m:oMath>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t>(1)</w:t>
      </w:r>
      <w:r w:rsidR="00720075" w:rsidRPr="00720075">
        <w:rPr>
          <w:rFonts w:ascii="Times New Roman" w:eastAsiaTheme="minorEastAsia" w:hAnsi="Times New Roman" w:cs="Times New Roman"/>
          <w:sz w:val="26"/>
          <w:szCs w:val="26"/>
        </w:rPr>
        <w:tab/>
      </w:r>
    </w:p>
    <w:p w:rsidR="00720075" w:rsidRPr="00720075" w:rsidRDefault="00720075"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где </w:t>
      </w:r>
      <m:oMath>
        <m:sSub>
          <m:sSubPr>
            <m:ctrlPr>
              <w:rPr>
                <w:rFonts w:ascii="Cambria Math" w:hAnsi="Cambria Math" w:cs="Times New Roman"/>
                <w:sz w:val="26"/>
                <w:szCs w:val="26"/>
              </w:rPr>
            </m:ctrlPr>
          </m:sSubPr>
          <m:e>
            <m:r>
              <w:rPr>
                <w:rFonts w:ascii="Cambria Math" w:hAnsi="Cambria Math" w:cs="Times New Roman"/>
                <w:sz w:val="26"/>
                <w:szCs w:val="26"/>
              </w:rPr>
              <m:t>C</m:t>
            </m:r>
          </m:e>
          <m:sub>
            <m:r>
              <m:rPr>
                <m:sty m:val="p"/>
              </m:rPr>
              <w:rPr>
                <w:rFonts w:ascii="Cambria Math" w:hAnsi="Cambria Math" w:cs="Times New Roman"/>
                <w:sz w:val="26"/>
                <w:szCs w:val="26"/>
              </w:rPr>
              <m:t>V</m:t>
            </m:r>
          </m:sub>
        </m:sSub>
      </m:oMath>
      <w:r w:rsidRPr="00720075">
        <w:rPr>
          <w:rFonts w:ascii="Times New Roman" w:hAnsi="Times New Roman" w:cs="Times New Roman"/>
          <w:sz w:val="26"/>
          <w:szCs w:val="26"/>
        </w:rPr>
        <w:t xml:space="preserve">– теплоемкость пленочного образца, которая определяется через массу образца m и удельную теплоемкость </w:t>
      </w:r>
      <w:proofErr w:type="gramStart"/>
      <w:r w:rsidRPr="00720075">
        <w:rPr>
          <w:rFonts w:ascii="Times New Roman" w:hAnsi="Times New Roman" w:cs="Times New Roman"/>
          <w:sz w:val="26"/>
          <w:szCs w:val="26"/>
        </w:rPr>
        <w:t xml:space="preserve">материала </w:t>
      </w:r>
      <m:oMath>
        <m:sSub>
          <m:sSubPr>
            <m:ctrlPr>
              <w:rPr>
                <w:rFonts w:ascii="Cambria Math" w:hAnsi="Cambria Math" w:cs="Times New Roman"/>
                <w:sz w:val="26"/>
                <w:szCs w:val="26"/>
              </w:rPr>
            </m:ctrlPr>
          </m:sSubPr>
          <m:e>
            <m:r>
              <w:rPr>
                <w:rFonts w:ascii="Cambria Math" w:hAnsi="Cambria Math" w:cs="Times New Roman"/>
                <w:sz w:val="26"/>
                <w:szCs w:val="26"/>
              </w:rPr>
              <m:t>C</m:t>
            </m:r>
          </m:e>
          <m:sub>
            <m:r>
              <m:rPr>
                <m:sty m:val="p"/>
              </m:rPr>
              <w:rPr>
                <w:rFonts w:ascii="Cambria Math" w:hAnsi="Cambria Math" w:cs="Times New Roman"/>
                <w:sz w:val="26"/>
                <w:szCs w:val="26"/>
              </w:rPr>
              <m:t>v</m:t>
            </m:r>
          </m:sub>
        </m:sSub>
      </m:oMath>
      <w:r w:rsidRPr="00720075">
        <w:rPr>
          <w:rFonts w:ascii="Times New Roman" w:eastAsiaTheme="minorEastAsia" w:hAnsi="Times New Roman" w:cs="Times New Roman"/>
          <w:sz w:val="26"/>
          <w:szCs w:val="26"/>
        </w:rPr>
        <w:t>,</w:t>
      </w:r>
      <w:proofErr w:type="gramEnd"/>
      <w:r w:rsidRPr="00720075">
        <w:rPr>
          <w:rFonts w:ascii="Times New Roman" w:hAnsi="Times New Roman" w:cs="Times New Roman"/>
          <w:sz w:val="26"/>
          <w:szCs w:val="26"/>
        </w:rPr>
        <w:t xml:space="preserve"> из которого он изготовлен, выражением:</w:t>
      </w:r>
    </w:p>
    <w:p w:rsidR="00720075" w:rsidRPr="00720075" w:rsidRDefault="00720075"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w:p>
    <w:p w:rsidR="00720075" w:rsidRPr="00720075" w:rsidRDefault="007049FC"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V</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lang w:val="en-US"/>
              </w:rPr>
              <m:t>C</m:t>
            </m:r>
          </m:e>
          <m:sub>
            <m:r>
              <w:rPr>
                <w:rFonts w:ascii="Cambria Math" w:hAnsi="Cambria Math" w:cs="Times New Roman"/>
                <w:sz w:val="26"/>
                <w:szCs w:val="26"/>
              </w:rPr>
              <m:t>v</m:t>
            </m:r>
          </m:sub>
        </m:sSub>
        <m:r>
          <w:rPr>
            <w:rFonts w:ascii="Cambria Math" w:hAnsi="Cambria Math" w:cs="Times New Roman"/>
            <w:sz w:val="26"/>
            <w:szCs w:val="26"/>
          </w:rPr>
          <m:t>*m,</m:t>
        </m:r>
      </m:oMath>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t>(2)</w:t>
      </w:r>
      <w:r w:rsidR="00720075" w:rsidRPr="00720075">
        <w:rPr>
          <w:rFonts w:ascii="Times New Roman" w:eastAsiaTheme="minorEastAsia" w:hAnsi="Times New Roman" w:cs="Times New Roman"/>
          <w:sz w:val="26"/>
          <w:szCs w:val="26"/>
        </w:rPr>
        <w:tab/>
      </w:r>
    </w:p>
    <w:p w:rsidR="00720075" w:rsidRPr="00720075" w:rsidRDefault="00720075"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С уменьшением размеров пленочного образца термодинамические флуктуации температуры </w:t>
      </w:r>
      <m:oMath>
        <m:r>
          <m:rPr>
            <m:sty m:val="p"/>
          </m:rPr>
          <w:rPr>
            <w:rFonts w:ascii="Cambria Math" w:hAnsi="Cambria Math" w:cs="Times New Roman"/>
            <w:sz w:val="26"/>
            <w:szCs w:val="26"/>
          </w:rPr>
          <m:t>∆</m:t>
        </m:r>
        <m:r>
          <w:rPr>
            <w:rFonts w:ascii="Cambria Math" w:hAnsi="Cambria Math" w:cs="Times New Roman"/>
            <w:sz w:val="26"/>
            <w:szCs w:val="26"/>
          </w:rPr>
          <m:t>T</m:t>
        </m:r>
        <m:d>
          <m:dPr>
            <m:ctrlPr>
              <w:rPr>
                <w:rFonts w:ascii="Cambria Math" w:hAnsi="Cambria Math" w:cs="Times New Roman"/>
                <w:sz w:val="26"/>
                <w:szCs w:val="26"/>
              </w:rPr>
            </m:ctrlPr>
          </m:dPr>
          <m:e>
            <m:r>
              <w:rPr>
                <w:rFonts w:ascii="Cambria Math" w:hAnsi="Cambria Math" w:cs="Times New Roman"/>
                <w:sz w:val="26"/>
                <w:szCs w:val="26"/>
              </w:rPr>
              <m:t>t</m:t>
            </m:r>
          </m:e>
        </m:d>
        <m:r>
          <m:rPr>
            <m:sty m:val="p"/>
          </m:rPr>
          <w:rPr>
            <w:rFonts w:ascii="Cambria Math" w:hAnsi="Cambria Math" w:cs="Times New Roman"/>
            <w:sz w:val="26"/>
            <w:szCs w:val="26"/>
          </w:rPr>
          <m:t xml:space="preserve">, </m:t>
        </m:r>
      </m:oMath>
      <w:r w:rsidRPr="00720075">
        <w:rPr>
          <w:rFonts w:ascii="Times New Roman" w:hAnsi="Times New Roman" w:cs="Times New Roman"/>
          <w:sz w:val="26"/>
          <w:szCs w:val="26"/>
        </w:rPr>
        <w:t>увеличиваются. Поэтому следует ожидать, что в нано</w:t>
      </w:r>
      <w:r>
        <w:rPr>
          <w:rFonts w:ascii="Times New Roman" w:hAnsi="Times New Roman" w:cs="Times New Roman"/>
          <w:sz w:val="26"/>
          <w:szCs w:val="26"/>
        </w:rPr>
        <w:t>-</w:t>
      </w:r>
      <w:r w:rsidRPr="00720075">
        <w:rPr>
          <w:rFonts w:ascii="Times New Roman" w:hAnsi="Times New Roman" w:cs="Times New Roman"/>
          <w:sz w:val="26"/>
          <w:szCs w:val="26"/>
        </w:rPr>
        <w:t>размерных проводниках эти флуктуации будут играть особую роль.</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Флуктуации температуры </w:t>
      </w:r>
      <m:oMath>
        <m:r>
          <m:rPr>
            <m:sty m:val="p"/>
          </m:rPr>
          <w:rPr>
            <w:rFonts w:ascii="Cambria Math" w:hAnsi="Cambria Math" w:cs="Times New Roman"/>
            <w:sz w:val="26"/>
            <w:szCs w:val="26"/>
          </w:rPr>
          <m:t>∆</m:t>
        </m:r>
        <m:r>
          <w:rPr>
            <w:rFonts w:ascii="Cambria Math" w:hAnsi="Cambria Math" w:cs="Times New Roman"/>
            <w:sz w:val="26"/>
            <w:szCs w:val="26"/>
          </w:rPr>
          <m:t>T</m:t>
        </m:r>
        <m:d>
          <m:dPr>
            <m:ctrlPr>
              <w:rPr>
                <w:rFonts w:ascii="Cambria Math" w:hAnsi="Cambria Math" w:cs="Times New Roman"/>
                <w:sz w:val="26"/>
                <w:szCs w:val="26"/>
              </w:rPr>
            </m:ctrlPr>
          </m:dPr>
          <m:e>
            <m:r>
              <w:rPr>
                <w:rFonts w:ascii="Cambria Math" w:hAnsi="Cambria Math" w:cs="Times New Roman"/>
                <w:sz w:val="26"/>
                <w:szCs w:val="26"/>
              </w:rPr>
              <m:t>t</m:t>
            </m:r>
          </m:e>
        </m:d>
        <m:r>
          <m:rPr>
            <m:sty m:val="p"/>
          </m:rPr>
          <w:rPr>
            <w:rFonts w:ascii="Cambria Math" w:hAnsi="Cambria Math" w:cs="Times New Roman"/>
            <w:sz w:val="26"/>
            <w:szCs w:val="26"/>
          </w:rPr>
          <m:t xml:space="preserve">, </m:t>
        </m:r>
      </m:oMath>
      <w:r w:rsidRPr="00720075">
        <w:rPr>
          <w:rFonts w:ascii="Times New Roman" w:hAnsi="Times New Roman" w:cs="Times New Roman"/>
          <w:sz w:val="26"/>
          <w:szCs w:val="26"/>
        </w:rPr>
        <w:t xml:space="preserve">в свою очередь, приводят к флуктуациям </w:t>
      </w:r>
      <w:proofErr w:type="gramStart"/>
      <w:r w:rsidRPr="00720075">
        <w:rPr>
          <w:rFonts w:ascii="Times New Roman" w:hAnsi="Times New Roman" w:cs="Times New Roman"/>
          <w:sz w:val="26"/>
          <w:szCs w:val="26"/>
        </w:rPr>
        <w:t>сопротивления образца</w:t>
      </w:r>
      <w:proofErr w:type="gramEnd"/>
      <w:r w:rsidRPr="00720075">
        <w:rPr>
          <w:rFonts w:ascii="Times New Roman" w:hAnsi="Times New Roman" w:cs="Times New Roman"/>
          <w:sz w:val="26"/>
          <w:szCs w:val="26"/>
        </w:rPr>
        <w:t> </w:t>
      </w:r>
      <m:oMath>
        <m:r>
          <m:rPr>
            <m:sty m:val="p"/>
          </m:rPr>
          <w:rPr>
            <w:rFonts w:ascii="Cambria Math" w:hAnsi="Cambria Math" w:cs="Times New Roman"/>
            <w:sz w:val="26"/>
            <w:szCs w:val="26"/>
          </w:rPr>
          <m:t>∆</m:t>
        </m:r>
        <m:r>
          <w:rPr>
            <w:rFonts w:ascii="Cambria Math" w:hAnsi="Cambria Math" w:cs="Times New Roman"/>
            <w:sz w:val="26"/>
            <w:szCs w:val="26"/>
          </w:rPr>
          <m:t>R</m:t>
        </m:r>
        <m:d>
          <m:dPr>
            <m:ctrlPr>
              <w:rPr>
                <w:rFonts w:ascii="Cambria Math" w:hAnsi="Cambria Math" w:cs="Times New Roman"/>
                <w:sz w:val="26"/>
                <w:szCs w:val="26"/>
              </w:rPr>
            </m:ctrlPr>
          </m:dPr>
          <m:e>
            <m:r>
              <w:rPr>
                <w:rFonts w:ascii="Cambria Math" w:hAnsi="Cambria Math" w:cs="Times New Roman"/>
                <w:sz w:val="26"/>
                <w:szCs w:val="26"/>
              </w:rPr>
              <m:t>t</m:t>
            </m:r>
          </m:e>
        </m:d>
        <m:r>
          <m:rPr>
            <m:sty m:val="p"/>
          </m:rPr>
          <w:rPr>
            <w:rFonts w:ascii="Cambria Math" w:hAnsi="Cambria Math" w:cs="Times New Roman"/>
            <w:sz w:val="26"/>
            <w:szCs w:val="26"/>
          </w:rPr>
          <m:t xml:space="preserve">, </m:t>
        </m:r>
      </m:oMath>
      <w:r w:rsidRPr="00720075">
        <w:rPr>
          <w:rFonts w:ascii="Times New Roman" w:hAnsi="Times New Roman" w:cs="Times New Roman"/>
          <w:sz w:val="26"/>
          <w:szCs w:val="26"/>
        </w:rPr>
        <w:t>которые определяются:</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p>
    <w:p w:rsidR="00720075" w:rsidRPr="00720075" w:rsidRDefault="00720075"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m:oMath>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=Rα*∆T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oMath>
      <w:r w:rsidRPr="00720075">
        <w:rPr>
          <w:rFonts w:ascii="Times New Roman" w:eastAsiaTheme="minorEastAsia" w:hAnsi="Times New Roman" w:cs="Times New Roman"/>
          <w:sz w:val="26"/>
          <w:szCs w:val="26"/>
        </w:rPr>
        <w:tab/>
      </w:r>
      <w:r w:rsidRPr="00720075">
        <w:rPr>
          <w:rFonts w:ascii="Times New Roman" w:eastAsiaTheme="minorEastAsia" w:hAnsi="Times New Roman" w:cs="Times New Roman"/>
          <w:sz w:val="26"/>
          <w:szCs w:val="26"/>
        </w:rPr>
        <w:tab/>
      </w:r>
      <w:r w:rsidRPr="00720075">
        <w:rPr>
          <w:rFonts w:ascii="Times New Roman" w:eastAsiaTheme="minorEastAsia" w:hAnsi="Times New Roman" w:cs="Times New Roman"/>
          <w:sz w:val="26"/>
          <w:szCs w:val="26"/>
        </w:rPr>
        <w:tab/>
      </w:r>
      <w:r w:rsidRPr="00720075">
        <w:rPr>
          <w:rFonts w:ascii="Times New Roman" w:eastAsiaTheme="minorEastAsia" w:hAnsi="Times New Roman" w:cs="Times New Roman"/>
          <w:sz w:val="26"/>
          <w:szCs w:val="26"/>
        </w:rPr>
        <w:tab/>
        <w:t>(3)</w:t>
      </w:r>
      <w:r w:rsidRPr="00720075">
        <w:rPr>
          <w:rFonts w:ascii="Times New Roman" w:eastAsiaTheme="minorEastAsia" w:hAnsi="Times New Roman" w:cs="Times New Roman"/>
          <w:sz w:val="26"/>
          <w:szCs w:val="26"/>
        </w:rPr>
        <w:tab/>
      </w:r>
    </w:p>
    <w:p w:rsidR="00720075" w:rsidRPr="00720075" w:rsidRDefault="00720075"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где R – среднее сопротивление образца, </w:t>
      </w:r>
      <m:oMath>
        <m:r>
          <w:rPr>
            <w:rFonts w:ascii="Cambria Math" w:hAnsi="Cambria Math" w:cs="Times New Roman"/>
            <w:sz w:val="26"/>
            <w:szCs w:val="26"/>
          </w:rPr>
          <m:t>α</m:t>
        </m:r>
      </m:oMath>
      <w:r w:rsidRPr="00720075">
        <w:rPr>
          <w:rFonts w:ascii="Times New Roman" w:hAnsi="Times New Roman" w:cs="Times New Roman"/>
          <w:sz w:val="26"/>
          <w:szCs w:val="26"/>
        </w:rPr>
        <w:t>–температурный коэффициент сопротивления.</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Тогда при заданном через образец постоянном токе спектральная плотность флуктуаций напряжения на образце определяется:</w:t>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p>
    <w:p w:rsidR="00720075" w:rsidRPr="00720075" w:rsidRDefault="007049FC"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U</m:t>
            </m:r>
          </m:sub>
        </m:sSub>
        <m:d>
          <m:dPr>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I</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α</m:t>
            </m:r>
          </m:e>
          <m:sup>
            <m:r>
              <w:rPr>
                <w:rFonts w:ascii="Cambria Math" w:hAnsi="Cambria Math" w:cs="Times New Roman"/>
                <w:sz w:val="26"/>
                <w:szCs w:val="26"/>
              </w:rPr>
              <m:t>2</m:t>
            </m:r>
          </m:sup>
        </m:sSup>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lang w:val="en-US"/>
              </w:rPr>
              <m:t>T</m:t>
            </m:r>
          </m:sub>
        </m:sSub>
        <m:d>
          <m:dPr>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m:t>
        </m:r>
      </m:oMath>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t>(4)</w:t>
      </w:r>
      <w:r w:rsidR="00720075" w:rsidRPr="00720075">
        <w:rPr>
          <w:rFonts w:ascii="Times New Roman" w:eastAsiaTheme="minorEastAsia" w:hAnsi="Times New Roman" w:cs="Times New Roman"/>
          <w:sz w:val="26"/>
          <w:szCs w:val="26"/>
        </w:rPr>
        <w:tab/>
      </w:r>
    </w:p>
    <w:p w:rsidR="00720075" w:rsidRPr="00720075" w:rsidRDefault="00720075"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lastRenderedPageBreak/>
        <w:t>Здесь,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lang w:val="en-US"/>
              </w:rPr>
              <m:t>T</m:t>
            </m:r>
          </m:sub>
        </m:sSub>
        <m:d>
          <m:dPr>
            <m:ctrlPr>
              <w:rPr>
                <w:rFonts w:ascii="Cambria Math" w:hAnsi="Cambria Math" w:cs="Times New Roman"/>
                <w:i/>
                <w:sz w:val="26"/>
                <w:szCs w:val="26"/>
              </w:rPr>
            </m:ctrlPr>
          </m:dPr>
          <m:e>
            <m:r>
              <w:rPr>
                <w:rFonts w:ascii="Cambria Math" w:hAnsi="Cambria Math" w:cs="Times New Roman"/>
                <w:sz w:val="26"/>
                <w:szCs w:val="26"/>
              </w:rPr>
              <m:t>f</m:t>
            </m:r>
          </m:e>
        </m:d>
      </m:oMath>
      <w:r w:rsidRPr="00720075">
        <w:rPr>
          <w:rFonts w:ascii="Times New Roman" w:hAnsi="Times New Roman" w:cs="Times New Roman"/>
          <w:sz w:val="26"/>
          <w:szCs w:val="26"/>
        </w:rPr>
        <w:t xml:space="preserve">– обобщенная </w:t>
      </w:r>
      <w:r>
        <w:rPr>
          <w:rFonts w:ascii="Times New Roman" w:hAnsi="Times New Roman" w:cs="Times New Roman"/>
          <w:sz w:val="26"/>
          <w:szCs w:val="26"/>
        </w:rPr>
        <w:t>спектральная плотность</w:t>
      </w:r>
      <w:r w:rsidRPr="00720075">
        <w:rPr>
          <w:rFonts w:ascii="Times New Roman" w:hAnsi="Times New Roman" w:cs="Times New Roman"/>
          <w:sz w:val="26"/>
          <w:szCs w:val="26"/>
        </w:rPr>
        <w:t xml:space="preserve"> флуктуаций усредненной по объему образца температуры, выраженная в единицах </w:t>
      </w:r>
      <m:oMath>
        <m:sSup>
          <m:sSupPr>
            <m:ctrlPr>
              <w:rPr>
                <w:rFonts w:ascii="Cambria Math" w:hAnsi="Cambria Math" w:cs="Times New Roman"/>
                <w:i/>
                <w:sz w:val="26"/>
                <w:szCs w:val="26"/>
              </w:rPr>
            </m:ctrlPr>
          </m:sSupPr>
          <m:e>
            <m:r>
              <w:rPr>
                <w:rFonts w:ascii="Cambria Math" w:hAnsi="Cambria Math" w:cs="Times New Roman"/>
                <w:sz w:val="26"/>
                <w:szCs w:val="26"/>
              </w:rPr>
              <m:t>К</m:t>
            </m:r>
          </m:e>
          <m:sup>
            <m:r>
              <w:rPr>
                <w:rFonts w:ascii="Cambria Math" w:hAnsi="Cambria Math" w:cs="Times New Roman"/>
                <w:sz w:val="26"/>
                <w:szCs w:val="26"/>
              </w:rPr>
              <m:t>2</m:t>
            </m:r>
          </m:sup>
        </m:sSup>
      </m:oMath>
      <w:r w:rsidRPr="00720075">
        <w:rPr>
          <w:rFonts w:ascii="Times New Roman" w:hAnsi="Times New Roman" w:cs="Times New Roman"/>
          <w:sz w:val="26"/>
          <w:szCs w:val="26"/>
        </w:rPr>
        <w:t>/Гц, которая в некотором диапазоне частот может изменяться по закону 1/f, причем:</w:t>
      </w:r>
    </w:p>
    <w:p w:rsidR="00720075" w:rsidRPr="00720075" w:rsidRDefault="00720075" w:rsidP="006D44C2">
      <w:pPr>
        <w:autoSpaceDE w:val="0"/>
        <w:autoSpaceDN w:val="0"/>
        <w:adjustRightInd w:val="0"/>
        <w:spacing w:after="0" w:line="360" w:lineRule="auto"/>
        <w:ind w:firstLine="708"/>
        <w:jc w:val="both"/>
        <w:rPr>
          <w:rFonts w:ascii="Times New Roman" w:eastAsiaTheme="minorEastAsia" w:hAnsi="Times New Roman" w:cs="Times New Roman"/>
          <w:sz w:val="26"/>
          <w:szCs w:val="26"/>
        </w:rPr>
      </w:pPr>
    </w:p>
    <w:p w:rsidR="00720075" w:rsidRPr="00720075" w:rsidRDefault="007049FC" w:rsidP="006D44C2">
      <w:pPr>
        <w:autoSpaceDE w:val="0"/>
        <w:autoSpaceDN w:val="0"/>
        <w:adjustRightInd w:val="0"/>
        <w:spacing w:after="0" w:line="360" w:lineRule="auto"/>
        <w:ind w:firstLine="708"/>
        <w:jc w:val="right"/>
        <w:rPr>
          <w:rFonts w:ascii="Times New Roman" w:eastAsiaTheme="minorEastAsia" w:hAnsi="Times New Roman" w:cs="Times New Roman"/>
          <w:sz w:val="26"/>
          <w:szCs w:val="26"/>
        </w:rPr>
      </w:pPr>
      <m:oMath>
        <m:nary>
          <m:naryPr>
            <m:limLoc m:val="undOvr"/>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m:t>
            </m:r>
          </m:sup>
          <m:e>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lang w:val="en-US"/>
                  </w:rPr>
                  <m:t>T</m:t>
                </m:r>
              </m:sub>
            </m:sSub>
            <m:d>
              <m:dPr>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dt</m:t>
            </m:r>
          </m:e>
        </m:nary>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r>
          <w:rPr>
            <w:rFonts w:ascii="Cambria Math" w:hAnsi="Cambria Math" w:cs="Times New Roman"/>
            <w:sz w:val="26"/>
            <w:szCs w:val="26"/>
          </w:rPr>
          <m:t>,</m:t>
        </m:r>
      </m:oMath>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r>
      <w:r w:rsidR="00720075" w:rsidRPr="00720075">
        <w:rPr>
          <w:rFonts w:ascii="Times New Roman" w:eastAsiaTheme="minorEastAsia" w:hAnsi="Times New Roman" w:cs="Times New Roman"/>
          <w:sz w:val="26"/>
          <w:szCs w:val="26"/>
        </w:rPr>
        <w:tab/>
        <w:t>(5)</w:t>
      </w:r>
      <w:r w:rsidR="00720075" w:rsidRPr="00720075">
        <w:rPr>
          <w:rFonts w:ascii="Times New Roman" w:eastAsiaTheme="minorEastAsia" w:hAnsi="Times New Roman" w:cs="Times New Roman"/>
          <w:sz w:val="26"/>
          <w:szCs w:val="26"/>
        </w:rPr>
        <w:tab/>
      </w:r>
    </w:p>
    <w:p w:rsidR="00720075" w:rsidRPr="00720075"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p>
    <w:p w:rsidR="00720075" w:rsidRPr="00716268" w:rsidRDefault="00720075" w:rsidP="006D44C2">
      <w:pPr>
        <w:autoSpaceDE w:val="0"/>
        <w:autoSpaceDN w:val="0"/>
        <w:adjustRightInd w:val="0"/>
        <w:spacing w:after="0" w:line="360" w:lineRule="auto"/>
        <w:ind w:firstLine="708"/>
        <w:jc w:val="both"/>
        <w:rPr>
          <w:rFonts w:ascii="Times New Roman" w:hAnsi="Times New Roman" w:cs="Times New Roman"/>
          <w:sz w:val="26"/>
          <w:szCs w:val="26"/>
        </w:rPr>
      </w:pPr>
      <w:r w:rsidRPr="00720075">
        <w:rPr>
          <w:rFonts w:ascii="Times New Roman" w:hAnsi="Times New Roman" w:cs="Times New Roman"/>
          <w:sz w:val="26"/>
          <w:szCs w:val="26"/>
        </w:rPr>
        <w:t xml:space="preserve">Выражение (5) для спектральной плотности флуктуаций получено на основе модели равновесных термических флуктуаций. Вопрос о том, в силу каких физических причин температурные флуктуации создают спектр вида </w:t>
      </w:r>
      <w:r w:rsidRPr="00720075">
        <w:rPr>
          <w:rFonts w:ascii="Times New Roman" w:eastAsia="TimesNewRoman" w:hAnsi="Times New Roman" w:cs="Times New Roman"/>
          <w:sz w:val="26"/>
          <w:szCs w:val="26"/>
        </w:rPr>
        <w:t>1/</w:t>
      </w:r>
      <w:r w:rsidRPr="00720075">
        <w:rPr>
          <w:rFonts w:ascii="Times New Roman" w:eastAsia="TimesNewRoman" w:hAnsi="Times New Roman" w:cs="Times New Roman"/>
          <w:sz w:val="26"/>
          <w:szCs w:val="26"/>
          <w:lang w:val="en-US"/>
        </w:rPr>
        <w:t>f</w:t>
      </w:r>
      <w:r w:rsidRPr="00720075">
        <w:rPr>
          <w:rFonts w:ascii="Times New Roman" w:eastAsia="TimesNewRoman" w:hAnsi="Times New Roman" w:cs="Times New Roman"/>
          <w:sz w:val="26"/>
          <w:szCs w:val="26"/>
        </w:rPr>
        <w:t xml:space="preserve"> </w:t>
      </w:r>
      <w:r w:rsidRPr="00720075">
        <w:rPr>
          <w:rFonts w:ascii="Times New Roman" w:hAnsi="Times New Roman" w:cs="Times New Roman"/>
          <w:sz w:val="26"/>
          <w:szCs w:val="26"/>
        </w:rPr>
        <w:t>в некотором диапазоне частот, остается не выясненным до конца.</w:t>
      </w:r>
    </w:p>
    <w:p w:rsidR="00720075" w:rsidRPr="007C6100" w:rsidRDefault="00582248" w:rsidP="006D44C2">
      <w:pPr>
        <w:pStyle w:val="2"/>
        <w:numPr>
          <w:ilvl w:val="1"/>
          <w:numId w:val="1"/>
        </w:numPr>
        <w:spacing w:before="0" w:line="360" w:lineRule="auto"/>
        <w:rPr>
          <w:rFonts w:ascii="Times New Roman" w:eastAsia="TimesNewRoman" w:hAnsi="Times New Roman" w:cs="Times New Roman"/>
          <w:color w:val="auto"/>
        </w:rPr>
      </w:pPr>
      <w:bookmarkStart w:id="16" w:name="_Toc485062732"/>
      <w:r>
        <w:rPr>
          <w:rFonts w:ascii="Times New Roman" w:eastAsia="TimesNewRoman" w:hAnsi="Times New Roman" w:cs="Times New Roman"/>
          <w:color w:val="auto"/>
        </w:rPr>
        <w:t xml:space="preserve">Некогерентное рассеяние </w:t>
      </w:r>
      <w:r w:rsidR="00745E0B">
        <w:rPr>
          <w:rFonts w:ascii="Times New Roman" w:eastAsia="TimesNewRoman" w:hAnsi="Times New Roman" w:cs="Times New Roman"/>
          <w:color w:val="auto"/>
        </w:rPr>
        <w:t>электронов подвижными дефектами</w:t>
      </w:r>
      <w:bookmarkEnd w:id="16"/>
    </w:p>
    <w:p w:rsidR="007C6100" w:rsidRPr="00582248" w:rsidRDefault="007C6100" w:rsidP="006D44C2">
      <w:pPr>
        <w:autoSpaceDE w:val="0"/>
        <w:autoSpaceDN w:val="0"/>
        <w:adjustRightInd w:val="0"/>
        <w:spacing w:after="0" w:line="360" w:lineRule="auto"/>
        <w:ind w:firstLine="708"/>
        <w:jc w:val="both"/>
        <w:rPr>
          <w:rFonts w:ascii="Times New Roman" w:hAnsi="Times New Roman" w:cs="Times New Roman"/>
          <w:sz w:val="26"/>
          <w:szCs w:val="26"/>
        </w:rPr>
      </w:pPr>
      <w:r w:rsidRPr="00582248">
        <w:rPr>
          <w:rFonts w:ascii="Times New Roman" w:hAnsi="Times New Roman" w:cs="Times New Roman"/>
          <w:sz w:val="26"/>
          <w:szCs w:val="26"/>
        </w:rPr>
        <w:t xml:space="preserve">В металлах часто встречаются комплексы таких точечных дефектов, как например вакансии и междоузельные атомы. Относительное движение входящих в комплексы дефектов изменяет полное сечение рассеяния, и, следовательно, приводит к изменению сопротивления. </w:t>
      </w:r>
    </w:p>
    <w:p w:rsidR="007C6100" w:rsidRPr="00555BDC" w:rsidRDefault="007C6100" w:rsidP="006D44C2">
      <w:pPr>
        <w:autoSpaceDE w:val="0"/>
        <w:autoSpaceDN w:val="0"/>
        <w:adjustRightInd w:val="0"/>
        <w:spacing w:after="0" w:line="360" w:lineRule="auto"/>
        <w:ind w:firstLine="708"/>
        <w:jc w:val="both"/>
        <w:rPr>
          <w:rFonts w:ascii="Times New Roman" w:hAnsi="Times New Roman" w:cs="Times New Roman"/>
          <w:sz w:val="26"/>
          <w:szCs w:val="26"/>
        </w:rPr>
      </w:pPr>
      <w:r w:rsidRPr="00582248">
        <w:rPr>
          <w:rFonts w:ascii="Times New Roman" w:hAnsi="Times New Roman" w:cs="Times New Roman"/>
          <w:sz w:val="26"/>
          <w:szCs w:val="26"/>
        </w:rPr>
        <w:t>Помимо точечных дефектов с низкой симметрией и комплексов дефектов источниками флуктуаций сопротивления могут быть и дислокации. Многие реальные твердые тела содержат не один тип подвижных дефектов, а большое количество их типов с различным временем релаксации. Поэтому спектр наблюдающегося шума может значительно изменятся с изменением этих дефектов [1].</w:t>
      </w:r>
    </w:p>
    <w:p w:rsidR="002337C2" w:rsidRPr="006017CF" w:rsidRDefault="00745E0B" w:rsidP="006D44C2">
      <w:pPr>
        <w:pStyle w:val="2"/>
        <w:numPr>
          <w:ilvl w:val="1"/>
          <w:numId w:val="1"/>
        </w:numPr>
        <w:spacing w:before="0" w:line="360" w:lineRule="auto"/>
        <w:ind w:left="1134" w:hanging="425"/>
        <w:rPr>
          <w:rFonts w:ascii="Times New Roman" w:eastAsia="TimesNewRoman" w:hAnsi="Times New Roman" w:cs="Times New Roman"/>
          <w:color w:val="auto"/>
        </w:rPr>
      </w:pPr>
      <w:bookmarkStart w:id="17" w:name="_Toc485062733"/>
      <w:r>
        <w:rPr>
          <w:rFonts w:ascii="Times New Roman" w:eastAsia="TimesNewRoman" w:hAnsi="Times New Roman" w:cs="Times New Roman"/>
          <w:color w:val="auto"/>
        </w:rPr>
        <w:t>Потенциальные причины возникновения флуктуаций</w:t>
      </w:r>
      <w:bookmarkEnd w:id="17"/>
    </w:p>
    <w:p w:rsidR="002337C2" w:rsidRPr="006017CF" w:rsidRDefault="002337C2" w:rsidP="006D44C2">
      <w:pPr>
        <w:autoSpaceDE w:val="0"/>
        <w:autoSpaceDN w:val="0"/>
        <w:adjustRightInd w:val="0"/>
        <w:spacing w:after="0" w:line="360" w:lineRule="auto"/>
        <w:ind w:firstLine="708"/>
        <w:jc w:val="both"/>
        <w:rPr>
          <w:rFonts w:ascii="Times New Roman" w:hAnsi="Times New Roman" w:cs="Times New Roman"/>
          <w:sz w:val="26"/>
          <w:szCs w:val="26"/>
        </w:rPr>
      </w:pPr>
      <w:r w:rsidRPr="006017CF">
        <w:rPr>
          <w:rFonts w:ascii="Times New Roman" w:hAnsi="Times New Roman" w:cs="Times New Roman"/>
          <w:sz w:val="26"/>
          <w:szCs w:val="26"/>
        </w:rPr>
        <w:t xml:space="preserve">Как говорилось ранее, существует огромное количество причин, возникновения электрических шумов в местах контактов. В рамках одного исследования, подробно рассказать о каждой из этих причин не представляется возможным, поэтому выделим </w:t>
      </w:r>
      <w:r w:rsidR="006017CF" w:rsidRPr="006017CF">
        <w:rPr>
          <w:rFonts w:ascii="Times New Roman" w:hAnsi="Times New Roman" w:cs="Times New Roman"/>
          <w:sz w:val="26"/>
          <w:szCs w:val="26"/>
        </w:rPr>
        <w:t>группу, в которую поместим потенциальные причины возникновения флуктуаций в местах контактов.</w:t>
      </w:r>
    </w:p>
    <w:p w:rsidR="00745E0B" w:rsidRDefault="00745E0B" w:rsidP="006D44C2">
      <w:pPr>
        <w:pStyle w:val="2"/>
        <w:numPr>
          <w:ilvl w:val="2"/>
          <w:numId w:val="1"/>
        </w:numPr>
        <w:spacing w:before="0" w:line="360" w:lineRule="auto"/>
        <w:ind w:left="1418" w:hanging="709"/>
        <w:rPr>
          <w:rFonts w:ascii="Times New Roman" w:eastAsia="TimesNewRoman" w:hAnsi="Times New Roman" w:cs="Times New Roman"/>
          <w:color w:val="auto"/>
        </w:rPr>
      </w:pPr>
      <w:bookmarkStart w:id="18" w:name="_Toc485062734"/>
      <w:r>
        <w:rPr>
          <w:rFonts w:ascii="Times New Roman" w:eastAsia="TimesNewRoman" w:hAnsi="Times New Roman" w:cs="Times New Roman"/>
          <w:color w:val="auto"/>
        </w:rPr>
        <w:t>Размерные эффекты в тонких пленках</w:t>
      </w:r>
      <w:bookmarkEnd w:id="18"/>
    </w:p>
    <w:p w:rsidR="006017CF" w:rsidRPr="00555BDC" w:rsidRDefault="00925BE8" w:rsidP="006D44C2">
      <w:pPr>
        <w:autoSpaceDE w:val="0"/>
        <w:autoSpaceDN w:val="0"/>
        <w:adjustRightInd w:val="0"/>
        <w:spacing w:after="0" w:line="360" w:lineRule="auto"/>
        <w:ind w:firstLine="708"/>
        <w:jc w:val="both"/>
        <w:rPr>
          <w:rFonts w:ascii="Times New Roman" w:hAnsi="Times New Roman" w:cs="Times New Roman"/>
          <w:sz w:val="26"/>
          <w:szCs w:val="26"/>
        </w:rPr>
      </w:pPr>
      <w:r w:rsidRPr="00925BE8">
        <w:rPr>
          <w:rFonts w:ascii="Times New Roman" w:hAnsi="Times New Roman" w:cs="Times New Roman"/>
          <w:sz w:val="26"/>
          <w:szCs w:val="26"/>
        </w:rPr>
        <w:t xml:space="preserve">Размерные эффекты представляют собой процесс размерного квантования. До недавнего времени считалось, что размерное квантование невозможно в тонких металлических пленках из-за величины волны де Бройля и большого значения </w:t>
      </w:r>
      <w:r w:rsidRPr="00925BE8">
        <w:rPr>
          <w:rFonts w:ascii="Times New Roman" w:hAnsi="Times New Roman" w:cs="Times New Roman"/>
          <w:sz w:val="26"/>
          <w:szCs w:val="26"/>
        </w:rPr>
        <w:lastRenderedPageBreak/>
        <w:t xml:space="preserve">энергии Ферми. Но тем не менее имеется целый ряд свидетельств о наличии квантования в тонких пленках </w:t>
      </w:r>
      <w:r w:rsidR="00555BDC">
        <w:rPr>
          <w:rFonts w:ascii="Times New Roman" w:hAnsi="Times New Roman" w:cs="Times New Roman"/>
          <w:sz w:val="26"/>
          <w:szCs w:val="26"/>
        </w:rPr>
        <w:t>металлов</w:t>
      </w:r>
      <w:r w:rsidRPr="00925BE8">
        <w:rPr>
          <w:rFonts w:ascii="Times New Roman" w:hAnsi="Times New Roman" w:cs="Times New Roman"/>
          <w:sz w:val="26"/>
          <w:szCs w:val="26"/>
        </w:rPr>
        <w:t xml:space="preserve"> [12].</w:t>
      </w:r>
    </w:p>
    <w:p w:rsidR="00555BDC" w:rsidRPr="00925BE8" w:rsidRDefault="00925BE8" w:rsidP="006D44C2">
      <w:pPr>
        <w:autoSpaceDE w:val="0"/>
        <w:autoSpaceDN w:val="0"/>
        <w:adjustRightInd w:val="0"/>
        <w:spacing w:after="0" w:line="360" w:lineRule="auto"/>
        <w:ind w:firstLine="708"/>
        <w:jc w:val="both"/>
        <w:rPr>
          <w:rFonts w:ascii="Times New Roman" w:hAnsi="Times New Roman" w:cs="Times New Roman"/>
          <w:sz w:val="26"/>
          <w:szCs w:val="26"/>
        </w:rPr>
      </w:pPr>
      <w:r w:rsidRPr="00925BE8">
        <w:rPr>
          <w:rFonts w:ascii="Times New Roman" w:hAnsi="Times New Roman" w:cs="Times New Roman"/>
          <w:sz w:val="26"/>
          <w:szCs w:val="26"/>
        </w:rPr>
        <w:t>Вообще, под размерными эффектами, в частности в тонких металлических пленках, понимают явления, в которых физические (например, электрические) свойства образцов зависят от их размеров. Размерные эффекты становятся наблюдаемыми в условиях, когда хотя бы один из размеров проводника сравним с одной из характерных длин, например, толщина пленки к сравнима со средней длиной свободного пробега электронов в массивных металлах.</w:t>
      </w:r>
      <w:r>
        <w:rPr>
          <w:rFonts w:ascii="Arial" w:hAnsi="Arial" w:cs="Arial"/>
          <w:color w:val="000000"/>
          <w:sz w:val="32"/>
          <w:szCs w:val="32"/>
        </w:rPr>
        <w:br/>
      </w:r>
      <w:r w:rsidRPr="00925BE8">
        <w:rPr>
          <w:rFonts w:ascii="Times New Roman" w:hAnsi="Times New Roman" w:cs="Times New Roman"/>
          <w:sz w:val="26"/>
          <w:szCs w:val="26"/>
        </w:rPr>
        <w:t xml:space="preserve">Из-за размерных эффектов физические свойства тонких металлических пленок </w:t>
      </w:r>
      <w:r>
        <w:rPr>
          <w:rFonts w:ascii="Times New Roman" w:hAnsi="Times New Roman" w:cs="Times New Roman"/>
          <w:sz w:val="26"/>
          <w:szCs w:val="26"/>
        </w:rPr>
        <w:t>и других нано-размер</w:t>
      </w:r>
      <w:r w:rsidRPr="00925BE8">
        <w:rPr>
          <w:rFonts w:ascii="Times New Roman" w:hAnsi="Times New Roman" w:cs="Times New Roman"/>
          <w:sz w:val="26"/>
          <w:szCs w:val="26"/>
        </w:rPr>
        <w:t xml:space="preserve">ных проводников значительно отличаются от свойств массивных металлов. Так, по сравнению с массивными металлами их удельное сопротивление гораздо больше, а </w:t>
      </w:r>
      <w:r>
        <w:rPr>
          <w:rFonts w:ascii="Times New Roman" w:hAnsi="Times New Roman" w:cs="Times New Roman"/>
          <w:sz w:val="26"/>
          <w:szCs w:val="26"/>
        </w:rPr>
        <w:t>ТКС</w:t>
      </w:r>
      <w:r w:rsidRPr="00925BE8">
        <w:rPr>
          <w:rFonts w:ascii="Times New Roman" w:hAnsi="Times New Roman" w:cs="Times New Roman"/>
          <w:sz w:val="26"/>
          <w:szCs w:val="26"/>
        </w:rPr>
        <w:t xml:space="preserve"> меньше. При этом температуры плавления и рекристаллизации нано</w:t>
      </w:r>
      <w:r>
        <w:rPr>
          <w:rFonts w:ascii="Times New Roman" w:hAnsi="Times New Roman" w:cs="Times New Roman"/>
          <w:sz w:val="26"/>
          <w:szCs w:val="26"/>
        </w:rPr>
        <w:t>-</w:t>
      </w:r>
      <w:r w:rsidRPr="00925BE8">
        <w:rPr>
          <w:rFonts w:ascii="Times New Roman" w:hAnsi="Times New Roman" w:cs="Times New Roman"/>
          <w:sz w:val="26"/>
          <w:szCs w:val="26"/>
        </w:rPr>
        <w:t>размерных проводников оказывают</w:t>
      </w:r>
      <w:r>
        <w:rPr>
          <w:rFonts w:ascii="Times New Roman" w:hAnsi="Times New Roman" w:cs="Times New Roman"/>
          <w:sz w:val="26"/>
          <w:szCs w:val="26"/>
        </w:rPr>
        <w:t xml:space="preserve">ся гораздо ниже чем у </w:t>
      </w:r>
      <w:r w:rsidR="00555BDC">
        <w:rPr>
          <w:rFonts w:ascii="Times New Roman" w:hAnsi="Times New Roman" w:cs="Times New Roman"/>
          <w:sz w:val="26"/>
          <w:szCs w:val="26"/>
        </w:rPr>
        <w:t>массивных металлов. Размерные эффекты порождают возникновение флуктуаций.</w:t>
      </w:r>
    </w:p>
    <w:p w:rsidR="00745E0B" w:rsidRDefault="00745E0B" w:rsidP="006D44C2">
      <w:pPr>
        <w:pStyle w:val="2"/>
        <w:numPr>
          <w:ilvl w:val="2"/>
          <w:numId w:val="1"/>
        </w:numPr>
        <w:spacing w:before="0" w:line="360" w:lineRule="auto"/>
        <w:ind w:left="1418" w:hanging="709"/>
        <w:rPr>
          <w:rFonts w:ascii="Times New Roman" w:eastAsia="TimesNewRoman" w:hAnsi="Times New Roman" w:cs="Times New Roman"/>
          <w:color w:val="auto"/>
        </w:rPr>
      </w:pPr>
      <w:bookmarkStart w:id="19" w:name="_Toc485062735"/>
      <w:r>
        <w:rPr>
          <w:rFonts w:ascii="Times New Roman" w:eastAsia="TimesNewRoman" w:hAnsi="Times New Roman" w:cs="Times New Roman"/>
          <w:color w:val="auto"/>
        </w:rPr>
        <w:t>Электрические и магнитные поля</w:t>
      </w:r>
      <w:bookmarkEnd w:id="19"/>
    </w:p>
    <w:p w:rsidR="00CC031C" w:rsidRPr="006017CF" w:rsidRDefault="002337C2" w:rsidP="006D44C2">
      <w:pPr>
        <w:autoSpaceDE w:val="0"/>
        <w:autoSpaceDN w:val="0"/>
        <w:adjustRightInd w:val="0"/>
        <w:spacing w:after="0" w:line="360" w:lineRule="auto"/>
        <w:ind w:firstLine="708"/>
        <w:jc w:val="both"/>
        <w:rPr>
          <w:rFonts w:ascii="Times New Roman" w:hAnsi="Times New Roman" w:cs="Times New Roman"/>
          <w:sz w:val="26"/>
          <w:szCs w:val="26"/>
        </w:rPr>
      </w:pPr>
      <w:r w:rsidRPr="006017CF">
        <w:rPr>
          <w:rFonts w:ascii="Times New Roman" w:hAnsi="Times New Roman" w:cs="Times New Roman"/>
          <w:sz w:val="26"/>
          <w:szCs w:val="26"/>
        </w:rPr>
        <w:t>Еще один вид связи представляет собой излучение электрического и магнитного полей. Все элементы схем, включая проводники, при движении по ним электрических зарядов излучают электромагнитные поля. Кроме такого не предусмотренного разработкой излучения, существует проблема преднамеренного излучения от таких источников, как радиовещательные и радиолокационные станции. Когда приёмник расположен вблизи источника (в ближнем поле), электрическое и магнитное поля рассматривают раздельно. Если же приемник находится далеко от источника (в дальнем поле), излучение рассматривается как комбинация электрического и магнитного полей, то есть как электромагнитное излучение.</w:t>
      </w:r>
    </w:p>
    <w:p w:rsidR="00CC031C" w:rsidRPr="006017CF" w:rsidRDefault="002337C2" w:rsidP="006D44C2">
      <w:pPr>
        <w:autoSpaceDE w:val="0"/>
        <w:autoSpaceDN w:val="0"/>
        <w:adjustRightInd w:val="0"/>
        <w:spacing w:after="0" w:line="360" w:lineRule="auto"/>
        <w:ind w:firstLine="708"/>
        <w:jc w:val="both"/>
        <w:rPr>
          <w:rFonts w:ascii="Times New Roman" w:hAnsi="Times New Roman" w:cs="Times New Roman"/>
          <w:sz w:val="26"/>
          <w:szCs w:val="26"/>
        </w:rPr>
      </w:pPr>
      <w:r w:rsidRPr="006017CF">
        <w:rPr>
          <w:rFonts w:ascii="Times New Roman" w:hAnsi="Times New Roman" w:cs="Times New Roman"/>
          <w:sz w:val="26"/>
          <w:szCs w:val="26"/>
        </w:rPr>
        <w:t>Проводники, по которым происходит движение электрического тока являются источниками электромагнитных полей, которые способствуют возникновению флуктуаций в КП и месте соединения. С развитием микроминиатюризации шумы, порожд</w:t>
      </w:r>
      <w:r w:rsidR="006017CF" w:rsidRPr="006017CF">
        <w:rPr>
          <w:rFonts w:ascii="Times New Roman" w:hAnsi="Times New Roman" w:cs="Times New Roman"/>
          <w:sz w:val="26"/>
          <w:szCs w:val="26"/>
        </w:rPr>
        <w:t>ё</w:t>
      </w:r>
      <w:r w:rsidRPr="006017CF">
        <w:rPr>
          <w:rFonts w:ascii="Times New Roman" w:hAnsi="Times New Roman" w:cs="Times New Roman"/>
          <w:sz w:val="26"/>
          <w:szCs w:val="26"/>
        </w:rPr>
        <w:t>нные электромагнитными полями</w:t>
      </w:r>
      <w:r w:rsidR="006017CF" w:rsidRPr="006017CF">
        <w:rPr>
          <w:rFonts w:ascii="Times New Roman" w:hAnsi="Times New Roman" w:cs="Times New Roman"/>
          <w:sz w:val="26"/>
          <w:szCs w:val="26"/>
        </w:rPr>
        <w:t>,</w:t>
      </w:r>
      <w:r w:rsidRPr="006017CF">
        <w:rPr>
          <w:rFonts w:ascii="Times New Roman" w:hAnsi="Times New Roman" w:cs="Times New Roman"/>
          <w:sz w:val="26"/>
          <w:szCs w:val="26"/>
        </w:rPr>
        <w:t xml:space="preserve"> становятся все значительнее, в первую очередь это связано с уменьшением расстояния между КП и проводниками</w:t>
      </w:r>
      <w:r w:rsidR="006017CF" w:rsidRPr="006017CF">
        <w:rPr>
          <w:rFonts w:ascii="Times New Roman" w:hAnsi="Times New Roman" w:cs="Times New Roman"/>
          <w:sz w:val="26"/>
          <w:szCs w:val="26"/>
        </w:rPr>
        <w:t xml:space="preserve"> и увеличение плотностью коммутации</w:t>
      </w:r>
      <w:r w:rsidRPr="006017CF">
        <w:rPr>
          <w:rFonts w:ascii="Times New Roman" w:hAnsi="Times New Roman" w:cs="Times New Roman"/>
          <w:sz w:val="26"/>
          <w:szCs w:val="26"/>
        </w:rPr>
        <w:t>.</w:t>
      </w:r>
    </w:p>
    <w:p w:rsidR="00745E0B" w:rsidRDefault="00745E0B" w:rsidP="006D44C2">
      <w:pPr>
        <w:pStyle w:val="2"/>
        <w:numPr>
          <w:ilvl w:val="2"/>
          <w:numId w:val="1"/>
        </w:numPr>
        <w:spacing w:before="0" w:line="360" w:lineRule="auto"/>
        <w:ind w:left="1418" w:hanging="709"/>
        <w:rPr>
          <w:rFonts w:ascii="Times New Roman" w:eastAsia="TimesNewRoman" w:hAnsi="Times New Roman" w:cs="Times New Roman"/>
          <w:color w:val="auto"/>
        </w:rPr>
      </w:pPr>
      <w:bookmarkStart w:id="20" w:name="_Toc485062736"/>
      <w:r>
        <w:rPr>
          <w:rFonts w:ascii="Times New Roman" w:eastAsia="TimesNewRoman" w:hAnsi="Times New Roman" w:cs="Times New Roman"/>
          <w:color w:val="auto"/>
        </w:rPr>
        <w:lastRenderedPageBreak/>
        <w:t>Гальванические процессы</w:t>
      </w:r>
      <w:bookmarkEnd w:id="20"/>
    </w:p>
    <w:p w:rsidR="00CC031C" w:rsidRPr="00CC031C" w:rsidRDefault="00CC031C" w:rsidP="006D44C2">
      <w:pPr>
        <w:autoSpaceDE w:val="0"/>
        <w:autoSpaceDN w:val="0"/>
        <w:adjustRightInd w:val="0"/>
        <w:spacing w:after="0" w:line="360" w:lineRule="auto"/>
        <w:ind w:firstLine="708"/>
        <w:jc w:val="both"/>
        <w:rPr>
          <w:rFonts w:ascii="Times New Roman" w:hAnsi="Times New Roman" w:cs="Times New Roman"/>
          <w:sz w:val="26"/>
          <w:szCs w:val="26"/>
        </w:rPr>
      </w:pPr>
      <w:r w:rsidRPr="00CC031C">
        <w:rPr>
          <w:rFonts w:ascii="Times New Roman" w:hAnsi="Times New Roman" w:cs="Times New Roman"/>
          <w:sz w:val="26"/>
          <w:szCs w:val="26"/>
        </w:rPr>
        <w:t>При использовании в слаботочной сигнальной цепи разнородных металлов в результате образования из них гальванической пары могут возникать напряжения шумов. При наличии на стыке двух металлов загрязнений или водяных паров создается электрохимический элемент. Развиваемая им ЭДС зависит от используемых металлов, то есть от их расположения в, так называемом, гальваническом ряду. Чем дальше в этом ряду металлы отстоят друг от друга, тем больше будет развиваемое ими напряжение. Если контакт образован одноимёнными металлами, разность потенциалов между ними отсутствует.</w:t>
      </w:r>
    </w:p>
    <w:p w:rsidR="00CC031C" w:rsidRPr="00CC031C" w:rsidRDefault="00CC031C" w:rsidP="006D44C2">
      <w:pPr>
        <w:autoSpaceDE w:val="0"/>
        <w:autoSpaceDN w:val="0"/>
        <w:adjustRightInd w:val="0"/>
        <w:spacing w:after="0" w:line="360" w:lineRule="auto"/>
        <w:ind w:firstLine="708"/>
        <w:jc w:val="both"/>
        <w:rPr>
          <w:rFonts w:ascii="Times New Roman" w:hAnsi="Times New Roman" w:cs="Times New Roman"/>
          <w:sz w:val="26"/>
          <w:szCs w:val="26"/>
        </w:rPr>
      </w:pPr>
      <w:r w:rsidRPr="00CC031C">
        <w:rPr>
          <w:rFonts w:ascii="Times New Roman" w:hAnsi="Times New Roman" w:cs="Times New Roman"/>
          <w:sz w:val="26"/>
          <w:szCs w:val="26"/>
        </w:rPr>
        <w:t>При использовании разнородных металлов, помимо возникновения напряжения шумов, может существовать и проблема коррозии. Гальваническая коррозия приводит к тому, что положительные ионы одного металла переносятся в другой металл. Это постепенно разрушает материал анода. Скорость коррозии зависит от степени загрязнения окружающей среды и от того, насколько далеко отстоят друг от друга металлы в гальваническом ряду. Чем дальше они расположены в этом ряду, тем быстрее происходит перенос ионов. Самой распространённой комбинацией металлов является медь и алюминий. При этом алюминий в конце концов разъедается. Однако, если медь покрыта оловянно-свинцовым припоем, реакция замедляется, поскольку медь и оловянно-свинцовый припой расположены в гальваническом ряду ближе, чем медь и алюминий [9].</w:t>
      </w:r>
    </w:p>
    <w:p w:rsidR="00745E0B" w:rsidRDefault="00745E0B" w:rsidP="006D44C2">
      <w:pPr>
        <w:pStyle w:val="2"/>
        <w:numPr>
          <w:ilvl w:val="2"/>
          <w:numId w:val="1"/>
        </w:numPr>
        <w:spacing w:before="0" w:line="360" w:lineRule="auto"/>
        <w:ind w:left="1418" w:hanging="709"/>
        <w:rPr>
          <w:rFonts w:ascii="Times New Roman" w:eastAsia="TimesNewRoman" w:hAnsi="Times New Roman" w:cs="Times New Roman"/>
          <w:color w:val="auto"/>
        </w:rPr>
      </w:pPr>
      <w:bookmarkStart w:id="21" w:name="_Toc485062737"/>
      <w:r>
        <w:rPr>
          <w:rFonts w:ascii="Times New Roman" w:eastAsia="TimesNewRoman" w:hAnsi="Times New Roman" w:cs="Times New Roman"/>
          <w:color w:val="auto"/>
        </w:rPr>
        <w:t>Индустриальные помехи</w:t>
      </w:r>
      <w:bookmarkEnd w:id="21"/>
    </w:p>
    <w:p w:rsidR="007C6100" w:rsidRPr="00CC031C" w:rsidRDefault="007C6100" w:rsidP="006D44C2">
      <w:pPr>
        <w:autoSpaceDE w:val="0"/>
        <w:autoSpaceDN w:val="0"/>
        <w:adjustRightInd w:val="0"/>
        <w:spacing w:after="0" w:line="360" w:lineRule="auto"/>
        <w:ind w:firstLine="708"/>
        <w:jc w:val="both"/>
        <w:rPr>
          <w:rFonts w:ascii="Times New Roman" w:hAnsi="Times New Roman" w:cs="Times New Roman"/>
          <w:sz w:val="26"/>
          <w:szCs w:val="26"/>
        </w:rPr>
      </w:pPr>
      <w:r w:rsidRPr="00CC031C">
        <w:rPr>
          <w:rFonts w:ascii="Times New Roman" w:hAnsi="Times New Roman" w:cs="Times New Roman"/>
          <w:sz w:val="26"/>
          <w:szCs w:val="26"/>
        </w:rPr>
        <w:t xml:space="preserve">Несмотря на то, что контактные площадки микроэлектронных устройств не обладают большими размерами, можно сказать, что </w:t>
      </w:r>
      <w:r w:rsidR="008A4ACD" w:rsidRPr="00CC031C">
        <w:rPr>
          <w:rFonts w:ascii="Times New Roman" w:hAnsi="Times New Roman" w:cs="Times New Roman"/>
          <w:sz w:val="26"/>
          <w:szCs w:val="26"/>
        </w:rPr>
        <w:t>наводки, возникающие в результате шумовой загрязненности окружающей среды, играют достаточно большую роль. Особенно это существенно в тех случаях, когда контактные площадки не экранированы от окружающего воздействия. Экранами обычно служат корпуса микроэлектронных устройств или корпуса целого устройства, в редких случаях, когда необходимо обеспечить высокую точность работы устройства прибегают к экранированию блоков, в которых установлен микроэлектронные устройства.</w:t>
      </w:r>
    </w:p>
    <w:p w:rsidR="008A4ACD" w:rsidRPr="00CC031C" w:rsidRDefault="008A4ACD" w:rsidP="006D44C2">
      <w:pPr>
        <w:autoSpaceDE w:val="0"/>
        <w:autoSpaceDN w:val="0"/>
        <w:adjustRightInd w:val="0"/>
        <w:spacing w:after="0" w:line="360" w:lineRule="auto"/>
        <w:ind w:firstLine="708"/>
        <w:jc w:val="both"/>
        <w:rPr>
          <w:rFonts w:ascii="Times New Roman" w:hAnsi="Times New Roman" w:cs="Times New Roman"/>
          <w:sz w:val="26"/>
          <w:szCs w:val="26"/>
        </w:rPr>
      </w:pPr>
      <w:r w:rsidRPr="00CC031C">
        <w:rPr>
          <w:rFonts w:ascii="Times New Roman" w:hAnsi="Times New Roman" w:cs="Times New Roman"/>
          <w:sz w:val="26"/>
          <w:szCs w:val="26"/>
        </w:rPr>
        <w:t xml:space="preserve">Источники помех здесь можно разделить на две большие группы. К первой группе относятся устройства, генерирующие относительно регулярные </w:t>
      </w:r>
      <w:r w:rsidRPr="00CC031C">
        <w:rPr>
          <w:rFonts w:ascii="Times New Roman" w:hAnsi="Times New Roman" w:cs="Times New Roman"/>
          <w:sz w:val="26"/>
          <w:szCs w:val="26"/>
        </w:rPr>
        <w:lastRenderedPageBreak/>
        <w:t>высокочастотные колебания, не предназначенные для излучения, такие, как системы развертки электронно-лучевых трубок, различного рода промышленные, медицинские высокочастотные установки и так далее. Помехи, излучаемые такими источниками, как на основной рабочей частоте, так и на гармониках представляют собой колебания, близкие к синусоидальным. Эти источники относительно легко определяются, допускают простое прогнозирование эффектов, порождаемых их воздействием, но нелегко контролируются.</w:t>
      </w:r>
    </w:p>
    <w:p w:rsidR="00CC031C" w:rsidRPr="00CC031C" w:rsidRDefault="008A4ACD" w:rsidP="006D44C2">
      <w:pPr>
        <w:autoSpaceDE w:val="0"/>
        <w:autoSpaceDN w:val="0"/>
        <w:adjustRightInd w:val="0"/>
        <w:spacing w:after="0" w:line="360" w:lineRule="auto"/>
        <w:ind w:firstLine="708"/>
        <w:jc w:val="both"/>
        <w:rPr>
          <w:rFonts w:ascii="Times New Roman" w:hAnsi="Times New Roman" w:cs="Times New Roman"/>
          <w:sz w:val="26"/>
          <w:szCs w:val="26"/>
        </w:rPr>
      </w:pPr>
      <w:r w:rsidRPr="00CC031C">
        <w:rPr>
          <w:rFonts w:ascii="Times New Roman" w:hAnsi="Times New Roman" w:cs="Times New Roman"/>
          <w:sz w:val="26"/>
          <w:szCs w:val="26"/>
        </w:rPr>
        <w:t>К источникам второй группы, являющейся наиболее обширной, относятся различные электрические устройства, не вырабатывающие периодических высокочастотных сигналов. К ним относятся линии передачи электроэнергии, высокочастотная аппаратура, газоразрядные устройства, динамо</w:t>
      </w:r>
      <w:r w:rsidR="00CC031C" w:rsidRPr="00CC031C">
        <w:rPr>
          <w:rFonts w:ascii="Times New Roman" w:hAnsi="Times New Roman" w:cs="Times New Roman"/>
          <w:sz w:val="26"/>
          <w:szCs w:val="26"/>
        </w:rPr>
        <w:t>-</w:t>
      </w:r>
      <w:r w:rsidRPr="00CC031C">
        <w:rPr>
          <w:rFonts w:ascii="Times New Roman" w:hAnsi="Times New Roman" w:cs="Times New Roman"/>
          <w:sz w:val="26"/>
          <w:szCs w:val="26"/>
        </w:rPr>
        <w:t>машины, генераторы электрического тока, индукционная и переключающая аппаратура</w:t>
      </w:r>
      <w:r w:rsidR="00CC031C" w:rsidRPr="00CC031C">
        <w:rPr>
          <w:rFonts w:ascii="Times New Roman" w:hAnsi="Times New Roman" w:cs="Times New Roman"/>
          <w:sz w:val="26"/>
          <w:szCs w:val="26"/>
        </w:rPr>
        <w:t xml:space="preserve"> [10]</w:t>
      </w:r>
      <w:r w:rsidRPr="00CC031C">
        <w:rPr>
          <w:rFonts w:ascii="Times New Roman" w:hAnsi="Times New Roman" w:cs="Times New Roman"/>
          <w:sz w:val="26"/>
          <w:szCs w:val="26"/>
        </w:rPr>
        <w:t>.</w:t>
      </w:r>
    </w:p>
    <w:p w:rsidR="000B74B7" w:rsidRDefault="008A05AA" w:rsidP="006D44C2">
      <w:pPr>
        <w:pStyle w:val="1"/>
        <w:numPr>
          <w:ilvl w:val="0"/>
          <w:numId w:val="1"/>
        </w:numPr>
        <w:spacing w:before="0" w:line="360" w:lineRule="auto"/>
        <w:ind w:left="993" w:hanging="284"/>
        <w:rPr>
          <w:rFonts w:ascii="Times New Roman" w:eastAsia="TimesNewRoman" w:hAnsi="Times New Roman" w:cs="Times New Roman"/>
          <w:color w:val="auto"/>
          <w:sz w:val="26"/>
          <w:szCs w:val="26"/>
        </w:rPr>
      </w:pPr>
      <w:bookmarkStart w:id="22" w:name="_Toc485062738"/>
      <w:r>
        <w:rPr>
          <w:rFonts w:ascii="Times New Roman" w:eastAsia="TimesNewRoman" w:hAnsi="Times New Roman" w:cs="Times New Roman"/>
          <w:color w:val="auto"/>
          <w:sz w:val="26"/>
          <w:szCs w:val="26"/>
        </w:rPr>
        <w:t>Методы борьбы с шумами</w:t>
      </w:r>
      <w:bookmarkEnd w:id="22"/>
    </w:p>
    <w:p w:rsidR="00DD61EA" w:rsidRDefault="00040ACE"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Наиболее эффективным методом борьбы с нежелательными флуктуациями в контактах является улучшение технологического процесса формирования сварных и паяных соединений, а также оптимальный подбор контактирующих и припойных материалов. Технологический процесс создания неразъемного соединения включает в себя нежелательную термообработку материалов, которая пагубно влияет на внутреннее строение, порождает формирование дефектов. В свою очередь неправильно подобранные материалы играют не мало важную роль, ведь нежелательная диффузия одного материала в другой является источником шумов.</w:t>
      </w:r>
    </w:p>
    <w:p w:rsidR="00040ACE" w:rsidRDefault="00040ACE"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Экранирование также является важным и необходимым процессом, который направлен на подавление </w:t>
      </w:r>
      <w:r w:rsidR="004B6BA5">
        <w:rPr>
          <w:rFonts w:ascii="Times New Roman" w:hAnsi="Times New Roman" w:cs="Times New Roman"/>
          <w:sz w:val="26"/>
          <w:szCs w:val="26"/>
        </w:rPr>
        <w:t>шумов. Но в подавляющем большинстве случаев изолированное экранирование каждого соединения не является необходимым, так как, во-первых, контактная зона меньше подвержена внешним наводкам, чем сами проводники или выводы, а во-вторых, такой метод борьбы с флуктуациями не рационален, учитывая размеры микроэлектронных изделий. Экранирование обычно выполняется на завершающей стадии создания устройства путем помещения изделия в металлический корпус.</w:t>
      </w:r>
    </w:p>
    <w:p w:rsidR="00050599" w:rsidRPr="0049045C" w:rsidRDefault="00CB1CC4" w:rsidP="0049045C">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Шумовая «загрязненность» контакта напрямую зависит от его размера, поэтому при проектировке МЭУ необходимо учитывать все факторы, порождающие возникновение флуктуаций. Как правило, чем большей площади контакт, тем </w:t>
      </w:r>
      <w:r>
        <w:rPr>
          <w:rFonts w:ascii="Times New Roman" w:hAnsi="Times New Roman" w:cs="Times New Roman"/>
          <w:sz w:val="26"/>
          <w:szCs w:val="26"/>
        </w:rPr>
        <w:lastRenderedPageBreak/>
        <w:t>больше в нем дефектов, нежелательных диффузионных процессов и тем больше наводок он «улавливает» из окружающей среды.</w:t>
      </w:r>
    </w:p>
    <w:p w:rsidR="00F00704" w:rsidRDefault="00F00704" w:rsidP="0049045C">
      <w:pPr>
        <w:pStyle w:val="1"/>
        <w:pageBreakBefore/>
        <w:spacing w:before="0" w:line="360" w:lineRule="auto"/>
        <w:jc w:val="center"/>
        <w:rPr>
          <w:rFonts w:ascii="Times New Roman" w:hAnsi="Times New Roman" w:cs="Times New Roman"/>
          <w:color w:val="000000" w:themeColor="text1"/>
        </w:rPr>
      </w:pPr>
      <w:bookmarkStart w:id="23" w:name="_Toc485062739"/>
      <w:r w:rsidRPr="00F00704">
        <w:rPr>
          <w:rFonts w:ascii="Times New Roman" w:hAnsi="Times New Roman" w:cs="Times New Roman"/>
          <w:color w:val="000000" w:themeColor="text1"/>
        </w:rPr>
        <w:lastRenderedPageBreak/>
        <w:t>ЗАКЛЮЧЕНИЕ</w:t>
      </w:r>
      <w:bookmarkEnd w:id="23"/>
    </w:p>
    <w:p w:rsidR="00195B19" w:rsidRDefault="00195B19" w:rsidP="006D44C2">
      <w:pPr>
        <w:autoSpaceDE w:val="0"/>
        <w:autoSpaceDN w:val="0"/>
        <w:adjustRightInd w:val="0"/>
        <w:spacing w:after="0" w:line="360" w:lineRule="auto"/>
        <w:ind w:firstLine="708"/>
        <w:jc w:val="both"/>
        <w:rPr>
          <w:rFonts w:ascii="Times New Roman" w:hAnsi="Times New Roman" w:cs="Times New Roman"/>
          <w:sz w:val="26"/>
          <w:szCs w:val="26"/>
        </w:rPr>
      </w:pPr>
      <w:r w:rsidRPr="00050599">
        <w:rPr>
          <w:rFonts w:ascii="Times New Roman" w:hAnsi="Times New Roman" w:cs="Times New Roman"/>
          <w:sz w:val="26"/>
          <w:szCs w:val="26"/>
        </w:rPr>
        <w:t xml:space="preserve">Таким образом, проведенный анализ показал, что несмотря на большое количество причин образования флуктуаций в контактах БИС модификации 2, современные технологии и накопленные знания вполне позволяют компенсировать их. </w:t>
      </w:r>
      <w:r w:rsidRPr="00195B19">
        <w:rPr>
          <w:rFonts w:ascii="Times New Roman" w:hAnsi="Times New Roman" w:cs="Times New Roman"/>
          <w:sz w:val="26"/>
          <w:szCs w:val="26"/>
        </w:rPr>
        <w:t>Существенно усложняют процесс устранения шумов, те флуктуации, которые не подчиняются описанию с математической точки зрения. Такие случаи до сих пор остаются под вопросом и над их решение работают множество специалист</w:t>
      </w:r>
      <w:r>
        <w:rPr>
          <w:rFonts w:ascii="Times New Roman" w:hAnsi="Times New Roman" w:cs="Times New Roman"/>
          <w:sz w:val="26"/>
          <w:szCs w:val="26"/>
        </w:rPr>
        <w:t>ов</w:t>
      </w:r>
      <w:r w:rsidRPr="00195B19">
        <w:rPr>
          <w:rFonts w:ascii="Times New Roman" w:hAnsi="Times New Roman" w:cs="Times New Roman"/>
          <w:sz w:val="26"/>
          <w:szCs w:val="26"/>
        </w:rPr>
        <w:t>.</w:t>
      </w:r>
    </w:p>
    <w:p w:rsidR="00882F61" w:rsidRDefault="00195B19"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В ходе работы были рассмотрены основные причины образования шумов. </w:t>
      </w:r>
      <w:r w:rsidR="00882F61">
        <w:rPr>
          <w:rFonts w:ascii="Times New Roman" w:hAnsi="Times New Roman" w:cs="Times New Roman"/>
          <w:sz w:val="26"/>
          <w:szCs w:val="26"/>
        </w:rPr>
        <w:t>К самым значительным можно отнести:</w:t>
      </w:r>
    </w:p>
    <w:p w:rsidR="00882F61" w:rsidRPr="00050599" w:rsidRDefault="009D24F0" w:rsidP="006D44C2">
      <w:pPr>
        <w:pStyle w:val="a8"/>
        <w:numPr>
          <w:ilvl w:val="0"/>
          <w:numId w:val="15"/>
        </w:numPr>
        <w:autoSpaceDE w:val="0"/>
        <w:autoSpaceDN w:val="0"/>
        <w:adjustRightInd w:val="0"/>
        <w:spacing w:after="0" w:line="360" w:lineRule="auto"/>
        <w:jc w:val="both"/>
        <w:rPr>
          <w:rFonts w:ascii="Times New Roman" w:hAnsi="Times New Roman" w:cs="Times New Roman"/>
          <w:sz w:val="26"/>
          <w:szCs w:val="26"/>
        </w:rPr>
      </w:pPr>
      <w:r w:rsidRPr="00050599">
        <w:rPr>
          <w:rFonts w:ascii="Times New Roman" w:hAnsi="Times New Roman" w:cs="Times New Roman"/>
          <w:sz w:val="26"/>
          <w:szCs w:val="26"/>
        </w:rPr>
        <w:t>Образование дефектов при создании неразъемного соединения;</w:t>
      </w:r>
    </w:p>
    <w:p w:rsidR="009D24F0" w:rsidRPr="00050599" w:rsidRDefault="009D24F0" w:rsidP="006D44C2">
      <w:pPr>
        <w:pStyle w:val="a8"/>
        <w:numPr>
          <w:ilvl w:val="0"/>
          <w:numId w:val="15"/>
        </w:numPr>
        <w:autoSpaceDE w:val="0"/>
        <w:autoSpaceDN w:val="0"/>
        <w:adjustRightInd w:val="0"/>
        <w:spacing w:after="0" w:line="360" w:lineRule="auto"/>
        <w:jc w:val="both"/>
        <w:rPr>
          <w:rFonts w:ascii="Times New Roman" w:hAnsi="Times New Roman" w:cs="Times New Roman"/>
          <w:sz w:val="26"/>
          <w:szCs w:val="26"/>
        </w:rPr>
      </w:pPr>
      <w:r w:rsidRPr="00050599">
        <w:rPr>
          <w:rFonts w:ascii="Times New Roman" w:hAnsi="Times New Roman" w:cs="Times New Roman"/>
          <w:sz w:val="26"/>
          <w:szCs w:val="26"/>
        </w:rPr>
        <w:t>Температурные воздействия на материалы и на само соединение;</w:t>
      </w:r>
    </w:p>
    <w:p w:rsidR="009D24F0" w:rsidRPr="00050599" w:rsidRDefault="009D24F0" w:rsidP="006D44C2">
      <w:pPr>
        <w:pStyle w:val="a8"/>
        <w:numPr>
          <w:ilvl w:val="0"/>
          <w:numId w:val="15"/>
        </w:numPr>
        <w:autoSpaceDE w:val="0"/>
        <w:autoSpaceDN w:val="0"/>
        <w:adjustRightInd w:val="0"/>
        <w:spacing w:after="0" w:line="360" w:lineRule="auto"/>
        <w:jc w:val="both"/>
        <w:rPr>
          <w:rFonts w:ascii="Times New Roman" w:hAnsi="Times New Roman" w:cs="Times New Roman"/>
          <w:sz w:val="26"/>
          <w:szCs w:val="26"/>
        </w:rPr>
      </w:pPr>
      <w:r w:rsidRPr="00050599">
        <w:rPr>
          <w:rFonts w:ascii="Times New Roman" w:hAnsi="Times New Roman" w:cs="Times New Roman"/>
          <w:sz w:val="26"/>
          <w:szCs w:val="26"/>
        </w:rPr>
        <w:t>Воздействия электромагнитных полей;</w:t>
      </w:r>
    </w:p>
    <w:p w:rsidR="009D24F0" w:rsidRPr="00050599" w:rsidRDefault="009D24F0" w:rsidP="006D44C2">
      <w:pPr>
        <w:pStyle w:val="a8"/>
        <w:numPr>
          <w:ilvl w:val="0"/>
          <w:numId w:val="15"/>
        </w:numPr>
        <w:autoSpaceDE w:val="0"/>
        <w:autoSpaceDN w:val="0"/>
        <w:adjustRightInd w:val="0"/>
        <w:spacing w:after="0" w:line="360" w:lineRule="auto"/>
        <w:jc w:val="both"/>
        <w:rPr>
          <w:rFonts w:ascii="Times New Roman" w:hAnsi="Times New Roman" w:cs="Times New Roman"/>
          <w:sz w:val="26"/>
          <w:szCs w:val="26"/>
        </w:rPr>
      </w:pPr>
      <w:r w:rsidRPr="00050599">
        <w:rPr>
          <w:rFonts w:ascii="Times New Roman" w:hAnsi="Times New Roman" w:cs="Times New Roman"/>
          <w:sz w:val="26"/>
          <w:szCs w:val="26"/>
        </w:rPr>
        <w:t>Воздействие прочих</w:t>
      </w:r>
      <w:r w:rsidR="00344BE0" w:rsidRPr="00050599">
        <w:rPr>
          <w:rFonts w:ascii="Times New Roman" w:hAnsi="Times New Roman" w:cs="Times New Roman"/>
          <w:sz w:val="26"/>
          <w:szCs w:val="26"/>
        </w:rPr>
        <w:t xml:space="preserve"> индустриальных</w:t>
      </w:r>
      <w:r w:rsidR="00050599">
        <w:rPr>
          <w:rFonts w:ascii="Times New Roman" w:hAnsi="Times New Roman" w:cs="Times New Roman"/>
          <w:sz w:val="26"/>
          <w:szCs w:val="26"/>
        </w:rPr>
        <w:t xml:space="preserve"> помех.</w:t>
      </w:r>
    </w:p>
    <w:p w:rsidR="00344BE0" w:rsidRPr="00050599" w:rsidRDefault="00050599" w:rsidP="006D44C2">
      <w:pPr>
        <w:autoSpaceDE w:val="0"/>
        <w:autoSpaceDN w:val="0"/>
        <w:adjustRightInd w:val="0"/>
        <w:spacing w:after="0" w:line="360" w:lineRule="auto"/>
        <w:ind w:firstLine="708"/>
        <w:jc w:val="both"/>
        <w:rPr>
          <w:rFonts w:ascii="Times New Roman" w:hAnsi="Times New Roman" w:cs="Times New Roman"/>
          <w:sz w:val="26"/>
          <w:szCs w:val="26"/>
        </w:rPr>
      </w:pPr>
      <w:r>
        <w:rPr>
          <w:rFonts w:ascii="Times New Roman" w:hAnsi="Times New Roman" w:cs="Times New Roman"/>
          <w:sz w:val="26"/>
          <w:szCs w:val="26"/>
        </w:rPr>
        <w:t>В ряде случаев, шум, который возникает в контактном соединении, складывается из нескольких причин, спектральная плотность флуктуаций будет складываться из СП всех составляющих. В таком случае суммарная СП будет представлять собой сложную функцию, которая описывается только математически.</w:t>
      </w:r>
    </w:p>
    <w:p w:rsidR="00DD61EA" w:rsidRPr="00195B19" w:rsidRDefault="00DD61EA" w:rsidP="006D44C2">
      <w:pPr>
        <w:autoSpaceDE w:val="0"/>
        <w:autoSpaceDN w:val="0"/>
        <w:adjustRightInd w:val="0"/>
        <w:spacing w:after="0" w:line="360" w:lineRule="auto"/>
        <w:ind w:firstLine="708"/>
        <w:jc w:val="both"/>
        <w:rPr>
          <w:rFonts w:ascii="Times New Roman" w:hAnsi="Times New Roman" w:cs="Times New Roman"/>
          <w:sz w:val="26"/>
          <w:szCs w:val="26"/>
        </w:rPr>
      </w:pPr>
      <w:r w:rsidRPr="00195B19">
        <w:rPr>
          <w:rFonts w:ascii="Times New Roman" w:hAnsi="Times New Roman" w:cs="Times New Roman"/>
          <w:sz w:val="26"/>
          <w:szCs w:val="26"/>
        </w:rPr>
        <w:t xml:space="preserve">В большинстве случаев, для того чтобы справиться с шумами, необходимо усовершенствовать технологию формирования соединений материалов или заменить материалы на аналогичные, но с лучшими параметрами при </w:t>
      </w:r>
      <w:r w:rsidR="00F02A3D">
        <w:rPr>
          <w:rFonts w:ascii="Times New Roman" w:hAnsi="Times New Roman" w:cs="Times New Roman"/>
          <w:sz w:val="26"/>
          <w:szCs w:val="26"/>
        </w:rPr>
        <w:t>кон</w:t>
      </w:r>
      <w:r w:rsidR="00F02A3D" w:rsidRPr="00195B19">
        <w:rPr>
          <w:rFonts w:ascii="Times New Roman" w:hAnsi="Times New Roman" w:cs="Times New Roman"/>
          <w:sz w:val="26"/>
          <w:szCs w:val="26"/>
        </w:rPr>
        <w:t>тактировании</w:t>
      </w:r>
      <w:r w:rsidRPr="00195B19">
        <w:rPr>
          <w:rFonts w:ascii="Times New Roman" w:hAnsi="Times New Roman" w:cs="Times New Roman"/>
          <w:sz w:val="26"/>
          <w:szCs w:val="26"/>
        </w:rPr>
        <w:t>.</w:t>
      </w:r>
      <w:r w:rsidR="007468A7" w:rsidRPr="00195B19">
        <w:rPr>
          <w:rFonts w:ascii="Times New Roman" w:hAnsi="Times New Roman" w:cs="Times New Roman"/>
          <w:sz w:val="26"/>
          <w:szCs w:val="26"/>
        </w:rPr>
        <w:t xml:space="preserve"> Так</w:t>
      </w:r>
      <w:r w:rsidR="00FE083B" w:rsidRPr="00195B19">
        <w:rPr>
          <w:rFonts w:ascii="Times New Roman" w:hAnsi="Times New Roman" w:cs="Times New Roman"/>
          <w:sz w:val="26"/>
          <w:szCs w:val="26"/>
        </w:rPr>
        <w:t>же, рассматрива</w:t>
      </w:r>
      <w:r w:rsidR="00F02A3D">
        <w:rPr>
          <w:rFonts w:ascii="Times New Roman" w:hAnsi="Times New Roman" w:cs="Times New Roman"/>
          <w:sz w:val="26"/>
          <w:szCs w:val="26"/>
        </w:rPr>
        <w:t>лись</w:t>
      </w:r>
      <w:r w:rsidR="00FE083B" w:rsidRPr="00195B19">
        <w:rPr>
          <w:rFonts w:ascii="Times New Roman" w:hAnsi="Times New Roman" w:cs="Times New Roman"/>
          <w:sz w:val="26"/>
          <w:szCs w:val="26"/>
        </w:rPr>
        <w:t xml:space="preserve"> </w:t>
      </w:r>
      <w:r w:rsidR="007468A7" w:rsidRPr="00195B19">
        <w:rPr>
          <w:rFonts w:ascii="Times New Roman" w:hAnsi="Times New Roman" w:cs="Times New Roman"/>
          <w:sz w:val="26"/>
          <w:szCs w:val="26"/>
        </w:rPr>
        <w:t>методы,</w:t>
      </w:r>
      <w:r w:rsidR="00FE083B" w:rsidRPr="00195B19">
        <w:rPr>
          <w:rFonts w:ascii="Times New Roman" w:hAnsi="Times New Roman" w:cs="Times New Roman"/>
          <w:sz w:val="26"/>
          <w:szCs w:val="26"/>
        </w:rPr>
        <w:t xml:space="preserve"> </w:t>
      </w:r>
      <w:r w:rsidR="00F02A3D">
        <w:rPr>
          <w:rFonts w:ascii="Times New Roman" w:hAnsi="Times New Roman" w:cs="Times New Roman"/>
          <w:sz w:val="26"/>
          <w:szCs w:val="26"/>
        </w:rPr>
        <w:t>включающие в себя защиту от шумов, порожденных внешними воздействиями</w:t>
      </w:r>
      <w:r w:rsidR="007468A7" w:rsidRPr="00195B19">
        <w:rPr>
          <w:rFonts w:ascii="Times New Roman" w:hAnsi="Times New Roman" w:cs="Times New Roman"/>
          <w:sz w:val="26"/>
          <w:szCs w:val="26"/>
        </w:rPr>
        <w:t>.</w:t>
      </w:r>
    </w:p>
    <w:p w:rsidR="00C337C0" w:rsidRDefault="00DD61EA" w:rsidP="006D44C2">
      <w:pPr>
        <w:autoSpaceDE w:val="0"/>
        <w:autoSpaceDN w:val="0"/>
        <w:adjustRightInd w:val="0"/>
        <w:spacing w:after="0" w:line="360" w:lineRule="auto"/>
        <w:ind w:firstLine="708"/>
        <w:jc w:val="both"/>
        <w:rPr>
          <w:rFonts w:ascii="Times New Roman" w:hAnsi="Times New Roman" w:cs="Times New Roman"/>
          <w:sz w:val="26"/>
          <w:szCs w:val="26"/>
        </w:rPr>
      </w:pPr>
      <w:r w:rsidRPr="00195B19">
        <w:rPr>
          <w:rFonts w:ascii="Times New Roman" w:hAnsi="Times New Roman" w:cs="Times New Roman"/>
          <w:sz w:val="26"/>
          <w:szCs w:val="26"/>
        </w:rPr>
        <w:t>В целом, на данный момент, проблему удается локализовать, и она не представляет особой угрозы</w:t>
      </w:r>
      <w:r w:rsidR="00195B19" w:rsidRPr="00195B19">
        <w:rPr>
          <w:rFonts w:ascii="Times New Roman" w:hAnsi="Times New Roman" w:cs="Times New Roman"/>
          <w:sz w:val="26"/>
          <w:szCs w:val="26"/>
        </w:rPr>
        <w:t xml:space="preserve"> дальнейшему развитию микро</w:t>
      </w:r>
      <w:r w:rsidRPr="00195B19">
        <w:rPr>
          <w:rFonts w:ascii="Times New Roman" w:hAnsi="Times New Roman" w:cs="Times New Roman"/>
          <w:sz w:val="26"/>
          <w:szCs w:val="26"/>
        </w:rPr>
        <w:t>электроники</w:t>
      </w:r>
      <w:r w:rsidR="00F02A3D">
        <w:rPr>
          <w:rFonts w:ascii="Times New Roman" w:hAnsi="Times New Roman" w:cs="Times New Roman"/>
          <w:sz w:val="26"/>
          <w:szCs w:val="26"/>
        </w:rPr>
        <w:t>, чего нельзя сказать о нано-электронике</w:t>
      </w:r>
      <w:r w:rsidRPr="00195B19">
        <w:rPr>
          <w:rFonts w:ascii="Times New Roman" w:hAnsi="Times New Roman" w:cs="Times New Roman"/>
          <w:sz w:val="26"/>
          <w:szCs w:val="26"/>
        </w:rPr>
        <w:t>.</w:t>
      </w:r>
    </w:p>
    <w:p w:rsidR="00DD61EA" w:rsidRPr="00195B19" w:rsidRDefault="00C337C0" w:rsidP="00C337C0">
      <w:pPr>
        <w:autoSpaceDE w:val="0"/>
        <w:autoSpaceDN w:val="0"/>
        <w:adjustRightInd w:val="0"/>
        <w:spacing w:after="0" w:line="360" w:lineRule="auto"/>
        <w:ind w:firstLine="708"/>
        <w:jc w:val="both"/>
        <w:rPr>
          <w:rFonts w:ascii="Times New Roman" w:hAnsi="Times New Roman" w:cs="Times New Roman"/>
          <w:sz w:val="26"/>
          <w:szCs w:val="26"/>
        </w:rPr>
      </w:pPr>
      <w:r w:rsidRPr="00C337C0">
        <w:rPr>
          <w:rFonts w:ascii="Times New Roman" w:hAnsi="Times New Roman" w:cs="Times New Roman"/>
          <w:sz w:val="26"/>
          <w:szCs w:val="26"/>
        </w:rPr>
        <w:t xml:space="preserve">В практической части курсовой работы была разработана </w:t>
      </w:r>
      <w:proofErr w:type="spellStart"/>
      <w:r w:rsidRPr="00C337C0">
        <w:rPr>
          <w:rFonts w:ascii="Times New Roman" w:hAnsi="Times New Roman" w:cs="Times New Roman"/>
          <w:sz w:val="26"/>
          <w:szCs w:val="26"/>
        </w:rPr>
        <w:t>бескорпусная</w:t>
      </w:r>
      <w:proofErr w:type="spellEnd"/>
      <w:r w:rsidRPr="00C337C0">
        <w:rPr>
          <w:rFonts w:ascii="Times New Roman" w:hAnsi="Times New Roman" w:cs="Times New Roman"/>
          <w:sz w:val="26"/>
          <w:szCs w:val="26"/>
        </w:rPr>
        <w:t xml:space="preserve"> БИС модификации 2 и был приведен пример её монтажа на плату с медным</w:t>
      </w:r>
      <w:r>
        <w:rPr>
          <w:rFonts w:ascii="Times New Roman" w:hAnsi="Times New Roman" w:cs="Times New Roman"/>
          <w:sz w:val="26"/>
          <w:szCs w:val="26"/>
        </w:rPr>
        <w:t xml:space="preserve">и контактными площадками. </w:t>
      </w:r>
      <w:r w:rsidRPr="00C337C0">
        <w:rPr>
          <w:rFonts w:ascii="Times New Roman" w:hAnsi="Times New Roman" w:cs="Times New Roman"/>
          <w:sz w:val="26"/>
          <w:szCs w:val="26"/>
        </w:rPr>
        <w:t>В качестве монтажной платы может быть использована подложка из стеклотекстолита с медной коммутацией.</w:t>
      </w:r>
      <w:r>
        <w:rPr>
          <w:rFonts w:ascii="Times New Roman" w:hAnsi="Times New Roman" w:cs="Times New Roman"/>
          <w:sz w:val="26"/>
          <w:szCs w:val="26"/>
        </w:rPr>
        <w:t xml:space="preserve"> М</w:t>
      </w:r>
      <w:r w:rsidRPr="00C337C0">
        <w:rPr>
          <w:rFonts w:ascii="Times New Roman" w:hAnsi="Times New Roman" w:cs="Times New Roman"/>
          <w:sz w:val="26"/>
          <w:szCs w:val="26"/>
        </w:rPr>
        <w:t>онтаж б</w:t>
      </w:r>
      <w:r>
        <w:rPr>
          <w:rFonts w:ascii="Times New Roman" w:hAnsi="Times New Roman" w:cs="Times New Roman"/>
          <w:sz w:val="26"/>
          <w:szCs w:val="26"/>
        </w:rPr>
        <w:t>удет осуществляться пайкой</w:t>
      </w:r>
      <w:r w:rsidRPr="00C337C0">
        <w:rPr>
          <w:rFonts w:ascii="Times New Roman" w:hAnsi="Times New Roman" w:cs="Times New Roman"/>
          <w:sz w:val="26"/>
          <w:szCs w:val="26"/>
        </w:rPr>
        <w:t xml:space="preserve">. Были использованы следующие материалы: полиимид марки ФДИ-АП, припой марки </w:t>
      </w:r>
      <w:r>
        <w:rPr>
          <w:rFonts w:ascii="Times New Roman" w:hAnsi="Times New Roman" w:cs="Times New Roman"/>
          <w:sz w:val="26"/>
          <w:szCs w:val="26"/>
        </w:rPr>
        <w:t>ПОС-61</w:t>
      </w:r>
      <w:r w:rsidRPr="00C337C0">
        <w:rPr>
          <w:rFonts w:ascii="Times New Roman" w:hAnsi="Times New Roman" w:cs="Times New Roman"/>
          <w:sz w:val="26"/>
          <w:szCs w:val="26"/>
        </w:rPr>
        <w:t xml:space="preserve"> и эмаль ЭП</w:t>
      </w:r>
      <w:r w:rsidRPr="00C337C0">
        <w:rPr>
          <w:rFonts w:ascii="Times New Roman" w:hAnsi="Times New Roman" w:cs="Times New Roman"/>
          <w:sz w:val="26"/>
          <w:szCs w:val="26"/>
        </w:rPr>
        <w:noBreakHyphen/>
        <w:t>91.  Для правильной пайки необходимо нанесение на алюминий слоя олово-висмут с подслоем никеля.</w:t>
      </w:r>
    </w:p>
    <w:p w:rsidR="007F2872" w:rsidRPr="009065DA" w:rsidRDefault="007F2872" w:rsidP="006D44C2">
      <w:pPr>
        <w:pStyle w:val="1"/>
        <w:spacing w:before="0" w:line="360" w:lineRule="auto"/>
        <w:jc w:val="center"/>
        <w:rPr>
          <w:rFonts w:ascii="Times New Roman" w:hAnsi="Times New Roman" w:cs="Times New Roman"/>
          <w:color w:val="000000" w:themeColor="text1"/>
        </w:rPr>
      </w:pPr>
      <w:bookmarkStart w:id="24" w:name="_Toc485062740"/>
      <w:r w:rsidRPr="009065DA">
        <w:rPr>
          <w:rFonts w:ascii="Times New Roman" w:hAnsi="Times New Roman" w:cs="Times New Roman"/>
          <w:color w:val="000000" w:themeColor="text1"/>
        </w:rPr>
        <w:lastRenderedPageBreak/>
        <w:t>СПИСОК ИСПОЛЬЗОВАННЫХ ИСТОЧНИКОВ</w:t>
      </w:r>
      <w:bookmarkEnd w:id="24"/>
    </w:p>
    <w:p w:rsidR="00DD61EA" w:rsidRPr="00626790" w:rsidRDefault="00F523F1" w:rsidP="006D44C2">
      <w:pPr>
        <w:pStyle w:val="a8"/>
        <w:numPr>
          <w:ilvl w:val="0"/>
          <w:numId w:val="7"/>
        </w:numPr>
        <w:spacing w:line="360" w:lineRule="auto"/>
        <w:rPr>
          <w:rFonts w:ascii="Times New Roman" w:hAnsi="Times New Roman" w:cs="Times New Roman"/>
          <w:sz w:val="26"/>
          <w:szCs w:val="26"/>
        </w:rPr>
      </w:pPr>
      <w:r w:rsidRPr="00626790">
        <w:rPr>
          <w:rFonts w:ascii="Times New Roman" w:hAnsi="Times New Roman" w:cs="Times New Roman"/>
          <w:sz w:val="26"/>
          <w:szCs w:val="26"/>
        </w:rPr>
        <w:t>Коган Ш. М. Электронный ш</w:t>
      </w:r>
      <w:r w:rsidR="00626790" w:rsidRPr="00626790">
        <w:rPr>
          <w:rFonts w:ascii="Times New Roman" w:hAnsi="Times New Roman" w:cs="Times New Roman"/>
          <w:sz w:val="26"/>
          <w:szCs w:val="26"/>
        </w:rPr>
        <w:t>ум и флуктуации в твердых телах.</w:t>
      </w:r>
      <w:r w:rsidRPr="00626790">
        <w:rPr>
          <w:rFonts w:ascii="Times New Roman" w:hAnsi="Times New Roman" w:cs="Times New Roman"/>
          <w:sz w:val="26"/>
          <w:szCs w:val="26"/>
        </w:rPr>
        <w:t xml:space="preserve"> </w:t>
      </w:r>
      <w:r w:rsidR="00626790" w:rsidRPr="00626790">
        <w:rPr>
          <w:rFonts w:ascii="Times New Roman" w:hAnsi="Times New Roman" w:cs="Times New Roman"/>
          <w:sz w:val="26"/>
          <w:szCs w:val="26"/>
        </w:rPr>
        <w:t xml:space="preserve">— </w:t>
      </w:r>
      <w:r w:rsidRPr="00626790">
        <w:rPr>
          <w:rFonts w:ascii="Times New Roman" w:hAnsi="Times New Roman" w:cs="Times New Roman"/>
          <w:sz w:val="26"/>
          <w:szCs w:val="26"/>
        </w:rPr>
        <w:t>Пер. с англ. –</w:t>
      </w:r>
      <w:r w:rsidR="00D439DB" w:rsidRPr="00626790">
        <w:rPr>
          <w:rFonts w:ascii="Times New Roman" w:hAnsi="Times New Roman" w:cs="Times New Roman"/>
          <w:sz w:val="26"/>
          <w:szCs w:val="26"/>
        </w:rPr>
        <w:t xml:space="preserve"> </w:t>
      </w:r>
      <w:r w:rsidRPr="00626790">
        <w:rPr>
          <w:rFonts w:ascii="Times New Roman" w:hAnsi="Times New Roman" w:cs="Times New Roman"/>
          <w:sz w:val="26"/>
          <w:szCs w:val="26"/>
        </w:rPr>
        <w:t>М.:</w:t>
      </w:r>
      <w:r w:rsidR="00DD61EA" w:rsidRPr="00626790">
        <w:rPr>
          <w:rFonts w:ascii="Times New Roman" w:hAnsi="Times New Roman" w:cs="Times New Roman"/>
          <w:sz w:val="26"/>
          <w:szCs w:val="26"/>
        </w:rPr>
        <w:t xml:space="preserve"> </w:t>
      </w:r>
      <w:r w:rsidRPr="00626790">
        <w:rPr>
          <w:rFonts w:ascii="Times New Roman" w:hAnsi="Times New Roman" w:cs="Times New Roman"/>
          <w:sz w:val="26"/>
          <w:szCs w:val="26"/>
        </w:rPr>
        <w:t xml:space="preserve">ФИЗМАТ, 2009. – 368с. – </w:t>
      </w:r>
      <w:r w:rsidRPr="00626790">
        <w:rPr>
          <w:rFonts w:ascii="Times New Roman" w:hAnsi="Times New Roman" w:cs="Times New Roman"/>
          <w:sz w:val="26"/>
          <w:szCs w:val="26"/>
          <w:lang w:val="en-US"/>
        </w:rPr>
        <w:t>ISBN</w:t>
      </w:r>
      <w:r w:rsidRPr="00626790">
        <w:rPr>
          <w:rFonts w:ascii="Times New Roman" w:hAnsi="Times New Roman" w:cs="Times New Roman"/>
          <w:sz w:val="26"/>
          <w:szCs w:val="26"/>
        </w:rPr>
        <w:t xml:space="preserve"> 978-5-9221-1106-5.</w:t>
      </w:r>
    </w:p>
    <w:p w:rsidR="00DD61EA" w:rsidRPr="00626790" w:rsidRDefault="00DD61EA" w:rsidP="006D44C2">
      <w:pPr>
        <w:pStyle w:val="a8"/>
        <w:numPr>
          <w:ilvl w:val="0"/>
          <w:numId w:val="7"/>
        </w:numPr>
        <w:spacing w:line="360" w:lineRule="auto"/>
        <w:rPr>
          <w:rFonts w:ascii="Times New Roman" w:hAnsi="Times New Roman" w:cs="Times New Roman"/>
          <w:sz w:val="26"/>
          <w:szCs w:val="26"/>
        </w:rPr>
      </w:pPr>
      <w:r w:rsidRPr="00626790">
        <w:rPr>
          <w:rFonts w:ascii="Times New Roman" w:hAnsi="Times New Roman" w:cs="Times New Roman"/>
          <w:sz w:val="26"/>
          <w:szCs w:val="26"/>
        </w:rPr>
        <w:t>Шитов Д. И. Конспект лекций по курсу КИС «РПИ». — 2017, МИЭТ.</w:t>
      </w:r>
    </w:p>
    <w:p w:rsidR="00DD61EA" w:rsidRPr="00626790" w:rsidRDefault="00C337C0" w:rsidP="006D44C2">
      <w:pPr>
        <w:pStyle w:val="a8"/>
        <w:numPr>
          <w:ilvl w:val="0"/>
          <w:numId w:val="7"/>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Зацепин</w:t>
      </w:r>
      <w:proofErr w:type="spellEnd"/>
      <w:r>
        <w:rPr>
          <w:rFonts w:ascii="Times New Roman" w:hAnsi="Times New Roman" w:cs="Times New Roman"/>
          <w:sz w:val="26"/>
          <w:szCs w:val="26"/>
        </w:rPr>
        <w:t xml:space="preserve"> Д.А., </w:t>
      </w:r>
      <w:proofErr w:type="spellStart"/>
      <w:r>
        <w:rPr>
          <w:rFonts w:ascii="Times New Roman" w:hAnsi="Times New Roman" w:cs="Times New Roman"/>
          <w:sz w:val="26"/>
          <w:szCs w:val="26"/>
        </w:rPr>
        <w:t>Чолах</w:t>
      </w:r>
      <w:proofErr w:type="spellEnd"/>
      <w:r>
        <w:rPr>
          <w:rFonts w:ascii="Times New Roman" w:hAnsi="Times New Roman" w:cs="Times New Roman"/>
          <w:sz w:val="26"/>
          <w:szCs w:val="26"/>
        </w:rPr>
        <w:t xml:space="preserve"> С.О </w:t>
      </w:r>
      <w:r w:rsidR="00DD61EA" w:rsidRPr="00626790">
        <w:rPr>
          <w:rFonts w:ascii="Times New Roman" w:hAnsi="Times New Roman" w:cs="Times New Roman"/>
          <w:sz w:val="26"/>
          <w:szCs w:val="26"/>
        </w:rPr>
        <w:t>Физические основы техн</w:t>
      </w:r>
      <w:r>
        <w:rPr>
          <w:rFonts w:ascii="Times New Roman" w:hAnsi="Times New Roman" w:cs="Times New Roman"/>
          <w:sz w:val="26"/>
          <w:szCs w:val="26"/>
        </w:rPr>
        <w:t xml:space="preserve">ологий микро- и </w:t>
      </w:r>
      <w:proofErr w:type="spellStart"/>
      <w:r>
        <w:rPr>
          <w:rFonts w:ascii="Times New Roman" w:hAnsi="Times New Roman" w:cs="Times New Roman"/>
          <w:sz w:val="26"/>
          <w:szCs w:val="26"/>
        </w:rPr>
        <w:t>наноэлектроники</w:t>
      </w:r>
      <w:proofErr w:type="spellEnd"/>
      <w:r w:rsidR="00DD61EA" w:rsidRPr="00626790">
        <w:rPr>
          <w:rFonts w:ascii="Times New Roman" w:hAnsi="Times New Roman" w:cs="Times New Roman"/>
          <w:sz w:val="26"/>
          <w:szCs w:val="26"/>
        </w:rPr>
        <w:t>. — учебник, Екатеринбург: ГОУ ВПО УГТУ-УПИ, 2006. 236 с.</w:t>
      </w:r>
    </w:p>
    <w:p w:rsidR="00DD61EA" w:rsidRPr="00626790" w:rsidRDefault="00626790" w:rsidP="006D44C2">
      <w:pPr>
        <w:pStyle w:val="a8"/>
        <w:numPr>
          <w:ilvl w:val="0"/>
          <w:numId w:val="7"/>
        </w:numPr>
        <w:spacing w:line="360" w:lineRule="auto"/>
        <w:rPr>
          <w:rFonts w:ascii="Times New Roman" w:hAnsi="Times New Roman" w:cs="Times New Roman"/>
          <w:sz w:val="26"/>
          <w:szCs w:val="26"/>
        </w:rPr>
      </w:pPr>
      <w:r w:rsidRPr="00626790">
        <w:rPr>
          <w:rFonts w:ascii="Times New Roman" w:hAnsi="Times New Roman" w:cs="Times New Roman"/>
          <w:sz w:val="26"/>
          <w:szCs w:val="26"/>
        </w:rPr>
        <w:t xml:space="preserve">Воробьев А. В. </w:t>
      </w:r>
      <w:proofErr w:type="spellStart"/>
      <w:r w:rsidR="00DD61EA" w:rsidRPr="00626790">
        <w:rPr>
          <w:rFonts w:ascii="Times New Roman" w:hAnsi="Times New Roman" w:cs="Times New Roman"/>
          <w:sz w:val="26"/>
          <w:szCs w:val="26"/>
        </w:rPr>
        <w:t>Гибрие</w:t>
      </w:r>
      <w:proofErr w:type="spellEnd"/>
      <w:r w:rsidR="00DD61EA" w:rsidRPr="00626790">
        <w:rPr>
          <w:rFonts w:ascii="Times New Roman" w:hAnsi="Times New Roman" w:cs="Times New Roman"/>
          <w:sz w:val="26"/>
          <w:szCs w:val="26"/>
        </w:rPr>
        <w:t xml:space="preserve"> </w:t>
      </w:r>
      <w:proofErr w:type="spellStart"/>
      <w:r w:rsidR="00DD61EA" w:rsidRPr="00626790">
        <w:rPr>
          <w:rFonts w:ascii="Times New Roman" w:hAnsi="Times New Roman" w:cs="Times New Roman"/>
          <w:sz w:val="26"/>
          <w:szCs w:val="26"/>
        </w:rPr>
        <w:t>фольгированые</w:t>
      </w:r>
      <w:proofErr w:type="spellEnd"/>
      <w:r w:rsidR="00DD61EA" w:rsidRPr="00626790">
        <w:rPr>
          <w:rFonts w:ascii="Times New Roman" w:hAnsi="Times New Roman" w:cs="Times New Roman"/>
          <w:sz w:val="26"/>
          <w:szCs w:val="26"/>
        </w:rPr>
        <w:t xml:space="preserve"> диэлектрики: классификация и анализ направлений</w:t>
      </w:r>
      <w:r w:rsidRPr="00626790">
        <w:rPr>
          <w:rFonts w:ascii="Times New Roman" w:hAnsi="Times New Roman" w:cs="Times New Roman"/>
          <w:sz w:val="26"/>
          <w:szCs w:val="26"/>
        </w:rPr>
        <w:t xml:space="preserve"> применения и совершенствования</w:t>
      </w:r>
      <w:r w:rsidR="00DD61EA" w:rsidRPr="00626790">
        <w:rPr>
          <w:rFonts w:ascii="Times New Roman" w:hAnsi="Times New Roman" w:cs="Times New Roman"/>
          <w:sz w:val="26"/>
          <w:szCs w:val="26"/>
        </w:rPr>
        <w:t xml:space="preserve">. — </w:t>
      </w:r>
      <w:proofErr w:type="spellStart"/>
      <w:r w:rsidR="00DD61EA" w:rsidRPr="00626790">
        <w:rPr>
          <w:rFonts w:ascii="Times New Roman" w:hAnsi="Times New Roman" w:cs="Times New Roman"/>
          <w:sz w:val="26"/>
          <w:szCs w:val="26"/>
        </w:rPr>
        <w:t>жур</w:t>
      </w:r>
      <w:proofErr w:type="spellEnd"/>
      <w:r w:rsidR="00DD61EA" w:rsidRPr="00626790">
        <w:rPr>
          <w:rFonts w:ascii="Times New Roman" w:hAnsi="Times New Roman" w:cs="Times New Roman"/>
          <w:sz w:val="26"/>
          <w:szCs w:val="26"/>
        </w:rPr>
        <w:t>. Технологии и конструирование в электронной аппаратуре, 2014, №4.</w:t>
      </w:r>
    </w:p>
    <w:p w:rsidR="00FD1013" w:rsidRPr="00626790" w:rsidRDefault="00626790" w:rsidP="006D44C2">
      <w:pPr>
        <w:pStyle w:val="a8"/>
        <w:numPr>
          <w:ilvl w:val="0"/>
          <w:numId w:val="7"/>
        </w:numPr>
        <w:spacing w:line="360" w:lineRule="auto"/>
        <w:rPr>
          <w:rFonts w:ascii="Times New Roman" w:hAnsi="Times New Roman" w:cs="Times New Roman"/>
          <w:sz w:val="26"/>
          <w:szCs w:val="26"/>
        </w:rPr>
      </w:pPr>
      <w:r w:rsidRPr="00626790">
        <w:rPr>
          <w:rFonts w:ascii="Times New Roman" w:hAnsi="Times New Roman" w:cs="Times New Roman"/>
          <w:sz w:val="26"/>
          <w:szCs w:val="26"/>
        </w:rPr>
        <w:t xml:space="preserve">Романова, М. П. </w:t>
      </w:r>
      <w:r w:rsidR="00FD1013" w:rsidRPr="00626790">
        <w:rPr>
          <w:rFonts w:ascii="Times New Roman" w:hAnsi="Times New Roman" w:cs="Times New Roman"/>
          <w:sz w:val="26"/>
          <w:szCs w:val="26"/>
        </w:rPr>
        <w:t xml:space="preserve">Сборка </w:t>
      </w:r>
      <w:r w:rsidRPr="00626790">
        <w:rPr>
          <w:rFonts w:ascii="Times New Roman" w:hAnsi="Times New Roman" w:cs="Times New Roman"/>
          <w:sz w:val="26"/>
          <w:szCs w:val="26"/>
        </w:rPr>
        <w:t>и монтаж интегральных микросхем</w:t>
      </w:r>
      <w:r w:rsidR="00FD1013" w:rsidRPr="00626790">
        <w:rPr>
          <w:rFonts w:ascii="Times New Roman" w:hAnsi="Times New Roman" w:cs="Times New Roman"/>
          <w:sz w:val="26"/>
          <w:szCs w:val="26"/>
        </w:rPr>
        <w:t xml:space="preserve">. — учебное пособие – Ульяновск: </w:t>
      </w:r>
      <w:proofErr w:type="spellStart"/>
      <w:r w:rsidR="00FD1013" w:rsidRPr="00626790">
        <w:rPr>
          <w:rFonts w:ascii="Times New Roman" w:hAnsi="Times New Roman" w:cs="Times New Roman"/>
          <w:sz w:val="26"/>
          <w:szCs w:val="26"/>
        </w:rPr>
        <w:t>УлГТУ</w:t>
      </w:r>
      <w:proofErr w:type="spellEnd"/>
      <w:r w:rsidR="00FD1013" w:rsidRPr="00626790">
        <w:rPr>
          <w:rFonts w:ascii="Times New Roman" w:hAnsi="Times New Roman" w:cs="Times New Roman"/>
          <w:sz w:val="26"/>
          <w:szCs w:val="26"/>
        </w:rPr>
        <w:t>, 2008. – 95 с.</w:t>
      </w:r>
    </w:p>
    <w:p w:rsidR="00E551AA" w:rsidRPr="00626790" w:rsidRDefault="00626790" w:rsidP="006D44C2">
      <w:pPr>
        <w:pStyle w:val="a8"/>
        <w:numPr>
          <w:ilvl w:val="0"/>
          <w:numId w:val="7"/>
        </w:numPr>
        <w:spacing w:line="360" w:lineRule="auto"/>
        <w:rPr>
          <w:rFonts w:ascii="Times New Roman" w:hAnsi="Times New Roman" w:cs="Times New Roman"/>
          <w:sz w:val="26"/>
          <w:szCs w:val="26"/>
        </w:rPr>
      </w:pPr>
      <w:r w:rsidRPr="00626790">
        <w:rPr>
          <w:rFonts w:ascii="Times New Roman" w:hAnsi="Times New Roman" w:cs="Times New Roman"/>
          <w:sz w:val="26"/>
          <w:szCs w:val="26"/>
        </w:rPr>
        <w:t>Патон Б.Е., Белянин П.Н. Технология сварки пайки и резки</w:t>
      </w:r>
      <w:r w:rsidR="008B4C38" w:rsidRPr="00626790">
        <w:rPr>
          <w:rFonts w:ascii="Times New Roman" w:hAnsi="Times New Roman" w:cs="Times New Roman"/>
          <w:sz w:val="26"/>
          <w:szCs w:val="26"/>
        </w:rPr>
        <w:t>. — энциклопедия машиностроения, Том 3-4 – Москва, 2006.</w:t>
      </w:r>
    </w:p>
    <w:p w:rsidR="004856D4" w:rsidRPr="00626790" w:rsidRDefault="00626790" w:rsidP="006D44C2">
      <w:pPr>
        <w:pStyle w:val="a8"/>
        <w:numPr>
          <w:ilvl w:val="0"/>
          <w:numId w:val="7"/>
        </w:numPr>
        <w:spacing w:line="360" w:lineRule="auto"/>
        <w:rPr>
          <w:rFonts w:ascii="Times New Roman" w:hAnsi="Times New Roman" w:cs="Times New Roman"/>
          <w:sz w:val="26"/>
          <w:szCs w:val="26"/>
        </w:rPr>
      </w:pPr>
      <w:r w:rsidRPr="00626790">
        <w:rPr>
          <w:rFonts w:ascii="Times New Roman" w:hAnsi="Times New Roman" w:cs="Times New Roman"/>
          <w:sz w:val="26"/>
          <w:szCs w:val="26"/>
        </w:rPr>
        <w:t xml:space="preserve">Юдаев Б.Н. </w:t>
      </w:r>
      <w:r w:rsidR="004856D4" w:rsidRPr="00626790">
        <w:rPr>
          <w:rFonts w:ascii="Times New Roman" w:hAnsi="Times New Roman" w:cs="Times New Roman"/>
          <w:sz w:val="26"/>
          <w:szCs w:val="26"/>
        </w:rPr>
        <w:t>Техническ</w:t>
      </w:r>
      <w:r w:rsidRPr="00626790">
        <w:rPr>
          <w:rFonts w:ascii="Times New Roman" w:hAnsi="Times New Roman" w:cs="Times New Roman"/>
          <w:sz w:val="26"/>
          <w:szCs w:val="26"/>
        </w:rPr>
        <w:t>ая термодинамика. Теплопередача</w:t>
      </w:r>
      <w:r w:rsidR="004856D4" w:rsidRPr="00626790">
        <w:rPr>
          <w:rFonts w:ascii="Times New Roman" w:hAnsi="Times New Roman" w:cs="Times New Roman"/>
          <w:sz w:val="26"/>
          <w:szCs w:val="26"/>
        </w:rPr>
        <w:t xml:space="preserve">. — учеб. Для </w:t>
      </w:r>
      <w:proofErr w:type="spellStart"/>
      <w:r w:rsidR="004856D4" w:rsidRPr="00626790">
        <w:rPr>
          <w:rFonts w:ascii="Times New Roman" w:hAnsi="Times New Roman" w:cs="Times New Roman"/>
          <w:sz w:val="26"/>
          <w:szCs w:val="26"/>
        </w:rPr>
        <w:t>неэнергетич</w:t>
      </w:r>
      <w:proofErr w:type="spellEnd"/>
      <w:r w:rsidR="004856D4" w:rsidRPr="00626790">
        <w:rPr>
          <w:rFonts w:ascii="Times New Roman" w:hAnsi="Times New Roman" w:cs="Times New Roman"/>
          <w:sz w:val="26"/>
          <w:szCs w:val="26"/>
        </w:rPr>
        <w:t xml:space="preserve">. </w:t>
      </w:r>
      <w:r w:rsidR="009079C3">
        <w:rPr>
          <w:rFonts w:ascii="Times New Roman" w:hAnsi="Times New Roman" w:cs="Times New Roman"/>
          <w:sz w:val="26"/>
          <w:szCs w:val="26"/>
        </w:rPr>
        <w:t xml:space="preserve">спец. втузов – Москва: </w:t>
      </w:r>
      <w:proofErr w:type="spellStart"/>
      <w:r w:rsidR="009079C3">
        <w:rPr>
          <w:rFonts w:ascii="Times New Roman" w:hAnsi="Times New Roman" w:cs="Times New Roman"/>
          <w:sz w:val="26"/>
          <w:szCs w:val="26"/>
        </w:rPr>
        <w:t>Высш</w:t>
      </w:r>
      <w:proofErr w:type="spellEnd"/>
      <w:r w:rsidR="009079C3">
        <w:rPr>
          <w:rFonts w:ascii="Times New Roman" w:hAnsi="Times New Roman" w:cs="Times New Roman"/>
          <w:sz w:val="26"/>
          <w:szCs w:val="26"/>
        </w:rPr>
        <w:t xml:space="preserve">. </w:t>
      </w:r>
      <w:proofErr w:type="spellStart"/>
      <w:proofErr w:type="gramStart"/>
      <w:r w:rsidR="009079C3">
        <w:rPr>
          <w:rFonts w:ascii="Times New Roman" w:hAnsi="Times New Roman" w:cs="Times New Roman"/>
          <w:sz w:val="26"/>
          <w:szCs w:val="26"/>
        </w:rPr>
        <w:t>шк</w:t>
      </w:r>
      <w:proofErr w:type="spellEnd"/>
      <w:r w:rsidR="009079C3">
        <w:rPr>
          <w:rFonts w:ascii="Times New Roman" w:hAnsi="Times New Roman" w:cs="Times New Roman"/>
          <w:sz w:val="26"/>
          <w:szCs w:val="26"/>
        </w:rPr>
        <w:t>.</w:t>
      </w:r>
      <w:r w:rsidR="004856D4" w:rsidRPr="00626790">
        <w:rPr>
          <w:rFonts w:ascii="Times New Roman" w:hAnsi="Times New Roman" w:cs="Times New Roman"/>
          <w:sz w:val="26"/>
          <w:szCs w:val="26"/>
        </w:rPr>
        <w:t>,</w:t>
      </w:r>
      <w:proofErr w:type="gramEnd"/>
      <w:r w:rsidR="004856D4" w:rsidRPr="00626790">
        <w:rPr>
          <w:rFonts w:ascii="Times New Roman" w:hAnsi="Times New Roman" w:cs="Times New Roman"/>
          <w:sz w:val="26"/>
          <w:szCs w:val="26"/>
        </w:rPr>
        <w:t xml:space="preserve"> 1988. – 479 с.</w:t>
      </w:r>
    </w:p>
    <w:p w:rsidR="00720075" w:rsidRPr="00626790" w:rsidRDefault="00FE763B" w:rsidP="006D44C2">
      <w:pPr>
        <w:pStyle w:val="a8"/>
        <w:numPr>
          <w:ilvl w:val="0"/>
          <w:numId w:val="7"/>
        </w:numPr>
        <w:spacing w:line="360" w:lineRule="auto"/>
        <w:rPr>
          <w:rFonts w:ascii="Times New Roman" w:hAnsi="Times New Roman" w:cs="Times New Roman"/>
          <w:sz w:val="26"/>
          <w:szCs w:val="26"/>
        </w:rPr>
      </w:pPr>
      <w:proofErr w:type="spellStart"/>
      <w:r w:rsidRPr="00626790">
        <w:rPr>
          <w:rFonts w:ascii="Times New Roman" w:hAnsi="Times New Roman" w:cs="Times New Roman"/>
          <w:color w:val="000000"/>
          <w:sz w:val="26"/>
          <w:szCs w:val="26"/>
        </w:rPr>
        <w:t>Букингем</w:t>
      </w:r>
      <w:proofErr w:type="spellEnd"/>
      <w:r w:rsidRPr="00626790">
        <w:rPr>
          <w:rFonts w:ascii="Times New Roman" w:hAnsi="Times New Roman" w:cs="Times New Roman"/>
          <w:color w:val="000000"/>
          <w:sz w:val="26"/>
          <w:szCs w:val="26"/>
        </w:rPr>
        <w:t xml:space="preserve"> М. Шумы в электронных приборах и системах: Пер. с англ.— М.: Мир, 1986. — 399 с.</w:t>
      </w:r>
    </w:p>
    <w:p w:rsidR="00CC031C" w:rsidRPr="00626790" w:rsidRDefault="00626790" w:rsidP="006D44C2">
      <w:pPr>
        <w:numPr>
          <w:ilvl w:val="0"/>
          <w:numId w:val="7"/>
        </w:numPr>
        <w:shd w:val="clear" w:color="auto" w:fill="FFFFFF"/>
        <w:spacing w:after="24" w:line="360" w:lineRule="auto"/>
        <w:rPr>
          <w:rFonts w:ascii="Times New Roman" w:eastAsia="Times New Roman" w:hAnsi="Times New Roman" w:cs="Times New Roman"/>
          <w:color w:val="222222"/>
          <w:sz w:val="26"/>
          <w:szCs w:val="26"/>
          <w:lang w:eastAsia="ru-RU"/>
        </w:rPr>
      </w:pPr>
      <w:r w:rsidRPr="00626790">
        <w:rPr>
          <w:rFonts w:ascii="Times New Roman" w:eastAsia="Times New Roman" w:hAnsi="Times New Roman" w:cs="Times New Roman"/>
          <w:color w:val="222222"/>
          <w:sz w:val="26"/>
          <w:szCs w:val="26"/>
          <w:lang w:eastAsia="ru-RU"/>
        </w:rPr>
        <w:t xml:space="preserve">Максимова М. В. </w:t>
      </w:r>
      <w:r w:rsidR="00CC031C" w:rsidRPr="00CC031C">
        <w:rPr>
          <w:rFonts w:ascii="Times New Roman" w:eastAsia="Times New Roman" w:hAnsi="Times New Roman" w:cs="Times New Roman"/>
          <w:color w:val="222222"/>
          <w:sz w:val="26"/>
          <w:szCs w:val="26"/>
          <w:lang w:eastAsia="ru-RU"/>
        </w:rPr>
        <w:t>Защита от радио</w:t>
      </w:r>
      <w:r w:rsidRPr="00626790">
        <w:rPr>
          <w:rFonts w:ascii="Times New Roman" w:eastAsia="Times New Roman" w:hAnsi="Times New Roman" w:cs="Times New Roman"/>
          <w:color w:val="222222"/>
          <w:sz w:val="26"/>
          <w:szCs w:val="26"/>
          <w:lang w:eastAsia="ru-RU"/>
        </w:rPr>
        <w:t>помех</w:t>
      </w:r>
      <w:r w:rsidR="00CC031C" w:rsidRPr="00CC031C">
        <w:rPr>
          <w:rFonts w:ascii="Times New Roman" w:eastAsia="Times New Roman" w:hAnsi="Times New Roman" w:cs="Times New Roman"/>
          <w:color w:val="222222"/>
          <w:sz w:val="26"/>
          <w:szCs w:val="26"/>
          <w:lang w:eastAsia="ru-RU"/>
        </w:rPr>
        <w:t>. —</w:t>
      </w:r>
      <w:r w:rsidR="00CC031C" w:rsidRPr="00626790">
        <w:rPr>
          <w:rFonts w:ascii="Times New Roman" w:eastAsia="Times New Roman" w:hAnsi="Times New Roman" w:cs="Times New Roman"/>
          <w:color w:val="222222"/>
          <w:sz w:val="26"/>
          <w:szCs w:val="26"/>
          <w:lang w:eastAsia="ru-RU"/>
        </w:rPr>
        <w:t> </w:t>
      </w:r>
      <w:r w:rsidRPr="00626790">
        <w:rPr>
          <w:rFonts w:ascii="Times New Roman" w:eastAsia="Times New Roman" w:hAnsi="Times New Roman" w:cs="Times New Roman"/>
          <w:color w:val="222222"/>
          <w:sz w:val="26"/>
          <w:szCs w:val="26"/>
          <w:lang w:eastAsia="ru-RU"/>
        </w:rPr>
        <w:t>М.: Советское радио, 1976.</w:t>
      </w:r>
      <w:r w:rsidR="00CC031C" w:rsidRPr="00CC031C">
        <w:rPr>
          <w:rFonts w:ascii="Times New Roman" w:eastAsia="Times New Roman" w:hAnsi="Times New Roman" w:cs="Times New Roman"/>
          <w:color w:val="222222"/>
          <w:sz w:val="26"/>
          <w:szCs w:val="26"/>
          <w:lang w:eastAsia="ru-RU"/>
        </w:rPr>
        <w:t xml:space="preserve"> 496 с.</w:t>
      </w:r>
    </w:p>
    <w:p w:rsidR="00641E59" w:rsidRPr="00626790" w:rsidRDefault="00626790" w:rsidP="006D44C2">
      <w:pPr>
        <w:pStyle w:val="a8"/>
        <w:numPr>
          <w:ilvl w:val="0"/>
          <w:numId w:val="7"/>
        </w:numPr>
        <w:spacing w:line="360" w:lineRule="auto"/>
        <w:rPr>
          <w:rFonts w:ascii="Times New Roman" w:hAnsi="Times New Roman" w:cs="Times New Roman"/>
          <w:color w:val="000000"/>
          <w:sz w:val="26"/>
          <w:szCs w:val="26"/>
        </w:rPr>
      </w:pPr>
      <w:proofErr w:type="spellStart"/>
      <w:r w:rsidRPr="00626790">
        <w:rPr>
          <w:rFonts w:ascii="Times New Roman" w:hAnsi="Times New Roman" w:cs="Times New Roman"/>
          <w:color w:val="000000"/>
          <w:sz w:val="26"/>
          <w:szCs w:val="26"/>
        </w:rPr>
        <w:t>Отт</w:t>
      </w:r>
      <w:proofErr w:type="spellEnd"/>
      <w:r w:rsidR="00CC031C" w:rsidRPr="00626790">
        <w:rPr>
          <w:rFonts w:ascii="Times New Roman" w:hAnsi="Times New Roman" w:cs="Times New Roman"/>
          <w:color w:val="000000"/>
          <w:sz w:val="26"/>
          <w:szCs w:val="26"/>
        </w:rPr>
        <w:t xml:space="preserve"> Г. Методы подавления шумов </w:t>
      </w:r>
      <w:r w:rsidRPr="00626790">
        <w:rPr>
          <w:rFonts w:ascii="Times New Roman" w:hAnsi="Times New Roman" w:cs="Times New Roman"/>
          <w:color w:val="000000"/>
          <w:sz w:val="26"/>
          <w:szCs w:val="26"/>
        </w:rPr>
        <w:t>и помех в электронных системах. — Пер. с англ.</w:t>
      </w:r>
      <w:r w:rsidR="00CC031C" w:rsidRPr="00626790">
        <w:rPr>
          <w:rFonts w:ascii="Times New Roman" w:hAnsi="Times New Roman" w:cs="Times New Roman"/>
          <w:color w:val="000000"/>
          <w:sz w:val="26"/>
          <w:szCs w:val="26"/>
        </w:rPr>
        <w:t> М.: Мир, 1979. — 318 с.</w:t>
      </w:r>
    </w:p>
    <w:p w:rsidR="00CC031C" w:rsidRPr="00CC031C" w:rsidRDefault="00CC031C" w:rsidP="006D44C2">
      <w:pPr>
        <w:numPr>
          <w:ilvl w:val="0"/>
          <w:numId w:val="7"/>
        </w:numPr>
        <w:shd w:val="clear" w:color="auto" w:fill="FFFFFF"/>
        <w:spacing w:after="24" w:line="360" w:lineRule="auto"/>
        <w:rPr>
          <w:rFonts w:ascii="Times New Roman" w:eastAsia="Times New Roman" w:hAnsi="Times New Roman" w:cs="Times New Roman"/>
          <w:color w:val="222222"/>
          <w:sz w:val="26"/>
          <w:szCs w:val="26"/>
          <w:lang w:eastAsia="ru-RU"/>
        </w:rPr>
      </w:pPr>
      <w:proofErr w:type="spellStart"/>
      <w:r w:rsidRPr="00CC031C">
        <w:rPr>
          <w:rFonts w:ascii="Times New Roman" w:eastAsia="Times New Roman" w:hAnsi="Times New Roman" w:cs="Times New Roman"/>
          <w:iCs/>
          <w:color w:val="222222"/>
          <w:sz w:val="26"/>
          <w:szCs w:val="26"/>
          <w:lang w:eastAsia="ru-RU"/>
        </w:rPr>
        <w:t>Харкевич</w:t>
      </w:r>
      <w:proofErr w:type="spellEnd"/>
      <w:r w:rsidRPr="00CC031C">
        <w:rPr>
          <w:rFonts w:ascii="Times New Roman" w:eastAsia="Times New Roman" w:hAnsi="Times New Roman" w:cs="Times New Roman"/>
          <w:iCs/>
          <w:color w:val="222222"/>
          <w:sz w:val="26"/>
          <w:szCs w:val="26"/>
          <w:lang w:eastAsia="ru-RU"/>
        </w:rPr>
        <w:t>, А. А.</w:t>
      </w:r>
      <w:r w:rsidRPr="00626790">
        <w:rPr>
          <w:rFonts w:ascii="Times New Roman" w:eastAsia="Times New Roman" w:hAnsi="Times New Roman" w:cs="Times New Roman"/>
          <w:color w:val="222222"/>
          <w:sz w:val="26"/>
          <w:szCs w:val="26"/>
          <w:lang w:eastAsia="ru-RU"/>
        </w:rPr>
        <w:t> </w:t>
      </w:r>
      <w:r w:rsidRPr="00CC031C">
        <w:rPr>
          <w:rFonts w:ascii="Times New Roman" w:eastAsia="Times New Roman" w:hAnsi="Times New Roman" w:cs="Times New Roman"/>
          <w:color w:val="222222"/>
          <w:sz w:val="26"/>
          <w:szCs w:val="26"/>
          <w:lang w:eastAsia="ru-RU"/>
        </w:rPr>
        <w:t>Борьба с помехам</w:t>
      </w:r>
      <w:r w:rsidR="00626790" w:rsidRPr="00626790">
        <w:rPr>
          <w:rFonts w:ascii="Times New Roman" w:eastAsia="Times New Roman" w:hAnsi="Times New Roman" w:cs="Times New Roman"/>
          <w:color w:val="222222"/>
          <w:sz w:val="26"/>
          <w:szCs w:val="26"/>
          <w:lang w:eastAsia="ru-RU"/>
        </w:rPr>
        <w:t xml:space="preserve">и. — 2-е изд., доп. и </w:t>
      </w:r>
      <w:proofErr w:type="spellStart"/>
      <w:r w:rsidR="00626790" w:rsidRPr="00626790">
        <w:rPr>
          <w:rFonts w:ascii="Times New Roman" w:eastAsia="Times New Roman" w:hAnsi="Times New Roman" w:cs="Times New Roman"/>
          <w:color w:val="222222"/>
          <w:sz w:val="26"/>
          <w:szCs w:val="26"/>
          <w:lang w:eastAsia="ru-RU"/>
        </w:rPr>
        <w:t>перераб</w:t>
      </w:r>
      <w:proofErr w:type="spellEnd"/>
      <w:r w:rsidR="00626790" w:rsidRPr="00626790">
        <w:rPr>
          <w:rFonts w:ascii="Times New Roman" w:eastAsia="Times New Roman" w:hAnsi="Times New Roman" w:cs="Times New Roman"/>
          <w:color w:val="222222"/>
          <w:sz w:val="26"/>
          <w:szCs w:val="26"/>
          <w:lang w:eastAsia="ru-RU"/>
        </w:rPr>
        <w:t>.</w:t>
      </w:r>
      <w:r w:rsidRPr="00626790">
        <w:rPr>
          <w:rFonts w:ascii="Times New Roman" w:eastAsia="Times New Roman" w:hAnsi="Times New Roman" w:cs="Times New Roman"/>
          <w:color w:val="222222"/>
          <w:sz w:val="26"/>
          <w:szCs w:val="26"/>
          <w:lang w:eastAsia="ru-RU"/>
        </w:rPr>
        <w:t> </w:t>
      </w:r>
      <w:r w:rsidRPr="00CC031C">
        <w:rPr>
          <w:rFonts w:ascii="Times New Roman" w:eastAsia="Times New Roman" w:hAnsi="Times New Roman" w:cs="Times New Roman"/>
          <w:color w:val="222222"/>
          <w:sz w:val="26"/>
          <w:szCs w:val="26"/>
          <w:lang w:eastAsia="ru-RU"/>
        </w:rPr>
        <w:t>М.: Наука, 1965. — 276 с.</w:t>
      </w:r>
    </w:p>
    <w:p w:rsidR="00CC031C" w:rsidRPr="00626790" w:rsidRDefault="006017CF" w:rsidP="006D44C2">
      <w:pPr>
        <w:pStyle w:val="a8"/>
        <w:numPr>
          <w:ilvl w:val="0"/>
          <w:numId w:val="7"/>
        </w:numPr>
        <w:spacing w:line="360" w:lineRule="auto"/>
        <w:rPr>
          <w:rFonts w:ascii="Times New Roman" w:hAnsi="Times New Roman" w:cs="Times New Roman"/>
          <w:color w:val="000000"/>
          <w:sz w:val="26"/>
          <w:szCs w:val="26"/>
        </w:rPr>
      </w:pPr>
      <w:r w:rsidRPr="00626790">
        <w:rPr>
          <w:rFonts w:ascii="Times New Roman" w:hAnsi="Times New Roman" w:cs="Times New Roman"/>
          <w:color w:val="000000"/>
          <w:sz w:val="26"/>
          <w:szCs w:val="26"/>
        </w:rPr>
        <w:t>Доброхотов</w:t>
      </w:r>
      <w:r w:rsidR="00626790" w:rsidRPr="00626790">
        <w:rPr>
          <w:rFonts w:ascii="Times New Roman" w:hAnsi="Times New Roman" w:cs="Times New Roman"/>
          <w:color w:val="000000"/>
          <w:sz w:val="26"/>
          <w:szCs w:val="26"/>
        </w:rPr>
        <w:t xml:space="preserve"> Э.В.</w:t>
      </w:r>
      <w:r w:rsidRPr="00626790">
        <w:rPr>
          <w:rFonts w:ascii="Times New Roman" w:hAnsi="Times New Roman" w:cs="Times New Roman"/>
          <w:color w:val="000000"/>
          <w:sz w:val="26"/>
          <w:szCs w:val="26"/>
        </w:rPr>
        <w:t xml:space="preserve"> </w:t>
      </w:r>
      <w:r w:rsidR="008C2782" w:rsidRPr="00626790">
        <w:rPr>
          <w:rFonts w:ascii="Times New Roman" w:hAnsi="Times New Roman" w:cs="Times New Roman"/>
          <w:sz w:val="26"/>
          <w:szCs w:val="26"/>
        </w:rPr>
        <w:t>Размерные эффекты в тонких плёнках алюминия</w:t>
      </w:r>
      <w:r w:rsidRPr="00626790">
        <w:rPr>
          <w:rFonts w:ascii="Times New Roman" w:hAnsi="Times New Roman" w:cs="Times New Roman"/>
          <w:color w:val="000000"/>
          <w:sz w:val="26"/>
          <w:szCs w:val="26"/>
        </w:rPr>
        <w:t xml:space="preserve">. </w:t>
      </w:r>
      <w:r w:rsidRPr="00CC031C">
        <w:rPr>
          <w:rFonts w:ascii="Times New Roman" w:eastAsia="Times New Roman" w:hAnsi="Times New Roman" w:cs="Times New Roman"/>
          <w:color w:val="222222"/>
          <w:sz w:val="26"/>
          <w:szCs w:val="26"/>
          <w:lang w:eastAsia="ru-RU"/>
        </w:rPr>
        <w:t xml:space="preserve">— </w:t>
      </w:r>
      <w:r w:rsidRPr="00626790">
        <w:rPr>
          <w:rFonts w:ascii="Times New Roman" w:hAnsi="Times New Roman" w:cs="Times New Roman"/>
          <w:color w:val="000000"/>
          <w:sz w:val="26"/>
          <w:szCs w:val="26"/>
        </w:rPr>
        <w:t>статья, журнал: «Физика твердого тела», 2010 г., вып.3(1), с. 61-67.</w:t>
      </w:r>
    </w:p>
    <w:p w:rsidR="005C0221" w:rsidRDefault="005C0221" w:rsidP="005C0221">
      <w:pPr>
        <w:pStyle w:val="a8"/>
        <w:rPr>
          <w:rFonts w:ascii="Times New Roman" w:hAnsi="Times New Roman" w:cs="Times New Roman"/>
          <w:sz w:val="28"/>
          <w:szCs w:val="28"/>
        </w:rPr>
      </w:pPr>
    </w:p>
    <w:p w:rsidR="005C0221" w:rsidRDefault="005C0221"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Default="00685F3A" w:rsidP="005C0221">
      <w:pPr>
        <w:pStyle w:val="a8"/>
        <w:rPr>
          <w:rFonts w:ascii="Times New Roman" w:hAnsi="Times New Roman" w:cs="Times New Roman"/>
          <w:sz w:val="28"/>
          <w:szCs w:val="28"/>
        </w:rPr>
      </w:pPr>
    </w:p>
    <w:p w:rsidR="00685F3A" w:rsidRPr="00685F3A" w:rsidRDefault="00685F3A" w:rsidP="00685F3A">
      <w:pPr>
        <w:pStyle w:val="1"/>
        <w:spacing w:line="360" w:lineRule="auto"/>
        <w:jc w:val="center"/>
        <w:rPr>
          <w:rFonts w:ascii="Times New Roman" w:hAnsi="Times New Roman" w:cs="Times New Roman"/>
          <w:color w:val="auto"/>
        </w:rPr>
      </w:pPr>
      <w:bookmarkStart w:id="25" w:name="_Toc484025239"/>
      <w:bookmarkStart w:id="26" w:name="_Toc485062741"/>
      <w:r w:rsidRPr="00685F3A">
        <w:rPr>
          <w:rFonts w:ascii="Times New Roman" w:hAnsi="Times New Roman" w:cs="Times New Roman"/>
          <w:color w:val="auto"/>
        </w:rPr>
        <w:t xml:space="preserve">Приложение </w:t>
      </w:r>
      <w:r w:rsidR="00C337C0">
        <w:rPr>
          <w:rFonts w:ascii="Times New Roman" w:hAnsi="Times New Roman" w:cs="Times New Roman"/>
          <w:color w:val="auto"/>
          <w:lang w:val="en-US"/>
        </w:rPr>
        <w:t>A</w:t>
      </w:r>
      <w:r w:rsidRPr="00685F3A">
        <w:rPr>
          <w:rFonts w:ascii="Times New Roman" w:hAnsi="Times New Roman" w:cs="Times New Roman"/>
          <w:color w:val="auto"/>
        </w:rPr>
        <w:br/>
        <w:t>Графическая часть</w:t>
      </w:r>
      <w:bookmarkEnd w:id="25"/>
      <w:bookmarkEnd w:id="26"/>
    </w:p>
    <w:p w:rsidR="00685F3A" w:rsidRPr="00DD61EA" w:rsidRDefault="00685F3A" w:rsidP="005C0221">
      <w:pPr>
        <w:pStyle w:val="a8"/>
        <w:rPr>
          <w:rFonts w:ascii="Times New Roman" w:hAnsi="Times New Roman" w:cs="Times New Roman"/>
          <w:sz w:val="28"/>
          <w:szCs w:val="28"/>
        </w:rPr>
      </w:pPr>
    </w:p>
    <w:sectPr w:rsidR="00685F3A" w:rsidRPr="00DD61EA" w:rsidSect="00CE4E2D">
      <w:footerReference w:type="default" r:id="rId38"/>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189" w:rsidRDefault="00F11189" w:rsidP="00CE4E2D">
      <w:pPr>
        <w:spacing w:after="0" w:line="240" w:lineRule="auto"/>
      </w:pPr>
      <w:r>
        <w:separator/>
      </w:r>
    </w:p>
  </w:endnote>
  <w:endnote w:type="continuationSeparator" w:id="0">
    <w:p w:rsidR="00F11189" w:rsidRDefault="00F11189" w:rsidP="00CE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387676"/>
      <w:docPartObj>
        <w:docPartGallery w:val="Page Numbers (Bottom of Page)"/>
        <w:docPartUnique/>
      </w:docPartObj>
    </w:sdtPr>
    <w:sdtContent>
      <w:p w:rsidR="007049FC" w:rsidRDefault="007049FC">
        <w:pPr>
          <w:pStyle w:val="ae"/>
          <w:jc w:val="center"/>
        </w:pPr>
        <w:r>
          <w:fldChar w:fldCharType="begin"/>
        </w:r>
        <w:r>
          <w:instrText>PAGE   \* MERGEFORMAT</w:instrText>
        </w:r>
        <w:r>
          <w:fldChar w:fldCharType="separate"/>
        </w:r>
        <w:r w:rsidR="00237EA9">
          <w:rPr>
            <w:noProof/>
          </w:rPr>
          <w:t>22</w:t>
        </w:r>
        <w:r>
          <w:fldChar w:fldCharType="end"/>
        </w:r>
      </w:p>
    </w:sdtContent>
  </w:sdt>
  <w:p w:rsidR="007049FC" w:rsidRDefault="007049F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189" w:rsidRDefault="00F11189" w:rsidP="00CE4E2D">
      <w:pPr>
        <w:spacing w:after="0" w:line="240" w:lineRule="auto"/>
      </w:pPr>
      <w:r>
        <w:separator/>
      </w:r>
    </w:p>
  </w:footnote>
  <w:footnote w:type="continuationSeparator" w:id="0">
    <w:p w:rsidR="00F11189" w:rsidRDefault="00F11189" w:rsidP="00CE4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C3421"/>
    <w:multiLevelType w:val="hybridMultilevel"/>
    <w:tmpl w:val="91669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64DA1"/>
    <w:multiLevelType w:val="multilevel"/>
    <w:tmpl w:val="5BAC4E56"/>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sz w:val="26"/>
        <w:szCs w:val="26"/>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16ED4127"/>
    <w:multiLevelType w:val="multilevel"/>
    <w:tmpl w:val="853E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C1D53"/>
    <w:multiLevelType w:val="multilevel"/>
    <w:tmpl w:val="D21646E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23B50C6C"/>
    <w:multiLevelType w:val="hybridMultilevel"/>
    <w:tmpl w:val="8D022D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391F2C83"/>
    <w:multiLevelType w:val="hybridMultilevel"/>
    <w:tmpl w:val="D09A5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9E4980"/>
    <w:multiLevelType w:val="hybridMultilevel"/>
    <w:tmpl w:val="E78C7AF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44FE0594"/>
    <w:multiLevelType w:val="hybridMultilevel"/>
    <w:tmpl w:val="405EE83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467D77A4"/>
    <w:multiLevelType w:val="multilevel"/>
    <w:tmpl w:val="23A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57541"/>
    <w:multiLevelType w:val="hybridMultilevel"/>
    <w:tmpl w:val="CB783F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610F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E170B0"/>
    <w:multiLevelType w:val="hybridMultilevel"/>
    <w:tmpl w:val="2FB6A4C0"/>
    <w:lvl w:ilvl="0" w:tplc="779E7EAC">
      <w:start w:val="1"/>
      <w:numFmt w:val="decimal"/>
      <w:suff w:val="space"/>
      <w:lvlText w:val="%1."/>
      <w:lvlJc w:val="left"/>
      <w:pPr>
        <w:ind w:left="142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636C1F"/>
    <w:multiLevelType w:val="hybridMultilevel"/>
    <w:tmpl w:val="491AB7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B7653DD"/>
    <w:multiLevelType w:val="multilevel"/>
    <w:tmpl w:val="5BAC4E56"/>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sz w:val="26"/>
        <w:szCs w:val="26"/>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4" w15:restartNumberingAfterBreak="0">
    <w:nsid w:val="78911CF5"/>
    <w:multiLevelType w:val="hybridMultilevel"/>
    <w:tmpl w:val="28AEF5D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1"/>
  </w:num>
  <w:num w:numId="3">
    <w:abstractNumId w:val="9"/>
  </w:num>
  <w:num w:numId="4">
    <w:abstractNumId w:val="4"/>
  </w:num>
  <w:num w:numId="5">
    <w:abstractNumId w:val="12"/>
  </w:num>
  <w:num w:numId="6">
    <w:abstractNumId w:val="3"/>
  </w:num>
  <w:num w:numId="7">
    <w:abstractNumId w:val="0"/>
  </w:num>
  <w:num w:numId="8">
    <w:abstractNumId w:val="5"/>
  </w:num>
  <w:num w:numId="9">
    <w:abstractNumId w:val="6"/>
  </w:num>
  <w:num w:numId="10">
    <w:abstractNumId w:val="10"/>
  </w:num>
  <w:num w:numId="11">
    <w:abstractNumId w:val="7"/>
  </w:num>
  <w:num w:numId="12">
    <w:abstractNumId w:val="1"/>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49"/>
    <w:rsid w:val="00001FC2"/>
    <w:rsid w:val="00010688"/>
    <w:rsid w:val="00040ACE"/>
    <w:rsid w:val="00045C5E"/>
    <w:rsid w:val="00045E7C"/>
    <w:rsid w:val="00050599"/>
    <w:rsid w:val="0006202F"/>
    <w:rsid w:val="000B74B7"/>
    <w:rsid w:val="000C3BF0"/>
    <w:rsid w:val="000E4A22"/>
    <w:rsid w:val="000F69D5"/>
    <w:rsid w:val="00141DB3"/>
    <w:rsid w:val="00195B19"/>
    <w:rsid w:val="00197D44"/>
    <w:rsid w:val="001C3A74"/>
    <w:rsid w:val="00202AD3"/>
    <w:rsid w:val="00222F09"/>
    <w:rsid w:val="002250EF"/>
    <w:rsid w:val="002337C2"/>
    <w:rsid w:val="00237EA9"/>
    <w:rsid w:val="00246E47"/>
    <w:rsid w:val="002552FC"/>
    <w:rsid w:val="002A2008"/>
    <w:rsid w:val="002B0468"/>
    <w:rsid w:val="002C08CE"/>
    <w:rsid w:val="002D6294"/>
    <w:rsid w:val="002E76DF"/>
    <w:rsid w:val="003038F3"/>
    <w:rsid w:val="003054E6"/>
    <w:rsid w:val="00311E69"/>
    <w:rsid w:val="00312F49"/>
    <w:rsid w:val="0033102E"/>
    <w:rsid w:val="00344BE0"/>
    <w:rsid w:val="003536CF"/>
    <w:rsid w:val="003A4D73"/>
    <w:rsid w:val="004173DF"/>
    <w:rsid w:val="004327C2"/>
    <w:rsid w:val="004834AE"/>
    <w:rsid w:val="004856D4"/>
    <w:rsid w:val="0049045C"/>
    <w:rsid w:val="004A0AF4"/>
    <w:rsid w:val="004B6B5F"/>
    <w:rsid w:val="004B6BA5"/>
    <w:rsid w:val="004E214A"/>
    <w:rsid w:val="004F5E5B"/>
    <w:rsid w:val="005021C8"/>
    <w:rsid w:val="0053161E"/>
    <w:rsid w:val="00555BDC"/>
    <w:rsid w:val="00582248"/>
    <w:rsid w:val="005A38AC"/>
    <w:rsid w:val="005C0221"/>
    <w:rsid w:val="005C03F7"/>
    <w:rsid w:val="005D632E"/>
    <w:rsid w:val="006017CF"/>
    <w:rsid w:val="00603373"/>
    <w:rsid w:val="006137CF"/>
    <w:rsid w:val="00620D04"/>
    <w:rsid w:val="0062229C"/>
    <w:rsid w:val="00626790"/>
    <w:rsid w:val="006400C1"/>
    <w:rsid w:val="00641E59"/>
    <w:rsid w:val="006747AD"/>
    <w:rsid w:val="00685F3A"/>
    <w:rsid w:val="006A1511"/>
    <w:rsid w:val="006B5083"/>
    <w:rsid w:val="006D44C2"/>
    <w:rsid w:val="007049FC"/>
    <w:rsid w:val="00716268"/>
    <w:rsid w:val="00720075"/>
    <w:rsid w:val="00731CA2"/>
    <w:rsid w:val="00745E0B"/>
    <w:rsid w:val="007468A7"/>
    <w:rsid w:val="00783CB1"/>
    <w:rsid w:val="007A61E7"/>
    <w:rsid w:val="007B6651"/>
    <w:rsid w:val="007C6100"/>
    <w:rsid w:val="007D35B4"/>
    <w:rsid w:val="007F0CCB"/>
    <w:rsid w:val="007F2872"/>
    <w:rsid w:val="00854A8E"/>
    <w:rsid w:val="00882F61"/>
    <w:rsid w:val="008A05AA"/>
    <w:rsid w:val="008A4ACD"/>
    <w:rsid w:val="008B4C38"/>
    <w:rsid w:val="008C2782"/>
    <w:rsid w:val="008C51DA"/>
    <w:rsid w:val="008F3A80"/>
    <w:rsid w:val="009065DA"/>
    <w:rsid w:val="00906A39"/>
    <w:rsid w:val="009079C3"/>
    <w:rsid w:val="009143F1"/>
    <w:rsid w:val="00925BE8"/>
    <w:rsid w:val="00975565"/>
    <w:rsid w:val="00987EDF"/>
    <w:rsid w:val="009D24F0"/>
    <w:rsid w:val="009E7CCE"/>
    <w:rsid w:val="009F5874"/>
    <w:rsid w:val="00A37C24"/>
    <w:rsid w:val="00A44C79"/>
    <w:rsid w:val="00A60636"/>
    <w:rsid w:val="00AA0AEB"/>
    <w:rsid w:val="00AC4F72"/>
    <w:rsid w:val="00AD2D7A"/>
    <w:rsid w:val="00AE128B"/>
    <w:rsid w:val="00AE3372"/>
    <w:rsid w:val="00AE51E4"/>
    <w:rsid w:val="00AE6E53"/>
    <w:rsid w:val="00B14990"/>
    <w:rsid w:val="00B414D0"/>
    <w:rsid w:val="00B654AD"/>
    <w:rsid w:val="00BA0576"/>
    <w:rsid w:val="00BA66B9"/>
    <w:rsid w:val="00BB5718"/>
    <w:rsid w:val="00C042CD"/>
    <w:rsid w:val="00C0582B"/>
    <w:rsid w:val="00C0607B"/>
    <w:rsid w:val="00C121C5"/>
    <w:rsid w:val="00C24F65"/>
    <w:rsid w:val="00C337C0"/>
    <w:rsid w:val="00C75A4C"/>
    <w:rsid w:val="00C86377"/>
    <w:rsid w:val="00CA21E5"/>
    <w:rsid w:val="00CB0C4E"/>
    <w:rsid w:val="00CB1CC4"/>
    <w:rsid w:val="00CC031C"/>
    <w:rsid w:val="00CC0343"/>
    <w:rsid w:val="00CE4E2D"/>
    <w:rsid w:val="00CE7E84"/>
    <w:rsid w:val="00D10D26"/>
    <w:rsid w:val="00D439DB"/>
    <w:rsid w:val="00D83FD1"/>
    <w:rsid w:val="00D85B4D"/>
    <w:rsid w:val="00DC78E6"/>
    <w:rsid w:val="00DD2814"/>
    <w:rsid w:val="00DD61EA"/>
    <w:rsid w:val="00DE54F8"/>
    <w:rsid w:val="00E143EE"/>
    <w:rsid w:val="00E21F4E"/>
    <w:rsid w:val="00E43B81"/>
    <w:rsid w:val="00E551AA"/>
    <w:rsid w:val="00E65986"/>
    <w:rsid w:val="00E662FC"/>
    <w:rsid w:val="00E92BC3"/>
    <w:rsid w:val="00EB2E05"/>
    <w:rsid w:val="00EC16BF"/>
    <w:rsid w:val="00EC6F97"/>
    <w:rsid w:val="00EE56A3"/>
    <w:rsid w:val="00EF7ECF"/>
    <w:rsid w:val="00F00704"/>
    <w:rsid w:val="00F02A3D"/>
    <w:rsid w:val="00F11189"/>
    <w:rsid w:val="00F20807"/>
    <w:rsid w:val="00F21E66"/>
    <w:rsid w:val="00F26B33"/>
    <w:rsid w:val="00F523F1"/>
    <w:rsid w:val="00F61216"/>
    <w:rsid w:val="00F711C7"/>
    <w:rsid w:val="00F9422F"/>
    <w:rsid w:val="00FC422E"/>
    <w:rsid w:val="00FD1013"/>
    <w:rsid w:val="00FD5A4D"/>
    <w:rsid w:val="00FE083B"/>
    <w:rsid w:val="00FE76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40641-9A65-4F23-A68E-4AFD6E31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B2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52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1F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97D44"/>
    <w:rPr>
      <w:color w:val="0563C1" w:themeColor="hyperlink"/>
      <w:u w:val="single"/>
    </w:rPr>
  </w:style>
  <w:style w:type="character" w:styleId="a5">
    <w:name w:val="FollowedHyperlink"/>
    <w:basedOn w:val="a0"/>
    <w:uiPriority w:val="99"/>
    <w:semiHidden/>
    <w:unhideWhenUsed/>
    <w:rsid w:val="00EB2E05"/>
    <w:rPr>
      <w:color w:val="954F72" w:themeColor="followedHyperlink"/>
      <w:u w:val="single"/>
    </w:rPr>
  </w:style>
  <w:style w:type="character" w:customStyle="1" w:styleId="10">
    <w:name w:val="Заголовок 1 Знак"/>
    <w:basedOn w:val="a0"/>
    <w:link w:val="1"/>
    <w:uiPriority w:val="9"/>
    <w:rsid w:val="00EB2E05"/>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EB2E05"/>
    <w:pPr>
      <w:spacing w:line="360" w:lineRule="auto"/>
      <w:outlineLvl w:val="9"/>
    </w:pPr>
    <w:rPr>
      <w:lang w:eastAsia="ru-RU"/>
    </w:rPr>
  </w:style>
  <w:style w:type="paragraph" w:styleId="11">
    <w:name w:val="toc 1"/>
    <w:basedOn w:val="a"/>
    <w:next w:val="a"/>
    <w:autoRedefine/>
    <w:uiPriority w:val="39"/>
    <w:unhideWhenUsed/>
    <w:rsid w:val="00EB2E05"/>
    <w:pPr>
      <w:spacing w:after="100"/>
    </w:pPr>
  </w:style>
  <w:style w:type="paragraph" w:styleId="21">
    <w:name w:val="toc 2"/>
    <w:basedOn w:val="a"/>
    <w:next w:val="a"/>
    <w:autoRedefine/>
    <w:uiPriority w:val="39"/>
    <w:unhideWhenUsed/>
    <w:rsid w:val="003054E6"/>
    <w:pPr>
      <w:tabs>
        <w:tab w:val="left" w:pos="1100"/>
        <w:tab w:val="right" w:leader="dot" w:pos="9345"/>
      </w:tabs>
      <w:spacing w:after="100" w:line="360" w:lineRule="auto"/>
      <w:ind w:left="221"/>
    </w:pPr>
  </w:style>
  <w:style w:type="character" w:styleId="a7">
    <w:name w:val="Placeholder Text"/>
    <w:basedOn w:val="a0"/>
    <w:uiPriority w:val="99"/>
    <w:semiHidden/>
    <w:rsid w:val="006747AD"/>
    <w:rPr>
      <w:color w:val="808080"/>
    </w:rPr>
  </w:style>
  <w:style w:type="paragraph" w:styleId="a8">
    <w:name w:val="List Paragraph"/>
    <w:basedOn w:val="a"/>
    <w:uiPriority w:val="34"/>
    <w:qFormat/>
    <w:rsid w:val="009065DA"/>
    <w:pPr>
      <w:ind w:left="720"/>
      <w:contextualSpacing/>
    </w:pPr>
  </w:style>
  <w:style w:type="paragraph" w:customStyle="1" w:styleId="114">
    <w:name w:val="Заголовок 1 + 14 пт"/>
    <w:aliases w:val="полужирный,без подчеркивания,Слева:  0 см,Первая стро... ..."/>
    <w:basedOn w:val="a"/>
    <w:rsid w:val="00DC78E6"/>
    <w:pPr>
      <w:spacing w:after="0" w:line="360" w:lineRule="auto"/>
    </w:pPr>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F523F1"/>
    <w:rPr>
      <w:rFonts w:asciiTheme="majorHAnsi" w:eastAsiaTheme="majorEastAsia" w:hAnsiTheme="majorHAnsi" w:cstheme="majorBidi"/>
      <w:color w:val="2E74B5" w:themeColor="accent1" w:themeShade="BF"/>
      <w:sz w:val="26"/>
      <w:szCs w:val="26"/>
    </w:rPr>
  </w:style>
  <w:style w:type="paragraph" w:styleId="a9">
    <w:name w:val="caption"/>
    <w:basedOn w:val="a"/>
    <w:next w:val="a"/>
    <w:uiPriority w:val="35"/>
    <w:unhideWhenUsed/>
    <w:qFormat/>
    <w:rsid w:val="00B14990"/>
    <w:pPr>
      <w:spacing w:after="200" w:line="240" w:lineRule="auto"/>
    </w:pPr>
    <w:rPr>
      <w:i/>
      <w:iCs/>
      <w:color w:val="44546A" w:themeColor="text2"/>
      <w:sz w:val="18"/>
      <w:szCs w:val="18"/>
    </w:rPr>
  </w:style>
  <w:style w:type="paragraph" w:styleId="aa">
    <w:name w:val="Balloon Text"/>
    <w:basedOn w:val="a"/>
    <w:link w:val="ab"/>
    <w:uiPriority w:val="99"/>
    <w:semiHidden/>
    <w:unhideWhenUsed/>
    <w:rsid w:val="007D35B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D35B4"/>
    <w:rPr>
      <w:rFonts w:ascii="Segoe UI" w:hAnsi="Segoe UI" w:cs="Segoe UI"/>
      <w:sz w:val="18"/>
      <w:szCs w:val="18"/>
    </w:rPr>
  </w:style>
  <w:style w:type="character" w:customStyle="1" w:styleId="apple-converted-space">
    <w:name w:val="apple-converted-space"/>
    <w:basedOn w:val="a0"/>
    <w:rsid w:val="006137CF"/>
  </w:style>
  <w:style w:type="paragraph" w:styleId="ac">
    <w:name w:val="header"/>
    <w:basedOn w:val="a"/>
    <w:link w:val="ad"/>
    <w:uiPriority w:val="99"/>
    <w:unhideWhenUsed/>
    <w:rsid w:val="00CE4E2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E4E2D"/>
  </w:style>
  <w:style w:type="paragraph" w:styleId="ae">
    <w:name w:val="footer"/>
    <w:basedOn w:val="a"/>
    <w:link w:val="af"/>
    <w:uiPriority w:val="99"/>
    <w:unhideWhenUsed/>
    <w:rsid w:val="00CE4E2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E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01600">
      <w:bodyDiv w:val="1"/>
      <w:marLeft w:val="0"/>
      <w:marRight w:val="0"/>
      <w:marTop w:val="0"/>
      <w:marBottom w:val="0"/>
      <w:divBdr>
        <w:top w:val="none" w:sz="0" w:space="0" w:color="auto"/>
        <w:left w:val="none" w:sz="0" w:space="0" w:color="auto"/>
        <w:bottom w:val="none" w:sz="0" w:space="0" w:color="auto"/>
        <w:right w:val="none" w:sz="0" w:space="0" w:color="auto"/>
      </w:divBdr>
    </w:div>
    <w:div w:id="1030567706">
      <w:bodyDiv w:val="1"/>
      <w:marLeft w:val="0"/>
      <w:marRight w:val="0"/>
      <w:marTop w:val="0"/>
      <w:marBottom w:val="0"/>
      <w:divBdr>
        <w:top w:val="none" w:sz="0" w:space="0" w:color="auto"/>
        <w:left w:val="none" w:sz="0" w:space="0" w:color="auto"/>
        <w:bottom w:val="none" w:sz="0" w:space="0" w:color="auto"/>
        <w:right w:val="none" w:sz="0" w:space="0" w:color="auto"/>
      </w:divBdr>
    </w:div>
    <w:div w:id="1086464853">
      <w:bodyDiv w:val="1"/>
      <w:marLeft w:val="0"/>
      <w:marRight w:val="0"/>
      <w:marTop w:val="0"/>
      <w:marBottom w:val="0"/>
      <w:divBdr>
        <w:top w:val="none" w:sz="0" w:space="0" w:color="auto"/>
        <w:left w:val="none" w:sz="0" w:space="0" w:color="auto"/>
        <w:bottom w:val="none" w:sz="0" w:space="0" w:color="auto"/>
        <w:right w:val="none" w:sz="0" w:space="0" w:color="auto"/>
      </w:divBdr>
    </w:div>
    <w:div w:id="1183788978">
      <w:bodyDiv w:val="1"/>
      <w:marLeft w:val="0"/>
      <w:marRight w:val="0"/>
      <w:marTop w:val="0"/>
      <w:marBottom w:val="0"/>
      <w:divBdr>
        <w:top w:val="none" w:sz="0" w:space="0" w:color="auto"/>
        <w:left w:val="none" w:sz="0" w:space="0" w:color="auto"/>
        <w:bottom w:val="none" w:sz="0" w:space="0" w:color="auto"/>
        <w:right w:val="none" w:sz="0" w:space="0" w:color="auto"/>
      </w:divBdr>
    </w:div>
    <w:div w:id="1268267641">
      <w:bodyDiv w:val="1"/>
      <w:marLeft w:val="0"/>
      <w:marRight w:val="0"/>
      <w:marTop w:val="0"/>
      <w:marBottom w:val="0"/>
      <w:divBdr>
        <w:top w:val="none" w:sz="0" w:space="0" w:color="auto"/>
        <w:left w:val="none" w:sz="0" w:space="0" w:color="auto"/>
        <w:bottom w:val="none" w:sz="0" w:space="0" w:color="auto"/>
        <w:right w:val="none" w:sz="0" w:space="0" w:color="auto"/>
      </w:divBdr>
    </w:div>
    <w:div w:id="17029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sh-xxl.info/info/602237" TargetMode="External"/><Relationship Id="rId39" Type="http://schemas.openxmlformats.org/officeDocument/2006/relationships/fontTable" Target="fontTable.xml"/><Relationship Id="rId21" Type="http://schemas.openxmlformats.org/officeDocument/2006/relationships/hyperlink" Target="http://mash-xxl.info/info/384930" TargetMode="External"/><Relationship Id="rId34" Type="http://schemas.openxmlformats.org/officeDocument/2006/relationships/hyperlink" Target="http://mash-xxl.info/info/18895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sh-xxl.info/info/236561" TargetMode="External"/><Relationship Id="rId33" Type="http://schemas.openxmlformats.org/officeDocument/2006/relationships/hyperlink" Target="http://mash-xxl.info/info/419705"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ash-xxl.info/info/7378" TargetMode="External"/><Relationship Id="rId29" Type="http://schemas.openxmlformats.org/officeDocument/2006/relationships/hyperlink" Target="http://mash-xxl.info/info/468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ash-xxl.info/info/7321" TargetMode="External"/><Relationship Id="rId32" Type="http://schemas.openxmlformats.org/officeDocument/2006/relationships/hyperlink" Target="http://mash-xxl.info/info/120259" TargetMode="External"/><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ash-xxl.info/info/1582" TargetMode="External"/><Relationship Id="rId28" Type="http://schemas.openxmlformats.org/officeDocument/2006/relationships/hyperlink" Target="http://mash-xxl.info/info/7392" TargetMode="External"/><Relationship Id="rId36" Type="http://schemas.openxmlformats.org/officeDocument/2006/relationships/hyperlink" Target="http://mash-xxl.info/info/814" TargetMode="External"/><Relationship Id="rId10" Type="http://schemas.openxmlformats.org/officeDocument/2006/relationships/image" Target="media/image3.png"/><Relationship Id="rId19" Type="http://schemas.openxmlformats.org/officeDocument/2006/relationships/hyperlink" Target="http://mash-xxl.info/info/678156" TargetMode="External"/><Relationship Id="rId31" Type="http://schemas.openxmlformats.org/officeDocument/2006/relationships/hyperlink" Target="http://mash-xxl.info/info/1945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ash-xxl.info/info/236561" TargetMode="External"/><Relationship Id="rId27" Type="http://schemas.openxmlformats.org/officeDocument/2006/relationships/hyperlink" Target="http://mash-xxl.info/info/236561" TargetMode="External"/><Relationship Id="rId30" Type="http://schemas.openxmlformats.org/officeDocument/2006/relationships/hyperlink" Target="http://mash-xxl.info/info/750556" TargetMode="External"/><Relationship Id="rId35" Type="http://schemas.openxmlformats.org/officeDocument/2006/relationships/hyperlink" Target="http://mash-xxl.info/info/105659"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58050-0DE4-4356-9F5D-FF595A14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31</Pages>
  <Words>6851</Words>
  <Characters>39057</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MIET</Company>
  <LinksUpToDate>false</LinksUpToDate>
  <CharactersWithSpaces>45817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Шитов</dc:creator>
  <cp:keywords/>
  <dc:description/>
  <cp:lastModifiedBy>Дмитрий Шитов</cp:lastModifiedBy>
  <cp:revision>6</cp:revision>
  <cp:lastPrinted>2017-06-14T19:25:00Z</cp:lastPrinted>
  <dcterms:created xsi:type="dcterms:W3CDTF">2017-06-14T17:05:00Z</dcterms:created>
  <dcterms:modified xsi:type="dcterms:W3CDTF">2017-06-15T07:23:00Z</dcterms:modified>
</cp:coreProperties>
</file>