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SOEN390 - Testing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plan for Sprint #2. The following will demonstrate how we plan to cover our testing plan from Unit Tests to full System Tests. During Sprint #2 we will start planning automated tests using Continuous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Forum: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create a new discussion thread.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post a reply to an existing discussion thread.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discussions are displayed in the correct order (e.g., latest first).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users can edit their own posts.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users can delete their own posts.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unauthorized users cannot delete or edit posts.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Registration: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a user can register a property/unit.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that required fields (e.g., address, owner information) are validated.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duplicate property registrations are prevented.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property details can be updated.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only authorized users (e.g., admins) can modify property details.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property registration data is stored correctly in the database.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Unit, Locker, and Parking Details: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unit details can be added, updated, and deleted.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unit details are properly validated (e.g., unit number format).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locker details can be added, updated, and deleted.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parking details can be added, updated, and deleted.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associations between units, lockers, and parking spaces are correctly handled.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only authorized users can modify unit, locker, and parking details.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Forum: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the front-end and back-end systems to ensure that discussion threads are properly created, displayed, and updated.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user authentication and the discussion forum to verify that only authenticated users can post or reply to threads.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the discussion forum and notification system to ensure that users receive notifications for new posts or replies.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Registration: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the front-end user interface and the back-end system to ensure that property registration forms are properly submitted and processed.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property validation logic and the database to ensure that duplicate registrations are prevented.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property registration and user authentication to ensure that only authorized users can register properties.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property registration and email notifications to notify administrators or relevant parties about new registrations.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Unit, Locker, and Parking Details: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the user interface and the back-end system to ensure that unit, locker, and parking details can be added, updated, and deleted as expected.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unit, locker, and parking details and the database to ensure that changes are persisted correctly.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access control logic and unit, locker, and parking details to ensure that only authorized users can modify them.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integration between unit details and other related modules (e.g., billing system) to ensure consistency in data across the system.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7k9cf798jy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h5ps2eoo2k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Forum: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entire discussion forum module end-to-end, including user interaction with the front-end interface, data processing in the back-end, and persistence in the database.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different user roles (e.g., regular user, admin) to ensure proper access control and permissions.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error handling and recovery mechanisms, such as what happens if the database connection is lost during a post submission.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Registration: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entire property registration workflow, from initial submission to approval and storage in the database.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edge cases, such as submitting invalid property information or exceeding character limits in input fields.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Unit, Locker, and Parking Details: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end-to-end flow of managing unit, locker, and parking details, including creation, updates, and deletion.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data consistency across different modules, such as ensuring that changes in unit details reflect correctly in related modules like billing or access control.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usability and accessibility of the user interface for managing these details.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rAjq7R/oUngs85eVzWXPdDsOg==">CgMxLjAyCGguZ2pkZ3hzMgloLjMwajB6bGwyCWguM3pueXNoNzIIaC50eWpjd3QyDmguN2s5Y2Y3OThqeWVkMg5oLmg1cHMyZW9vMmtkNTIJaC4zZHk2dmttOAByITF2d01oa0l5ZmMxWGYwVkFJZ1RxamtLaEozOHVfM09OSg==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