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color w:val="0F172A"/>
          <w:sz w:val="22"/>
          <w:szCs w:val="22"/>
        </w:rPr>
        <w:t xml:space="preserve"/>
      </w:r>
    </w:p>
    <w:p>
      <w:r>
        <w:rPr>
          <w:rFonts w:ascii="Calibri" w:cs="Calibri" w:eastAsia="Calibri" w:hAnsi="Calibri"/>
          <w:color w:val="0F172A"/>
          <w:sz w:val="22"/>
          <w:szCs w:val="22"/>
        </w:rPr>
        <w:t xml:space="preserve"/>
      </w:r>
    </w:p>
    <w:p>
      <w:r>
        <w:rPr>
          <w:rFonts w:ascii="Calibri" w:cs="Calibri" w:eastAsia="Calibri" w:hAnsi="Calibri"/>
          <w:color w:val="0F172A"/>
          <w:sz w:val="22"/>
          <w:szCs w:val="22"/>
        </w:rPr>
        <w:t xml:space="preserve"/>
      </w:r>
    </w:p>
    <w:p>
      <w:r>
        <w:rPr>
          <w:rFonts w:ascii="Calibri" w:cs="Calibri" w:eastAsia="Calibri" w:hAnsi="Calibri"/>
          <w:color w:val="0F172A"/>
          <w:sz w:val="22"/>
          <w:szCs w:val="22"/>
        </w:rPr>
        <w:t xml:space="preserve"/>
      </w:r>
    </w:p>
    <w:p>
      <w:pPr>
        <w:spacing w:after="80"/>
        <w:jc w:val="center"/>
      </w:pPr>
      <w:r>
        <w:rPr>
          <w:rFonts w:ascii="Calibri" w:cs="Calibri" w:eastAsia="Calibri" w:hAnsi="Calibri"/>
          <w:b/>
          <w:bCs/>
          <w:color w:val="6A7282"/>
          <w:sz w:val="20"/>
          <w:szCs w:val="20"/>
        </w:rPr>
        <w:t xml:space="preserve">OPENDHI / ADT SAAS PLATFORM</w:t>
      </w:r>
    </w:p>
    <w:p>
      <w:pPr>
        <w:spacing w:after="80"/>
        <w:jc w:val="center"/>
      </w:pPr>
      <w:r>
        <w:rPr>
          <w:rFonts w:ascii="Calibri" w:cs="Calibri" w:eastAsia="Calibri" w:hAnsi="Calibri"/>
          <w:b/>
          <w:bCs/>
          <w:color w:val="0F172A"/>
          <w:sz w:val="56"/>
          <w:szCs w:val="56"/>
        </w:rPr>
        <w:t xml:space="preserve">AI Execution Layer</w:t>
      </w:r>
    </w:p>
    <w:p>
      <w:pPr>
        <w:spacing w:after="400"/>
        <w:jc w:val="center"/>
      </w:pPr>
      <w:r>
        <w:rPr>
          <w:rFonts w:ascii="Calibri" w:cs="Calibri" w:eastAsia="Calibri" w:hAnsi="Calibri"/>
          <w:color w:val="DE7909"/>
          <w:sz w:val="28"/>
          <w:szCs w:val="28"/>
        </w:rPr>
        <w:t xml:space="preserve">Product Thinking Document — v3.0</w:t>
      </w:r>
    </w:p>
    <w:p>
      <w:pPr>
        <w:pBdr>
          <w:top w:val="single" w:color="D1D5DB" w:sz="4" w:space="1"/>
        </w:pBdr>
        <w:spacing w:after="70" w:before="200"/>
        <w:jc w:val="center"/>
      </w:pPr>
      <w:r>
        <w:rPr>
          <w:rFonts w:ascii="Calibri" w:cs="Calibri" w:eastAsia="Calibri" w:hAnsi="Calibri"/>
          <w:color w:val="6A7282"/>
          <w:sz w:val="19"/>
          <w:szCs w:val="19"/>
        </w:rPr>
        <w:t xml:space="preserve">Version 3.0  ·  July 2026  ·  Confidential  ·  Generic Role Model</w:t>
      </w:r>
    </w:p>
    <w:p>
      <w:pPr>
        <w:jc w:val="center"/>
      </w:pPr>
      <w:r>
        <w:rPr>
          <w:rFonts w:ascii="Calibri" w:cs="Calibri" w:eastAsia="Calibri" w:hAnsi="Calibri"/>
          <w:color w:val="6A7282"/>
          <w:sz w:val="19"/>
          <w:szCs w:val="19"/>
        </w:rPr>
        <w:t xml:space="preserve">OpenDhi Product Team  ·  productteam@maaserp.com</w:t>
      </w:r>
    </w:p>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1. What is AI Execution?</w:t>
      </w:r>
    </w:p>
    <w:p>
      <w:pPr>
        <w:spacing w:after="110" w:before="60"/>
      </w:pPr>
      <w:r>
        <w:rPr>
          <w:rFonts w:ascii="Calibri" w:cs="Calibri" w:eastAsia="Calibri" w:hAnsi="Calibri"/>
          <w:color w:val="0F172A"/>
          <w:sz w:val="22"/>
          <w:szCs w:val="22"/>
        </w:rPr>
        <w:t xml:space="preserve">AI Execution is the orchestration layer of the OpenDhi / ADT platform. It runs predefined end-to-end business processes — called </w:t>
      </w:r>
      <w:r>
        <w:rPr>
          <w:rFonts w:ascii="Calibri" w:cs="Calibri" w:eastAsia="Calibri" w:hAnsi="Calibri"/>
          <w:b/>
          <w:bCs/>
          <w:color w:val="0F172A"/>
          <w:sz w:val="22"/>
          <w:szCs w:val="22"/>
        </w:rPr>
        <w:t xml:space="preserve">Journeys</w:t>
      </w:r>
      <w:r>
        <w:rPr>
          <w:rFonts w:ascii="Calibri" w:cs="Calibri" w:eastAsia="Calibri" w:hAnsi="Calibri"/>
          <w:color w:val="0F172A"/>
          <w:sz w:val="22"/>
          <w:szCs w:val="22"/>
        </w:rPr>
        <w:t xml:space="preserve"> — almost entirely on AI agents, pausing only at defined human-approval checkpoints. Every step is logged, auditable, and governed by a versioned agent contract.</w:t>
      </w:r>
    </w:p>
    <w:p>
      <w:pPr>
        <w:spacing w:after="110" w:before="60"/>
      </w:pPr>
      <w:r>
        <w:rPr>
          <w:rFonts w:ascii="Calibri" w:cs="Calibri" w:eastAsia="Calibri" w:hAnsi="Calibri"/>
          <w:color w:val="0F172A"/>
          <w:sz w:val="22"/>
          <w:szCs w:val="22"/>
        </w:rPr>
        <w:t xml:space="preserve">Most enterprise HR, payroll, procurement, and finance workflows are sequential, rule-bound, and repetitive. They do not need a human at every step — they need a human at the </w:t>
      </w:r>
      <w:r>
        <w:rPr>
          <w:rFonts w:ascii="Calibri" w:cs="Calibri" w:eastAsia="Calibri" w:hAnsi="Calibri"/>
          <w:b/>
          <w:bCs/>
          <w:color w:val="0F172A"/>
          <w:sz w:val="22"/>
          <w:szCs w:val="22"/>
        </w:rPr>
        <w:t xml:space="preserve">right</w:t>
      </w:r>
      <w:r>
        <w:rPr>
          <w:rFonts w:ascii="Calibri" w:cs="Calibri" w:eastAsia="Calibri" w:hAnsi="Calibri"/>
          <w:color w:val="0F172A"/>
          <w:sz w:val="22"/>
          <w:szCs w:val="22"/>
        </w:rPr>
        <w:t xml:space="preserve"> steps. AI Execution maps exactly which steps those are, assigns AI agents to everything else, and makes the human-in-the-loop moments explicit, fast, and tracked.</w:t>
      </w:r>
    </w:p>
    <w:p>
      <w:pPr>
        <w:spacing w:after="110" w:before="60"/>
      </w:pPr>
      <w:r>
        <w:rPr>
          <w:rFonts w:ascii="Calibri" w:cs="Calibri" w:eastAsia="Calibri" w:hAnsi="Calibri"/>
          <w:color w:val="0F172A"/>
          <w:sz w:val="22"/>
          <w:szCs w:val="22"/>
        </w:rPr>
        <w:t xml:space="preserve">This platform is built to be </w:t>
      </w:r>
      <w:r>
        <w:rPr>
          <w:rFonts w:ascii="Calibri" w:cs="Calibri" w:eastAsia="Calibri" w:hAnsi="Calibri"/>
          <w:b/>
          <w:bCs/>
          <w:color w:val="0F172A"/>
          <w:sz w:val="22"/>
          <w:szCs w:val="22"/>
        </w:rPr>
        <w:t xml:space="preserve">generic</w:t>
      </w:r>
      <w:r>
        <w:rPr>
          <w:rFonts w:ascii="Calibri" w:cs="Calibri" w:eastAsia="Calibri" w:hAnsi="Calibri"/>
          <w:color w:val="0F172A"/>
          <w:sz w:val="22"/>
          <w:szCs w:val="22"/>
        </w:rPr>
        <w:t xml:space="preserve">. Any company — regardless of industry, size, or internal structure — can use it. Roles are functional labels that each company maps to their own staff. Journey guardrails are configured per company. No two companies need the same setup.</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1.1 What a Journey Is</w:t>
      </w:r>
    </w:p>
    <w:p>
      <w:pPr>
        <w:spacing w:after="110" w:before="60"/>
      </w:pPr>
      <w:r>
        <w:rPr>
          <w:rFonts w:ascii="Calibri" w:cs="Calibri" w:eastAsia="Calibri" w:hAnsi="Calibri"/>
          <w:color w:val="0F172A"/>
          <w:sz w:val="22"/>
          <w:szCs w:val="22"/>
        </w:rPr>
        <w:t xml:space="preserve">A Journey is an ordered chain of steps. Each step is owned by exactly one actor:</w:t>
      </w:r>
    </w:p>
    <w:p>
      <w:pPr>
        <w:pStyle w:val="ListParagraph"/>
        <w:numPr>
          <w:ilvl w:val="0"/>
          <w:numId w:val="2"/>
        </w:numPr>
        <w:spacing w:after="55" w:before="30"/>
      </w:pPr>
      <w:r>
        <w:rPr>
          <w:rFonts w:ascii="Calibri" w:cs="Calibri" w:eastAsia="Calibri" w:hAnsi="Calibri"/>
          <w:b/>
          <w:bCs/>
          <w:color w:val="0F172A"/>
          <w:sz w:val="22"/>
          <w:szCs w:val="22"/>
        </w:rPr>
        <w:t xml:space="preserve">AI Agent</w:t>
      </w:r>
      <w:r>
        <w:rPr>
          <w:rFonts w:ascii="Calibri" w:cs="Calibri" w:eastAsia="Calibri" w:hAnsi="Calibri"/>
          <w:color w:val="0F172A"/>
          <w:sz w:val="22"/>
          <w:szCs w:val="22"/>
        </w:rPr>
        <w:t xml:space="preserve"> — executes the step automatically (parsing data, calculating payroll, generating contracts).</w:t>
      </w:r>
    </w:p>
    <w:p>
      <w:pPr>
        <w:pStyle w:val="ListParagraph"/>
        <w:numPr>
          <w:ilvl w:val="0"/>
          <w:numId w:val="2"/>
        </w:numPr>
        <w:spacing w:after="55" w:before="30"/>
      </w:pPr>
      <w:r>
        <w:rPr>
          <w:rFonts w:ascii="Calibri" w:cs="Calibri" w:eastAsia="Calibri" w:hAnsi="Calibri"/>
          <w:b/>
          <w:bCs/>
          <w:color w:val="0F172A"/>
          <w:sz w:val="22"/>
          <w:szCs w:val="22"/>
        </w:rPr>
        <w:t xml:space="preserve">Human Role</w:t>
      </w:r>
      <w:r>
        <w:rPr>
          <w:rFonts w:ascii="Calibri" w:cs="Calibri" w:eastAsia="Calibri" w:hAnsi="Calibri"/>
          <w:color w:val="0F172A"/>
          <w:sz w:val="22"/>
          <w:szCs w:val="22"/>
        </w:rPr>
        <w:t xml:space="preserve"> — a named role must review or approve before the journey advances.</w:t>
      </w:r>
    </w:p>
    <w:p>
      <w:pPr>
        <w:pStyle w:val="ListParagraph"/>
        <w:numPr>
          <w:ilvl w:val="0"/>
          <w:numId w:val="2"/>
        </w:numPr>
        <w:spacing w:after="55" w:before="30"/>
      </w:pPr>
      <w:r>
        <w:rPr>
          <w:rFonts w:ascii="Calibri" w:cs="Calibri" w:eastAsia="Calibri" w:hAnsi="Calibri"/>
          <w:b/>
          <w:bCs/>
          <w:color w:val="0F172A"/>
          <w:sz w:val="22"/>
          <w:szCs w:val="22"/>
        </w:rPr>
        <w:t xml:space="preserve">System Action</w:t>
      </w:r>
      <w:r>
        <w:rPr>
          <w:rFonts w:ascii="Calibri" w:cs="Calibri" w:eastAsia="Calibri" w:hAnsi="Calibri"/>
          <w:color w:val="0F172A"/>
          <w:sz w:val="22"/>
          <w:szCs w:val="22"/>
        </w:rPr>
        <w:t xml:space="preserve"> — the platform reads from or writes to a connected external system (SAP, Infor, Workday, Docuseal).</w:t>
      </w:r>
    </w:p>
    <w:p>
      <w:pPr>
        <w:pStyle w:val="ListParagraph"/>
        <w:numPr>
          <w:ilvl w:val="0"/>
          <w:numId w:val="2"/>
        </w:numPr>
        <w:spacing w:after="55" w:before="30"/>
      </w:pPr>
      <w:r>
        <w:rPr>
          <w:rFonts w:ascii="Calibri" w:cs="Calibri" w:eastAsia="Calibri" w:hAnsi="Calibri"/>
          <w:b/>
          <w:bCs/>
          <w:color w:val="0F172A"/>
          <w:sz w:val="22"/>
          <w:szCs w:val="22"/>
        </w:rPr>
        <w:t xml:space="preserve">Client Action</w:t>
      </w:r>
      <w:r>
        <w:rPr>
          <w:rFonts w:ascii="Calibri" w:cs="Calibri" w:eastAsia="Calibri" w:hAnsi="Calibri"/>
          <w:color w:val="0F172A"/>
          <w:sz w:val="22"/>
          <w:szCs w:val="22"/>
        </w:rPr>
        <w:t xml:space="preserve"> — the counterparty must complete an action (e.g., signing a contract).</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1.2 What an Agent Is</w:t>
      </w:r>
    </w:p>
    <w:p>
      <w:pPr>
        <w:spacing w:after="110" w:before="60"/>
      </w:pPr>
      <w:r>
        <w:rPr>
          <w:rFonts w:ascii="Calibri" w:cs="Calibri" w:eastAsia="Calibri" w:hAnsi="Calibri"/>
          <w:color w:val="0F172A"/>
          <w:sz w:val="22"/>
          <w:szCs w:val="22"/>
        </w:rPr>
        <w:t xml:space="preserve">An agent is a discrete, reusable unit of AI work — not a chatbot. Each agent does one job and is wired into whichever journeys need it. The </w:t>
      </w:r>
      <w:r>
        <w:rPr>
          <w:rFonts w:ascii="Calibri" w:cs="Calibri" w:eastAsia="Calibri" w:hAnsi="Calibri"/>
          <w:b/>
          <w:bCs/>
          <w:color w:val="0F172A"/>
          <w:sz w:val="22"/>
          <w:szCs w:val="22"/>
        </w:rPr>
        <w:t xml:space="preserve">AI Prompt Parser</w:t>
      </w:r>
      <w:r>
        <w:rPr>
          <w:rFonts w:ascii="Calibri" w:cs="Calibri" w:eastAsia="Calibri" w:hAnsi="Calibri"/>
          <w:color w:val="0F172A"/>
          <w:sz w:val="22"/>
          <w:szCs w:val="22"/>
        </w:rPr>
        <w:t xml:space="preserve"> is reused across Contract Creation, Payroll, and H2R Lifecycle instead of being rebuilt per journey. Every agent operates under a </w:t>
      </w:r>
      <w:r>
        <w:rPr>
          <w:rFonts w:ascii="Calibri" w:cs="Calibri" w:eastAsia="Calibri" w:hAnsi="Calibri"/>
          <w:b/>
          <w:bCs/>
          <w:color w:val="0F172A"/>
          <w:sz w:val="22"/>
          <w:szCs w:val="22"/>
        </w:rPr>
        <w:t xml:space="preserve">skill.md</w:t>
      </w:r>
      <w:r>
        <w:rPr>
          <w:rFonts w:ascii="Calibri" w:cs="Calibri" w:eastAsia="Calibri" w:hAnsi="Calibri"/>
          <w:color w:val="0F172A"/>
          <w:sz w:val="22"/>
          <w:szCs w:val="22"/>
        </w:rPr>
        <w:t xml:space="preserve"> contract: Role, Input Fields, Validation, Guardrail, and Failure Behavior.</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1.3 The Three-Stage Platform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rPr>
          <w:tblHeader/>
        </w:trPr>
        <w:tc>
          <w:tcPr>
            <w:tcW w:type="dxa" w:w="1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Stage</w:t>
            </w:r>
          </w:p>
        </w:tc>
        <w:tc>
          <w:tcPr>
            <w:tcW w:type="dxa" w:w="20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Portal</w:t>
            </w:r>
          </w:p>
        </w:tc>
        <w:tc>
          <w:tcPr>
            <w:tcW w:type="dxa" w:w="1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Who</w:t>
            </w:r>
          </w:p>
        </w:tc>
        <w:tc>
          <w:tcPr>
            <w:tcW w:type="dxa" w:w="43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What They Do</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DE7909"/>
                <w:sz w:val="19"/>
                <w:szCs w:val="19"/>
              </w:rPr>
              <w:t xml:space="preserve">Build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Platform Console</w:t>
            </w:r>
          </w:p>
        </w:tc>
        <w:tc>
          <w:tcPr>
            <w:tcW w:type="dxa" w:w="1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Super Admin (OpenDhi)</w:t>
            </w:r>
          </w:p>
        </w:tc>
        <w:tc>
          <w:tcPr>
            <w:tcW w:type="dxa" w:w="4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Connect systems, define master journey catalog, author agent contracts, approve entity requests. Platform-wide authority.</w:t>
            </w:r>
          </w:p>
        </w:tc>
      </w:tr>
      <w:tr>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1D4ED8"/>
                <w:sz w:val="19"/>
                <w:szCs w:val="19"/>
              </w:rPr>
              <w:t xml:space="preserve">Govern</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Entity Console</w:t>
            </w:r>
          </w:p>
        </w:tc>
        <w:tc>
          <w:tcPr>
            <w:tcW w:type="dxa" w:w="1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Entity Admin (each company)</w:t>
            </w:r>
          </w:p>
        </w:tc>
        <w:tc>
          <w:tcPr>
            <w:tcW w:type="dxa" w:w="43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Activate systems and journeys for their company, manage role users, configure company-specific guardrail thresholds, track integrations.</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Run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Executive Workspace</w:t>
            </w:r>
          </w:p>
        </w:tc>
        <w:tc>
          <w:tcPr>
            <w:tcW w:type="dxa" w:w="1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Journey-Role Users</w:t>
            </w:r>
          </w:p>
        </w:tc>
        <w:tc>
          <w:tcPr>
            <w:tcW w:type="dxa" w:w="4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Initiate journeys, approve within-guardrail items on their dashboard, handle escalations. Zero admin surface.</w:t>
            </w:r>
          </w:p>
        </w:tc>
      </w:tr>
    </w:tbl>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7909" w:sz="1"/>
              <w:left w:val="single" w:color="DE7909" w:sz="18"/>
              <w:bottom w:val="single" w:color="DE7909" w:sz="1"/>
              <w:right w:val="none" w:color="FFFFFF" w:sz="0"/>
            </w:tcBorders>
            <w:shd w:fill="FFF7ED" w:val="clear"/>
            <w:tcMar>
              <w:top w:type="dxa" w:w="100"/>
              <w:left w:type="dxa" w:w="210"/>
              <w:bottom w:type="dxa" w:w="100"/>
              <w:right w:type="dxa" w:w="140"/>
            </w:tcMar>
          </w:tcPr>
          <w:p>
            <w:pPr>
              <w:spacing w:after="40" w:before="30"/>
            </w:pPr>
            <w:r>
              <w:rPr>
                <w:rFonts w:ascii="Calibri" w:cs="Calibri" w:eastAsia="Calibri" w:hAnsi="Calibri"/>
                <w:color w:val="0F172A"/>
                <w:sz w:val="19"/>
                <w:szCs w:val="19"/>
              </w:rPr>
              <w:t xml:space="preserve">Requests flow UP — Entity Admin requests a journey or system → Super Admin approves and configures.</w:t>
            </w:r>
          </w:p>
          <w:p>
            <w:pPr>
              <w:spacing w:after="40" w:before="30"/>
            </w:pPr>
            <w:r>
              <w:rPr>
                <w:rFonts w:ascii="Calibri" w:cs="Calibri" w:eastAsia="Calibri" w:hAnsi="Calibri"/>
                <w:color w:val="0F172A"/>
                <w:sz w:val="19"/>
                <w:szCs w:val="19"/>
              </w:rPr>
              <w:t xml:space="preserve">Unlocks flow DOWN — Approval → Entity console → Role user's journey list.</w:t>
            </w:r>
          </w:p>
          <w:p>
            <w:pPr>
              <w:spacing w:after="40" w:before="30"/>
            </w:pPr>
            <w:r>
              <w:rPr>
                <w:rFonts w:ascii="Calibri" w:cs="Calibri" w:eastAsia="Calibri" w:hAnsi="Calibri"/>
                <w:color w:val="0F172A"/>
                <w:sz w:val="19"/>
                <w:szCs w:val="19"/>
              </w:rPr>
              <w:t xml:space="preserve">Approvals flow SIDEWAYS — within the same company, across roles and departments, governed by guardrails.</w:t>
            </w:r>
          </w:p>
        </w:tc>
      </w:tr>
    </w:tbl>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2. Generic Role Model</w:t>
      </w:r>
    </w:p>
    <w:p>
      <w:pPr>
        <w:spacing w:after="110" w:before="60"/>
      </w:pPr>
      <w:r>
        <w:rPr>
          <w:rFonts w:ascii="Calibri" w:cs="Calibri" w:eastAsia="Calibri" w:hAnsi="Calibri"/>
          <w:color w:val="0F172A"/>
          <w:sz w:val="22"/>
          <w:szCs w:val="22"/>
        </w:rPr>
        <w:t xml:space="preserve">The platform uses functional role labels, not company-specific titles. Every company maps their own staff to these roles. A company with 10 people may have one person holding two roles. A large enterprise may have dedicated teams. The </w:t>
      </w:r>
      <w:r>
        <w:rPr>
          <w:rFonts w:ascii="Calibri" w:cs="Calibri" w:eastAsia="Calibri" w:hAnsi="Calibri"/>
          <w:b/>
          <w:bCs/>
          <w:color w:val="0F172A"/>
          <w:sz w:val="22"/>
          <w:szCs w:val="22"/>
        </w:rPr>
        <w:t xml:space="preserve">platform does not prescribe org structure</w:t>
      </w:r>
      <w:r>
        <w:rPr>
          <w:rFonts w:ascii="Calibri" w:cs="Calibri" w:eastAsia="Calibri" w:hAnsi="Calibri"/>
          <w:color w:val="0F172A"/>
          <w:sz w:val="22"/>
          <w:szCs w:val="22"/>
        </w:rPr>
        <w:t xml:space="preserve"> — it prescribes accountability in a journey.</w:t>
      </w:r>
    </w:p>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7909" w:sz="1"/>
              <w:left w:val="single" w:color="DE7909" w:sz="18"/>
              <w:bottom w:val="single" w:color="DE7909" w:sz="1"/>
              <w:right w:val="none" w:color="FFFFFF" w:sz="0"/>
            </w:tcBorders>
            <w:shd w:fill="FFF7ED" w:val="clear"/>
            <w:tcMar>
              <w:top w:type="dxa" w:w="100"/>
              <w:left w:type="dxa" w:w="210"/>
              <w:bottom w:type="dxa" w:w="100"/>
              <w:right w:type="dxa" w:w="140"/>
            </w:tcMar>
          </w:tcPr>
          <w:p>
            <w:pPr>
              <w:spacing w:after="40" w:before="30"/>
            </w:pPr>
            <w:r>
              <w:rPr>
                <w:rFonts w:ascii="Calibri" w:cs="Calibri" w:eastAsia="Calibri" w:hAnsi="Calibri"/>
                <w:color w:val="0F172A"/>
                <w:sz w:val="19"/>
                <w:szCs w:val="19"/>
              </w:rPr>
              <w:t xml:space="preserve">Role assignment rule: One role per user account. One user account per role. This preserves audit integrity — every action on a run is attributed to exactly one named role.</w:t>
            </w:r>
          </w:p>
          <w:p>
            <w:pPr>
              <w:spacing w:after="40" w:before="30"/>
            </w:pPr>
            <w:r>
              <w:rPr>
                <w:rFonts w:ascii="Calibri" w:cs="Calibri" w:eastAsia="Calibri" w:hAnsi="Calibri"/>
                <w:color w:val="0F172A"/>
                <w:sz w:val="19"/>
                <w:szCs w:val="19"/>
              </w:rPr>
              <w:t xml:space="preserve">A person who needs two roles (e.g., HR Initiator and Department Manager in a small team) requires two separate user accounts.</w:t>
            </w:r>
          </w:p>
          <w:p>
            <w:pPr>
              <w:spacing w:after="40" w:before="30"/>
            </w:pPr>
            <w:r>
              <w:rPr>
                <w:rFonts w:ascii="Calibri" w:cs="Calibri" w:eastAsia="Calibri" w:hAnsi="Calibri"/>
                <w:color w:val="0F172A"/>
                <w:sz w:val="19"/>
                <w:szCs w:val="19"/>
              </w:rPr>
              <w:t xml:space="preserve">Strict separation: a user sees only the journeys their role owns. No cross-journey visibility.</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2.1 Platform-Level Roles</w:t>
      </w:r>
    </w:p>
    <w:p>
      <w:pPr>
        <w:pStyle w:val="Heading3"/>
        <w:spacing w:after="70" w:before="200"/>
      </w:pPr>
      <w:r>
        <w:rPr>
          <w:rFonts w:ascii="Calibri" w:cs="Calibri" w:eastAsia="Calibri" w:hAnsi="Calibri"/>
          <w:b/>
          <w:bCs/>
          <w:color w:val="DE7909"/>
          <w:sz w:val="22"/>
          <w:szCs w:val="22"/>
        </w:rPr>
        <w:t xml:space="preserve">Super Admin — Platform Console</w:t>
      </w:r>
    </w:p>
    <w:p>
      <w:pPr>
        <w:spacing w:after="110" w:before="60"/>
      </w:pPr>
      <w:r>
        <w:rPr>
          <w:rFonts w:ascii="Calibri" w:cs="Calibri" w:eastAsia="Calibri" w:hAnsi="Calibri"/>
          <w:b/>
          <w:bCs/>
          <w:color w:val="0F172A"/>
          <w:sz w:val="22"/>
          <w:szCs w:val="22"/>
        </w:rPr>
        <w:t xml:space="preserve">Who this is:</w:t>
      </w:r>
      <w:r>
        <w:rPr>
          <w:rFonts w:ascii="Calibri" w:cs="Calibri" w:eastAsia="Calibri" w:hAnsi="Calibri"/>
          <w:color w:val="0F172A"/>
          <w:sz w:val="22"/>
          <w:szCs w:val="22"/>
        </w:rPr>
        <w:t xml:space="preserve"> OpenDhi's operations and engineering team. Never a client-side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Responsibility</w:t>
            </w:r>
          </w:p>
        </w:tc>
        <w:tc>
          <w:tcPr>
            <w:tcW w:type="dxa" w:w="65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What They Do</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&amp; Agent Authoring</w:t>
            </w:r>
          </w:p>
        </w:tc>
        <w:tc>
          <w:tcPr>
            <w:tcW w:type="dxa" w:w="6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Define the master journey catalog. Author skill.md contracts for every agent. Set global guardrail defaults (company-level overrides allowed within limits).</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System Integration</w:t>
            </w:r>
          </w:p>
        </w:tc>
        <w:tc>
          <w:tcPr>
            <w:tcW w:type="dxa" w:w="6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Connect and configure external systems (SAP, Infor, Workday, Docuseal, custom). Manage credentials. Configure step routing.</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Entity Requests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Review all system, journey, and custom-journey requests from Entity Admins. Approve, configure, and provision — or reject with mandatory reason.</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Platform Monitoring</w:t>
            </w:r>
          </w:p>
        </w:tc>
        <w:tc>
          <w:tcPr>
            <w:tcW w:type="dxa" w:w="6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Monitor connector health across all entities. Track error rates, credential expiry, agent performance.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Entity Admin Management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Create and manage Entity Admin accounts. Never manages journey-role users.</w:t>
            </w:r>
          </w:p>
        </w:tc>
      </w:tr>
    </w:tbl>
    <w:p>
      <w:pPr>
        <w:spacing w:after="80" w:before="0"/>
      </w:pPr>
      <w:r>
        <w:rPr>
          <w:rFonts w:ascii="Calibri" w:cs="Calibri" w:eastAsia="Calibri" w:hAnsi="Calibri"/>
          <w:color w:val="0F172A"/>
          <w:sz w:val="22"/>
          <w:szCs w:val="22"/>
        </w:rPr>
        <w:t xml:space="preserve"/>
      </w:r>
    </w:p>
    <w:p>
      <w:pPr>
        <w:pStyle w:val="Heading3"/>
        <w:spacing w:after="70" w:before="200"/>
      </w:pPr>
      <w:r>
        <w:rPr>
          <w:rFonts w:ascii="Calibri" w:cs="Calibri" w:eastAsia="Calibri" w:hAnsi="Calibri"/>
          <w:b/>
          <w:bCs/>
          <w:color w:val="DE7909"/>
          <w:sz w:val="22"/>
          <w:szCs w:val="22"/>
        </w:rPr>
        <w:t xml:space="preserve">Entity Admin — Entity Console</w:t>
      </w:r>
    </w:p>
    <w:p>
      <w:pPr>
        <w:spacing w:after="110" w:before="60"/>
      </w:pPr>
      <w:r>
        <w:rPr>
          <w:rFonts w:ascii="Calibri" w:cs="Calibri" w:eastAsia="Calibri" w:hAnsi="Calibri"/>
          <w:b/>
          <w:bCs/>
          <w:color w:val="0F172A"/>
          <w:sz w:val="22"/>
          <w:szCs w:val="22"/>
        </w:rPr>
        <w:t xml:space="preserve">Who this is:</w:t>
      </w:r>
      <w:r>
        <w:rPr>
          <w:rFonts w:ascii="Calibri" w:cs="Calibri" w:eastAsia="Calibri" w:hAnsi="Calibri"/>
          <w:color w:val="0F172A"/>
          <w:sz w:val="22"/>
          <w:szCs w:val="22"/>
        </w:rPr>
        <w:t xml:space="preserve"> The administrator at each client company. One per entity. This role governs — it does not run journeys.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Responsibility</w:t>
            </w:r>
          </w:p>
        </w:tc>
        <w:tc>
          <w:tcPr>
            <w:tcW w:type="dxa" w:w="65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What They Do</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System Activation</w:t>
            </w:r>
          </w:p>
        </w:tc>
        <w:tc>
          <w:tcPr>
            <w:tcW w:type="dxa" w:w="6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Activate default pre-approved systems self-serve. Request new or custom integrations (goes to Super Admin queue).</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Activation</w:t>
            </w:r>
          </w:p>
        </w:tc>
        <w:tc>
          <w:tcPr>
            <w:tcW w:type="dxa" w:w="6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Request journey activation for their company. Activated journeys appear in the relevant role users' workspaces.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User Management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Create user accounts, assign a journey role to each user, remove or change roles.</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 Configuration</w:t>
            </w:r>
          </w:p>
        </w:tc>
        <w:tc>
          <w:tcPr>
            <w:tcW w:type="dxa" w:w="6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Set company-specific guardrail thresholds (e.g., salary threshold above which escalation is required). Can tighten platform defaults, cannot loosen them.</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Company Settings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Legal entity name, registered address, bank details, contact info, leave year configuration, fiscal year settings.</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Integration Tracking</w:t>
            </w:r>
          </w:p>
        </w:tc>
        <w:tc>
          <w:tcPr>
            <w:tcW w:type="dxa" w:w="6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Track submitted system requests. Respond to Needs More Info. Sign off on UAT before a system goes live.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Monitoring</w:t>
            </w:r>
          </w:p>
        </w:tc>
        <w:tc>
          <w:tcPr>
            <w:tcW w:type="dxa" w:w="6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Read-only view of all active journey runs across all roles within their company. Cannot modify runs or approve tasks.</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2.2 Journey-Level Roles — Generic Model</w:t>
      </w:r>
    </w:p>
    <w:p>
      <w:pPr>
        <w:spacing w:after="110" w:before="60"/>
      </w:pPr>
      <w:r>
        <w:rPr>
          <w:rFonts w:ascii="Calibri" w:cs="Calibri" w:eastAsia="Calibri" w:hAnsi="Calibri"/>
          <w:color w:val="0F172A"/>
          <w:sz w:val="22"/>
          <w:szCs w:val="22"/>
        </w:rPr>
        <w:t xml:space="preserve">These five roles cover every journey in the platform. Each company maps their own staff to these functional labels. Examples are illustrative — the platform does not enforce the title, only the function.</w:t>
      </w:r>
    </w:p>
    <w:p>
      <w:pPr>
        <w:spacing w:after="80" w:before="0"/>
      </w:pPr>
      <w:r>
        <w:rPr>
          <w:rFonts w:ascii="Calibri" w:cs="Calibri" w:eastAsia="Calibri" w:hAnsi="Calibri"/>
          <w:color w:val="0F172A"/>
          <w:sz w:val="22"/>
          <w:szCs w:val="22"/>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236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Role</w:t>
            </w:r>
          </w:p>
        </w:tc>
        <w:tc>
          <w:tcPr>
            <w:tcW w:type="dxa" w:w="3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Function in a Journey</w:t>
            </w:r>
          </w:p>
        </w:tc>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Maps To (Examples)</w:t>
            </w:r>
          </w:p>
        </w:tc>
        <w:tc>
          <w:tcPr>
            <w:tcW w:type="dxa" w:w="23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What They Cannot Do</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D4ED8"/>
                <w:sz w:val="19"/>
                <w:szCs w:val="19"/>
              </w:rPr>
              <w:t xml:space="preserve">Journey Initiator</w:t>
            </w:r>
          </w:p>
        </w:tc>
        <w:tc>
          <w:tcPr>
            <w:tcW w:type="dxa" w:w="3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Starts a journey by providing the initial prompt or input. First-level approver for within-guardrail items on their dashboard.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HR Ops → Payroll; Sales Rep → Contract; Procurement Officer → P2P; Finance Ops → F2A</w:t>
            </w:r>
          </w:p>
        </w:tc>
        <w:tc>
          <w:tcPr>
            <w:tcW w:type="dxa" w:w="2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Cannot approve above-guardrail items. Cannot see other roles' journeys.</w:t>
            </w:r>
          </w:p>
        </w:tc>
      </w:tr>
      <w:tr>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1D4ED8"/>
                <w:sz w:val="19"/>
                <w:szCs w:val="19"/>
              </w:rPr>
              <w:t xml:space="preserve">Contract Reviewer</w:t>
            </w:r>
          </w:p>
        </w:tc>
        <w:tc>
          <w:tcPr>
            <w:tcW w:type="dxa" w:w="3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Reviews AI-generated contract or proposal documents before they advance to the client or next stage. Specific to contract and commercial journeys.</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Account Manager; Legal Reviewer; Senior Sales; Commercial Lead</w:t>
            </w:r>
          </w:p>
        </w:tc>
        <w:tc>
          <w:tcPr>
            <w:tcW w:type="dxa" w:w="23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Cannot initiate a journey. Cannot approve non-contract steps.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B45309"/>
                <w:sz w:val="19"/>
                <w:szCs w:val="19"/>
              </w:rPr>
              <w:t xml:space="preserve">Department Manager</w:t>
            </w:r>
          </w:p>
        </w:tc>
        <w:tc>
          <w:tcPr>
            <w:tcW w:type="dxa" w:w="3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Receives and approves all escalated items that breached a guardrail threshold. Final authority within the department. Can also be optional reviewer on any within-guardrail item the Initiator escalates manually.</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HR Manager; Sales Manager; Procurement Manager; Ops Lead</w:t>
            </w:r>
          </w:p>
        </w:tc>
        <w:tc>
          <w:tcPr>
            <w:tcW w:type="dxa" w:w="2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Cannot approve Finance/cross-dept items for financial journeys.</w:t>
            </w:r>
          </w:p>
        </w:tc>
      </w:tr>
      <w:tr>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Finance Approver</w:t>
            </w:r>
          </w:p>
        </w:tc>
        <w:tc>
          <w:tcPr>
            <w:tcW w:type="dxa" w:w="3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Mandatory cross-department final sign-off for any journey that involves financial disbursement or commitment (payroll, P2P, expense claims). Always required — not conditional.</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Controller; CFO; Finance Manager; Accounts Lead</w:t>
            </w:r>
          </w:p>
        </w:tc>
        <w:tc>
          <w:tcPr>
            <w:tcW w:type="dxa" w:w="23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Cannot initiate journeys. Cannot approve non-financial steps.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6A7282"/>
                <w:sz w:val="19"/>
                <w:szCs w:val="19"/>
              </w:rPr>
              <w:t xml:space="preserve">Entity Admin</w:t>
            </w:r>
          </w:p>
        </w:tc>
        <w:tc>
          <w:tcPr>
            <w:tcW w:type="dxa" w:w="3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Manages the company's platform setup: systems, journeys, users, guardrail config, company settings. Governs who can run what.</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System Administrator; HR Tech; IT Admin; Operations Manager</w:t>
            </w:r>
          </w:p>
        </w:tc>
        <w:tc>
          <w:tcPr>
            <w:tcW w:type="dxa" w:w="2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Cannot run journey steps. Cannot approve tasks. Read-only view of runs.</w:t>
            </w:r>
          </w:p>
        </w:tc>
      </w:tr>
    </w:tbl>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7909" w:sz="1"/>
              <w:left w:val="single" w:color="DE7909" w:sz="18"/>
              <w:bottom w:val="single" w:color="DE7909" w:sz="1"/>
              <w:right w:val="none" w:color="FFFFFF" w:sz="0"/>
            </w:tcBorders>
            <w:shd w:fill="FFF7ED" w:val="clear"/>
            <w:tcMar>
              <w:top w:type="dxa" w:w="100"/>
              <w:left w:type="dxa" w:w="210"/>
              <w:bottom w:type="dxa" w:w="100"/>
              <w:right w:type="dxa" w:w="140"/>
            </w:tcMar>
          </w:tcPr>
          <w:p>
            <w:pPr>
              <w:spacing w:after="40" w:before="30"/>
            </w:pPr>
            <w:r>
              <w:rPr>
                <w:rFonts w:ascii="Calibri" w:cs="Calibri" w:eastAsia="Calibri" w:hAnsi="Calibri"/>
                <w:color w:val="0F172A"/>
                <w:sz w:val="19"/>
                <w:szCs w:val="19"/>
              </w:rPr>
              <w:t xml:space="preserve">Department Manager is the escalation target for all guardrail breaches within a department.</w:t>
            </w:r>
          </w:p>
          <w:p>
            <w:pPr>
              <w:spacing w:after="40" w:before="30"/>
            </w:pPr>
            <w:r>
              <w:rPr>
                <w:rFonts w:ascii="Calibri" w:cs="Calibri" w:eastAsia="Calibri" w:hAnsi="Calibri"/>
                <w:color w:val="0F172A"/>
                <w:sz w:val="19"/>
                <w:szCs w:val="19"/>
              </w:rPr>
              <w:t xml:space="preserve">Finance Approver is always the final approval on financial journeys — regardless of whether items were escalated or not.</w:t>
            </w:r>
          </w:p>
          <w:p>
            <w:pPr>
              <w:spacing w:after="40" w:before="30"/>
            </w:pPr>
            <w:r>
              <w:rPr>
                <w:rFonts w:ascii="Calibri" w:cs="Calibri" w:eastAsia="Calibri" w:hAnsi="Calibri"/>
                <w:color w:val="0F172A"/>
                <w:sz w:val="19"/>
                <w:szCs w:val="19"/>
              </w:rPr>
              <w:t xml:space="preserve">Contract Reviewer is the cross-department check on commercial outputs — exists only in contract and procurement journeys.</w:t>
            </w:r>
          </w:p>
          <w:p>
            <w:pPr>
              <w:spacing w:after="40" w:before="30"/>
            </w:pPr>
            <w:r>
              <w:rPr>
                <w:rFonts w:ascii="Calibri" w:cs="Calibri" w:eastAsia="Calibri" w:hAnsi="Calibri"/>
                <w:color w:val="0F172A"/>
                <w:sz w:val="19"/>
                <w:szCs w:val="19"/>
              </w:rPr>
              <w:t xml:space="preserve">Journey Initiator is the most active role: they run journeys AND approve the bulk of within-guardrail items directly.</w:t>
            </w:r>
          </w:p>
        </w:tc>
      </w:tr>
    </w:tbl>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3. Smart Guardrail Approval Model</w:t>
      </w:r>
    </w:p>
    <w:p>
      <w:pPr>
        <w:spacing w:after="110" w:before="60"/>
      </w:pPr>
      <w:r>
        <w:rPr>
          <w:rFonts w:ascii="Calibri" w:cs="Calibri" w:eastAsia="Calibri" w:hAnsi="Calibri"/>
          <w:color w:val="0F172A"/>
          <w:sz w:val="22"/>
          <w:szCs w:val="22"/>
        </w:rPr>
        <w:t xml:space="preserve">This is the core innovation in the approval architecture. Traditional systems route every item through a fixed approval chain regardless of risk. The AI Execution Layer routes approvals </w:t>
      </w:r>
      <w:r>
        <w:rPr>
          <w:rFonts w:ascii="Calibri" w:cs="Calibri" w:eastAsia="Calibri" w:hAnsi="Calibri"/>
          <w:b/>
          <w:bCs/>
          <w:color w:val="0F172A"/>
          <w:sz w:val="22"/>
          <w:szCs w:val="22"/>
        </w:rPr>
        <w:t xml:space="preserve">based on what the AI found</w:t>
      </w:r>
      <w:r>
        <w:rPr>
          <w:rFonts w:ascii="Calibri" w:cs="Calibri" w:eastAsia="Calibri" w:hAnsi="Calibri"/>
          <w:color w:val="0F172A"/>
          <w:sz w:val="22"/>
          <w:szCs w:val="22"/>
        </w:rPr>
        <w:t xml:space="preserve">. Low-risk, within-bounds items are handled by the Initiator directly. High-risk or out-of-bounds items automatically escalate. The human approves </w:t>
      </w:r>
      <w:r>
        <w:rPr>
          <w:rFonts w:ascii="Calibri" w:cs="Calibri" w:eastAsia="Calibri" w:hAnsi="Calibri"/>
          <w:b/>
          <w:bCs/>
          <w:color w:val="0F172A"/>
          <w:sz w:val="22"/>
          <w:szCs w:val="22"/>
        </w:rPr>
        <w:t xml:space="preserve">only what actually needs their attention</w:t>
      </w:r>
      <w:r>
        <w:rPr>
          <w:rFonts w:ascii="Calibri" w:cs="Calibri" w:eastAsia="Calibri" w:hAnsi="Calibri"/>
          <w:color w:val="0F172A"/>
          <w:sz w:val="22"/>
          <w:szCs w:val="22"/>
        </w:rPr>
        <w:t xml:space="preserve">.</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3.1 How Thresholds Work</w:t>
      </w:r>
    </w:p>
    <w:p>
      <w:pPr>
        <w:spacing w:after="110" w:before="60"/>
      </w:pPr>
      <w:r>
        <w:rPr>
          <w:rFonts w:ascii="Calibri" w:cs="Calibri" w:eastAsia="Calibri" w:hAnsi="Calibri"/>
          <w:color w:val="0F172A"/>
          <w:sz w:val="22"/>
          <w:szCs w:val="22"/>
        </w:rPr>
        <w:t xml:space="preserve">Every journey step that produces a calculable output (salary, hours, cost, quantities) can have a guardrail threshold configured. Thresholds are set in two layers:</w:t>
      </w:r>
    </w:p>
    <w:p>
      <w:pPr>
        <w:pStyle w:val="ListParagraph"/>
        <w:numPr>
          <w:ilvl w:val="0"/>
          <w:numId w:val="2"/>
        </w:numPr>
        <w:spacing w:after="55" w:before="30"/>
      </w:pPr>
      <w:r>
        <w:rPr>
          <w:rFonts w:ascii="Calibri" w:cs="Calibri" w:eastAsia="Calibri" w:hAnsi="Calibri"/>
          <w:b/>
          <w:bCs/>
          <w:color w:val="0F172A"/>
          <w:sz w:val="22"/>
          <w:szCs w:val="22"/>
        </w:rPr>
        <w:t xml:space="preserve">Platform Default</w:t>
      </w:r>
      <w:r>
        <w:rPr>
          <w:rFonts w:ascii="Calibri" w:cs="Calibri" w:eastAsia="Calibri" w:hAnsi="Calibri"/>
          <w:color w:val="0F172A"/>
          <w:sz w:val="22"/>
          <w:szCs w:val="22"/>
        </w:rPr>
        <w:t xml:space="preserve"> — set by Super Admin. Applies to all companies unless overridden. Example: by default, any salary calculation change exceeding ₹30,000 triggers escalation.</w:t>
      </w:r>
    </w:p>
    <w:p>
      <w:pPr>
        <w:pStyle w:val="ListParagraph"/>
        <w:numPr>
          <w:ilvl w:val="0"/>
          <w:numId w:val="2"/>
        </w:numPr>
        <w:spacing w:after="55" w:before="30"/>
      </w:pPr>
      <w:r>
        <w:rPr>
          <w:rFonts w:ascii="Calibri" w:cs="Calibri" w:eastAsia="Calibri" w:hAnsi="Calibri"/>
          <w:b/>
          <w:bCs/>
          <w:color w:val="0F172A"/>
          <w:sz w:val="22"/>
          <w:szCs w:val="22"/>
        </w:rPr>
        <w:t xml:space="preserve">Company Override</w:t>
      </w:r>
      <w:r>
        <w:rPr>
          <w:rFonts w:ascii="Calibri" w:cs="Calibri" w:eastAsia="Calibri" w:hAnsi="Calibri"/>
          <w:color w:val="0F172A"/>
          <w:sz w:val="22"/>
          <w:szCs w:val="22"/>
        </w:rPr>
        <w:t xml:space="preserve"> — set by Entity Admin in Configure → Guardrails. Can tighten the threshold (lower the escalation limit) but cannot loosen it beyond the platform default. Example: a company can set their escalation at ₹20,000 (tighter), but cannot set it at ₹50,000 (looser than default).</w:t>
      </w:r>
    </w:p>
    <w:p>
      <w:pPr>
        <w:spacing w:after="110" w:before="60"/>
      </w:pPr>
      <w:r>
        <w:rPr>
          <w:rFonts w:ascii="Calibri" w:cs="Calibri" w:eastAsia="Calibri" w:hAnsi="Calibri"/>
          <w:color w:val="0F172A"/>
          <w:sz w:val="22"/>
          <w:szCs w:val="22"/>
        </w:rPr>
        <w:t xml:space="preserve">Thresholds are configured per journey step, not globally. A company may have a ₹30,000 salary threshold for payroll and a 10-hour extra-work threshold also for payroll — these are independent rules on the same step.</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3.2 The Decision Flow — What Happens to Each Item</w:t>
      </w:r>
    </w:p>
    <w:p>
      <w:pPr>
        <w:spacing w:after="110" w:before="60"/>
      </w:pPr>
      <w:r>
        <w:rPr>
          <w:rFonts w:ascii="Calibri" w:cs="Calibri" w:eastAsia="Calibri" w:hAnsi="Calibri"/>
          <w:color w:val="0F172A"/>
          <w:sz w:val="22"/>
          <w:szCs w:val="22"/>
        </w:rPr>
        <w:t xml:space="preserve">When the AI agent completes a step and produces results for multiple records (e.g., 100 payroll calculations), each record is evaluated independently against all active guardrails for that step.</w:t>
      </w:r>
    </w:p>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Condition</w:t>
            </w:r>
          </w:p>
        </w:tc>
        <w:tc>
          <w:tcPr>
            <w:tcW w:type="dxa" w:w="2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Routing</w:t>
            </w:r>
          </w:p>
        </w:tc>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Who Sees It</w:t>
            </w:r>
          </w:p>
        </w:tc>
        <w:tc>
          <w:tcPr>
            <w:tcW w:type="dxa" w:w="21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Can Initiator Override?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All guardrails passed</w:t>
            </w:r>
          </w:p>
        </w:tc>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Initiator's dashboard — direct approval</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2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Yes — approves directly. No escalation needed.</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One or more guardrails breached</w:t>
            </w:r>
          </w:p>
        </w:tc>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B45309"/>
                <w:sz w:val="19"/>
                <w:szCs w:val="19"/>
              </w:rPr>
              <w:t xml:space="preserve">Auto-escalated to Department Manager</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 (Initiator sees it flagged, cannot act)</w:t>
            </w:r>
          </w:p>
        </w:tc>
        <w:tc>
          <w:tcPr>
            <w:tcW w:type="dxa" w:w="2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No — item is locked for Initiator. Department Manager must decide.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Passed guardrails, but Initiator manually escalates</w:t>
            </w:r>
          </w:p>
        </w:tc>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B45309"/>
                <w:sz w:val="19"/>
                <w:szCs w:val="19"/>
              </w:rPr>
              <w:t xml:space="preserve">Sent to Department Manager queue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w:t>
            </w:r>
          </w:p>
        </w:tc>
        <w:tc>
          <w:tcPr>
            <w:tcW w:type="dxa" w:w="2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N/A — Initiator chose to escalate.</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After dept approval, financial journey</w:t>
            </w:r>
          </w:p>
        </w:tc>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Routed to Finance Approver for final sign-off</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w:t>
            </w:r>
          </w:p>
        </w:tc>
        <w:tc>
          <w:tcPr>
            <w:tcW w:type="dxa" w:w="2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No — Finance sign-off is always required on financial journeys.</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3.3 Worked Examples</w:t>
      </w:r>
    </w:p>
    <w:p>
      <w:pPr>
        <w:pStyle w:val="Heading3"/>
        <w:spacing w:after="70" w:before="200"/>
      </w:pPr>
      <w:r>
        <w:rPr>
          <w:rFonts w:ascii="Calibri" w:cs="Calibri" w:eastAsia="Calibri" w:hAnsi="Calibri"/>
          <w:b/>
          <w:bCs/>
          <w:color w:val="DE7909"/>
          <w:sz w:val="22"/>
          <w:szCs w:val="22"/>
        </w:rPr>
        <w:t xml:space="preserve">Example A — Payroll Run for 100 Employees</w:t>
      </w:r>
    </w:p>
    <w:p>
      <w:pPr>
        <w:spacing w:after="110" w:before="60"/>
      </w:pPr>
      <w:r>
        <w:rPr>
          <w:rFonts w:ascii="Calibri" w:cs="Calibri" w:eastAsia="Calibri" w:hAnsi="Calibri"/>
          <w:color w:val="0F172A"/>
          <w:sz w:val="22"/>
          <w:szCs w:val="22"/>
        </w:rPr>
        <w:t xml:space="preserve">Guardrails configured: </w:t>
      </w:r>
      <w:r>
        <w:rPr>
          <w:rFonts w:ascii="Calibri" w:cs="Calibri" w:eastAsia="Calibri" w:hAnsi="Calibri"/>
          <w:b/>
          <w:bCs/>
          <w:color w:val="0F172A"/>
          <w:sz w:val="22"/>
          <w:szCs w:val="22"/>
        </w:rPr>
        <w:t xml:space="preserve">Salary change &gt; ₹30,000 → escalate to Department Manager.</w:t>
      </w:r>
      <w:r>
        <w:rPr>
          <w:rFonts w:ascii="Calibri" w:cs="Calibri" w:eastAsia="Calibri" w:hAnsi="Calibri"/>
          <w:color w:val="0F172A"/>
          <w:sz w:val="22"/>
          <w:szCs w:val="22"/>
        </w:rPr>
        <w:t xml:space="preserve"> Extra working hours &gt; 10 hrs → escalate to Department Manager.</w:t>
      </w:r>
    </w:p>
    <w:p>
      <w:pPr>
        <w:pStyle w:val="ListParagraph"/>
        <w:numPr>
          <w:ilvl w:val="0"/>
          <w:numId w:val="3"/>
        </w:numPr>
        <w:spacing w:after="60" w:before="30"/>
      </w:pPr>
      <w:r>
        <w:rPr>
          <w:rFonts w:ascii="Calibri" w:cs="Calibri" w:eastAsia="Calibri" w:hAnsi="Calibri"/>
          <w:color w:val="0F172A"/>
          <w:sz w:val="22"/>
          <w:szCs w:val="22"/>
        </w:rPr>
        <w:t xml:space="preserve">Journey Initiator runs payroll for all 100 employees via prompt.</w:t>
      </w:r>
    </w:p>
    <w:p>
      <w:pPr>
        <w:pStyle w:val="ListParagraph"/>
        <w:numPr>
          <w:ilvl w:val="0"/>
          <w:numId w:val="3"/>
        </w:numPr>
        <w:spacing w:after="60" w:before="30"/>
      </w:pPr>
      <w:r>
        <w:rPr>
          <w:rFonts w:ascii="Calibri" w:cs="Calibri" w:eastAsia="Calibri" w:hAnsi="Calibri"/>
          <w:color w:val="0F172A"/>
          <w:sz w:val="22"/>
          <w:szCs w:val="22"/>
        </w:rPr>
        <w:t xml:space="preserve">AI Payroll Engine calculates salary for each employee.</w:t>
      </w:r>
    </w:p>
    <w:p>
      <w:pPr>
        <w:pStyle w:val="ListParagraph"/>
        <w:numPr>
          <w:ilvl w:val="0"/>
          <w:numId w:val="3"/>
        </w:numPr>
        <w:spacing w:after="60" w:before="30"/>
      </w:pPr>
      <w:r>
        <w:rPr>
          <w:rFonts w:ascii="Calibri" w:cs="Calibri" w:eastAsia="Calibri" w:hAnsi="Calibri"/>
          <w:color w:val="0F172A"/>
          <w:sz w:val="22"/>
          <w:szCs w:val="22"/>
        </w:rPr>
        <w:t xml:space="preserve">System evaluates each result against both guardrails:</w:t>
      </w:r>
    </w:p>
    <w:p>
      <w:pPr>
        <w:pStyle w:val="ListParagraph"/>
        <w:numPr>
          <w:ilvl w:val="0"/>
          <w:numId w:val="2"/>
        </w:numPr>
        <w:spacing w:after="55" w:before="30"/>
      </w:pPr>
      <w:r>
        <w:rPr>
          <w:rFonts w:ascii="Calibri" w:cs="Calibri" w:eastAsia="Calibri" w:hAnsi="Calibri"/>
          <w:b/>
          <w:bCs/>
          <w:color w:val="0F172A"/>
          <w:sz w:val="22"/>
          <w:szCs w:val="22"/>
        </w:rPr>
        <w:t xml:space="preserve">82 employees:</w:t>
      </w:r>
      <w:r>
        <w:rPr>
          <w:rFonts w:ascii="Calibri" w:cs="Calibri" w:eastAsia="Calibri" w:hAnsi="Calibri"/>
          <w:color w:val="0F172A"/>
          <w:sz w:val="22"/>
          <w:szCs w:val="22"/>
        </w:rPr>
        <w:t xml:space="preserve"> salary change within ₹30,000 and hours within 10 hrs → appear on Initiator's dashboard with green status and Approve button.</w:t>
      </w:r>
    </w:p>
    <w:p>
      <w:pPr>
        <w:pStyle w:val="ListParagraph"/>
        <w:numPr>
          <w:ilvl w:val="0"/>
          <w:numId w:val="2"/>
        </w:numPr>
        <w:spacing w:after="55" w:before="30"/>
      </w:pPr>
      <w:r>
        <w:rPr>
          <w:rFonts w:ascii="Calibri" w:cs="Calibri" w:eastAsia="Calibri" w:hAnsi="Calibri"/>
          <w:b/>
          <w:bCs/>
          <w:color w:val="0F172A"/>
          <w:sz w:val="22"/>
          <w:szCs w:val="22"/>
        </w:rPr>
        <w:t xml:space="preserve">11 employees:</w:t>
      </w:r>
      <w:r>
        <w:rPr>
          <w:rFonts w:ascii="Calibri" w:cs="Calibri" w:eastAsia="Calibri" w:hAnsi="Calibri"/>
          <w:color w:val="0F172A"/>
          <w:sz w:val="22"/>
          <w:szCs w:val="22"/>
        </w:rPr>
        <w:t xml:space="preserve"> salary change exceeds ₹30,000 → flagged amber, auto-escalated to Department Manager. Initiator cannot approve these.</w:t>
      </w:r>
    </w:p>
    <w:p>
      <w:pPr>
        <w:pStyle w:val="ListParagraph"/>
        <w:numPr>
          <w:ilvl w:val="0"/>
          <w:numId w:val="2"/>
        </w:numPr>
        <w:spacing w:after="55" w:before="30"/>
      </w:pPr>
      <w:r>
        <w:rPr>
          <w:rFonts w:ascii="Calibri" w:cs="Calibri" w:eastAsia="Calibri" w:hAnsi="Calibri"/>
          <w:b/>
          <w:bCs/>
          <w:color w:val="0F172A"/>
          <w:sz w:val="22"/>
          <w:szCs w:val="22"/>
        </w:rPr>
        <w:t xml:space="preserve">7 employees:</w:t>
      </w:r>
      <w:r>
        <w:rPr>
          <w:rFonts w:ascii="Calibri" w:cs="Calibri" w:eastAsia="Calibri" w:hAnsi="Calibri"/>
          <w:color w:val="0F172A"/>
          <w:sz w:val="22"/>
          <w:szCs w:val="22"/>
        </w:rPr>
        <w:t xml:space="preserve"> extra hours exceed 10 hrs → flagged amber, auto-escalated to Department Manager.</w:t>
      </w:r>
    </w:p>
    <w:p>
      <w:pPr>
        <w:pStyle w:val="ListParagraph"/>
        <w:numPr>
          <w:ilvl w:val="0"/>
          <w:numId w:val="3"/>
        </w:numPr>
        <w:spacing w:after="60" w:before="30"/>
      </w:pPr>
      <w:r>
        <w:rPr>
          <w:rFonts w:ascii="Calibri" w:cs="Calibri" w:eastAsia="Calibri" w:hAnsi="Calibri"/>
          <w:color w:val="0F172A"/>
          <w:sz w:val="22"/>
          <w:szCs w:val="22"/>
        </w:rPr>
        <w:t xml:space="preserve">Journey Initiator reviews the 82 within-guardrail employees, can see all data, and clicks Approve. For any employee they want a second opinion on (even within guardrail), they click "Send for Review" — that individual record routes to Department Manager.</w:t>
      </w:r>
    </w:p>
    <w:p>
      <w:pPr>
        <w:pStyle w:val="ListParagraph"/>
        <w:numPr>
          <w:ilvl w:val="0"/>
          <w:numId w:val="3"/>
        </w:numPr>
        <w:spacing w:after="60" w:before="30"/>
      </w:pPr>
      <w:r>
        <w:rPr>
          <w:rFonts w:ascii="Calibri" w:cs="Calibri" w:eastAsia="Calibri" w:hAnsi="Calibri"/>
          <w:color w:val="0F172A"/>
          <w:sz w:val="22"/>
          <w:szCs w:val="22"/>
        </w:rPr>
        <w:t xml:space="preserve">Department Manager receives their queue: the 18 escalated employees (11 salary + 7 hours) plus any manually escalated by Initiator. Reviews each, approves or rejects with reason.</w:t>
      </w:r>
    </w:p>
    <w:p>
      <w:pPr>
        <w:pStyle w:val="ListParagraph"/>
        <w:numPr>
          <w:ilvl w:val="0"/>
          <w:numId w:val="3"/>
        </w:numPr>
        <w:spacing w:after="60" w:before="30"/>
      </w:pPr>
      <w:r>
        <w:rPr>
          <w:rFonts w:ascii="Calibri" w:cs="Calibri" w:eastAsia="Calibri" w:hAnsi="Calibri"/>
          <w:color w:val="0F172A"/>
          <w:sz w:val="22"/>
          <w:szCs w:val="22"/>
        </w:rPr>
        <w:t xml:space="preserve">After all 100 are resolved, the full payroll batch goes to Finance Approver for final cross-department sign-off.</w:t>
      </w:r>
    </w:p>
    <w:p>
      <w:pPr>
        <w:pStyle w:val="ListParagraph"/>
        <w:numPr>
          <w:ilvl w:val="0"/>
          <w:numId w:val="3"/>
        </w:numPr>
        <w:spacing w:after="60" w:before="30"/>
      </w:pPr>
      <w:r>
        <w:rPr>
          <w:rFonts w:ascii="Calibri" w:cs="Calibri" w:eastAsia="Calibri" w:hAnsi="Calibri"/>
          <w:color w:val="0F172A"/>
          <w:sz w:val="22"/>
          <w:szCs w:val="22"/>
        </w:rPr>
        <w:t xml:space="preserve">Finance Approver approves. Salary slips generated. Journey completes.</w:t>
      </w:r>
    </w:p>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7909" w:sz="1"/>
              <w:left w:val="single" w:color="DE7909" w:sz="18"/>
              <w:bottom w:val="single" w:color="DE7909" w:sz="1"/>
              <w:right w:val="none" w:color="FFFFFF" w:sz="0"/>
            </w:tcBorders>
            <w:shd w:fill="FFF7ED" w:val="clear"/>
            <w:tcMar>
              <w:top w:type="dxa" w:w="100"/>
              <w:left w:type="dxa" w:w="210"/>
              <w:bottom w:type="dxa" w:w="100"/>
              <w:right w:type="dxa" w:w="140"/>
            </w:tcMar>
          </w:tcPr>
          <w:p>
            <w:pPr>
              <w:spacing w:after="40" w:before="30"/>
            </w:pPr>
            <w:r>
              <w:rPr>
                <w:rFonts w:ascii="Calibri" w:cs="Calibri" w:eastAsia="Calibri" w:hAnsi="Calibri"/>
                <w:color w:val="0F172A"/>
                <w:sz w:val="19"/>
                <w:szCs w:val="19"/>
              </w:rPr>
              <w:t xml:space="preserve">Key principle: the Department Manager sees ONLY the records that need their attention — not all 100. They are not reviewing what the Initiator already approved.</w:t>
            </w:r>
          </w:p>
          <w:p>
            <w:pPr>
              <w:spacing w:after="40" w:before="30"/>
            </w:pPr>
            <w:r>
              <w:rPr>
                <w:rFonts w:ascii="Calibri" w:cs="Calibri" w:eastAsia="Calibri" w:hAnsi="Calibri"/>
                <w:color w:val="0F172A"/>
                <w:sz w:val="19"/>
                <w:szCs w:val="19"/>
              </w:rPr>
              <w:t xml:space="preserve">Rejected items: if Department Manager rejects a record, it returns to the Initiator with the reason. Initiator corrects and re-submits that record through the guardrail evaluation again.</w:t>
            </w:r>
          </w:p>
          <w:p>
            <w:pPr>
              <w:spacing w:after="40" w:before="30"/>
            </w:pPr>
            <w:r>
              <w:rPr>
                <w:rFonts w:ascii="Calibri" w:cs="Calibri" w:eastAsia="Calibri" w:hAnsi="Calibri"/>
                <w:color w:val="0F172A"/>
                <w:sz w:val="19"/>
                <w:szCs w:val="19"/>
              </w:rPr>
              <w:t xml:space="preserve">Audit trail: every approve, reject, and escalation action is logged permanently with user, role, timestamp, and reason.</w:t>
            </w:r>
          </w:p>
        </w:tc>
      </w:tr>
    </w:tbl>
    <w:p>
      <w:pPr>
        <w:spacing w:after="80" w:before="0"/>
      </w:pPr>
      <w:r>
        <w:rPr>
          <w:rFonts w:ascii="Calibri" w:cs="Calibri" w:eastAsia="Calibri" w:hAnsi="Calibri"/>
          <w:color w:val="0F172A"/>
          <w:sz w:val="22"/>
          <w:szCs w:val="22"/>
        </w:rPr>
        <w:t xml:space="preserve"/>
      </w:r>
    </w:p>
    <w:p>
      <w:pPr>
        <w:pStyle w:val="Heading3"/>
        <w:spacing w:after="70" w:before="200"/>
      </w:pPr>
      <w:r>
        <w:rPr>
          <w:rFonts w:ascii="Calibri" w:cs="Calibri" w:eastAsia="Calibri" w:hAnsi="Calibri"/>
          <w:b/>
          <w:bCs/>
          <w:color w:val="DE7909"/>
          <w:sz w:val="22"/>
          <w:szCs w:val="22"/>
        </w:rPr>
        <w:t xml:space="preserve">Example B — H2R Leave Policy with Deviation</w:t>
      </w:r>
    </w:p>
    <w:p>
      <w:pPr>
        <w:spacing w:after="110" w:before="60"/>
      </w:pPr>
      <w:r>
        <w:rPr>
          <w:rFonts w:ascii="Calibri" w:cs="Calibri" w:eastAsia="Calibri" w:hAnsi="Calibri"/>
          <w:color w:val="0F172A"/>
          <w:sz w:val="22"/>
          <w:szCs w:val="22"/>
        </w:rPr>
        <w:t xml:space="preserve">Guardrail configured: if AI Leave Policy Engine cannot find an exact policy match for an employee's country → deviation flag → auto-route to Department Manager.</w:t>
      </w:r>
    </w:p>
    <w:p>
      <w:pPr>
        <w:pStyle w:val="ListParagraph"/>
        <w:numPr>
          <w:ilvl w:val="0"/>
          <w:numId w:val="3"/>
        </w:numPr>
        <w:spacing w:after="60" w:before="30"/>
      </w:pPr>
      <w:r>
        <w:rPr>
          <w:rFonts w:ascii="Calibri" w:cs="Calibri" w:eastAsia="Calibri" w:hAnsi="Calibri"/>
          <w:color w:val="0F172A"/>
          <w:sz w:val="22"/>
          <w:szCs w:val="22"/>
        </w:rPr>
        <w:t xml:space="preserve">Journey Initiator onboards 12 new employees across 5 countries.</w:t>
      </w:r>
    </w:p>
    <w:p>
      <w:pPr>
        <w:pStyle w:val="ListParagraph"/>
        <w:numPr>
          <w:ilvl w:val="0"/>
          <w:numId w:val="3"/>
        </w:numPr>
        <w:spacing w:after="60" w:before="30"/>
      </w:pPr>
      <w:r>
        <w:rPr>
          <w:rFonts w:ascii="Calibri" w:cs="Calibri" w:eastAsia="Calibri" w:hAnsi="Calibri"/>
          <w:color w:val="0F172A"/>
          <w:sz w:val="22"/>
          <w:szCs w:val="22"/>
        </w:rPr>
        <w:t xml:space="preserve">AI Leave Policy Engine matches policies for 10 employees → within guardrail → auto-advance to next step. No Initiator action needed on these.</w:t>
      </w:r>
    </w:p>
    <w:p>
      <w:pPr>
        <w:pStyle w:val="ListParagraph"/>
        <w:numPr>
          <w:ilvl w:val="0"/>
          <w:numId w:val="3"/>
        </w:numPr>
        <w:spacing w:after="60" w:before="30"/>
      </w:pPr>
      <w:r>
        <w:rPr>
          <w:rFonts w:ascii="Calibri" w:cs="Calibri" w:eastAsia="Calibri" w:hAnsi="Calibri"/>
          <w:color w:val="0F172A"/>
          <w:sz w:val="22"/>
          <w:szCs w:val="22"/>
        </w:rPr>
        <w:t xml:space="preserve">2 employees in a new country with no configured policy → deviation flagged → escalated to Department Manager.</w:t>
      </w:r>
    </w:p>
    <w:p>
      <w:pPr>
        <w:pStyle w:val="ListParagraph"/>
        <w:numPr>
          <w:ilvl w:val="0"/>
          <w:numId w:val="3"/>
        </w:numPr>
        <w:spacing w:after="60" w:before="30"/>
      </w:pPr>
      <w:r>
        <w:rPr>
          <w:rFonts w:ascii="Calibri" w:cs="Calibri" w:eastAsia="Calibri" w:hAnsi="Calibri"/>
          <w:color w:val="0F172A"/>
          <w:sz w:val="22"/>
          <w:szCs w:val="22"/>
        </w:rPr>
        <w:t xml:space="preserve">Department Manager reviews the 2 flagged employees, approves a policy deviation or requests a policy to be configured before re-running.</w:t>
      </w:r>
    </w:p>
    <w:p>
      <w:pPr>
        <w:pStyle w:val="ListParagraph"/>
        <w:numPr>
          <w:ilvl w:val="0"/>
          <w:numId w:val="3"/>
        </w:numPr>
        <w:spacing w:after="60" w:before="30"/>
      </w:pPr>
      <w:r>
        <w:rPr>
          <w:rFonts w:ascii="Calibri" w:cs="Calibri" w:eastAsia="Calibri" w:hAnsi="Calibri"/>
          <w:color w:val="0F172A"/>
          <w:sz w:val="22"/>
          <w:szCs w:val="22"/>
        </w:rPr>
        <w:t xml:space="preserve">Journey continues for all 12 once all items are resolved.</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3.4 The Initiator's Dashboard — What It Shows</w:t>
      </w:r>
    </w:p>
    <w:p>
      <w:pPr>
        <w:spacing w:after="110" w:before="60"/>
      </w:pPr>
      <w:r>
        <w:rPr>
          <w:rFonts w:ascii="Calibri" w:cs="Calibri" w:eastAsia="Calibri" w:hAnsi="Calibri"/>
          <w:color w:val="0F172A"/>
          <w:sz w:val="22"/>
          <w:szCs w:val="22"/>
        </w:rPr>
        <w:t xml:space="preserve">The dashboard is designed to make approval fast and safe. It is not a list — it is a decision surface.</w:t>
      </w:r>
    </w:p>
    <w:p>
      <w:pPr>
        <w:pStyle w:val="ListParagraph"/>
        <w:numPr>
          <w:ilvl w:val="0"/>
          <w:numId w:val="2"/>
        </w:numPr>
        <w:spacing w:after="55" w:before="30"/>
      </w:pPr>
      <w:r>
        <w:rPr>
          <w:rFonts w:ascii="Calibri" w:cs="Calibri" w:eastAsia="Calibri" w:hAnsi="Calibri"/>
          <w:b/>
          <w:bCs/>
          <w:color w:val="0F172A"/>
          <w:sz w:val="22"/>
          <w:szCs w:val="22"/>
        </w:rPr>
        <w:t xml:space="preserve">Batch view:</w:t>
      </w:r>
      <w:r>
        <w:rPr>
          <w:rFonts w:ascii="Calibri" w:cs="Calibri" w:eastAsia="Calibri" w:hAnsi="Calibri"/>
          <w:color w:val="0F172A"/>
          <w:sz w:val="22"/>
          <w:szCs w:val="22"/>
        </w:rPr>
        <w:t xml:space="preserve"> all records from the current run, grouped by status: Within Guardrail (green) / Flagged for Escalation (amber) / Rejected (red, with reason).</w:t>
      </w:r>
    </w:p>
    <w:p>
      <w:pPr>
        <w:pStyle w:val="ListParagraph"/>
        <w:numPr>
          <w:ilvl w:val="0"/>
          <w:numId w:val="2"/>
        </w:numPr>
        <w:spacing w:after="55" w:before="30"/>
      </w:pPr>
      <w:r>
        <w:rPr>
          <w:rFonts w:ascii="Calibri" w:cs="Calibri" w:eastAsia="Calibri" w:hAnsi="Calibri"/>
          <w:b/>
          <w:bCs/>
          <w:color w:val="0F172A"/>
          <w:sz w:val="22"/>
          <w:szCs w:val="22"/>
        </w:rPr>
        <w:t xml:space="preserve">Quick approve:</w:t>
      </w:r>
      <w:r>
        <w:rPr>
          <w:rFonts w:ascii="Calibri" w:cs="Calibri" w:eastAsia="Calibri" w:hAnsi="Calibri"/>
          <w:color w:val="0F172A"/>
          <w:sz w:val="22"/>
          <w:szCs w:val="22"/>
        </w:rPr>
        <w:t xml:space="preserve"> for within-guardrail records, a batch "Approve All" button plus individual record review. Initiator can expand any record to see full AI output before approving.</w:t>
      </w:r>
    </w:p>
    <w:p>
      <w:pPr>
        <w:pStyle w:val="ListParagraph"/>
        <w:numPr>
          <w:ilvl w:val="0"/>
          <w:numId w:val="2"/>
        </w:numPr>
        <w:spacing w:after="55" w:before="30"/>
      </w:pPr>
      <w:r>
        <w:rPr>
          <w:rFonts w:ascii="Calibri" w:cs="Calibri" w:eastAsia="Calibri" w:hAnsi="Calibri"/>
          <w:b/>
          <w:bCs/>
          <w:color w:val="0F172A"/>
          <w:sz w:val="22"/>
          <w:szCs w:val="22"/>
        </w:rPr>
        <w:t xml:space="preserve">"Send for Review" button:</w:t>
      </w:r>
      <w:r>
        <w:rPr>
          <w:rFonts w:ascii="Calibri" w:cs="Calibri" w:eastAsia="Calibri" w:hAnsi="Calibri"/>
          <w:color w:val="0F172A"/>
          <w:sz w:val="22"/>
          <w:szCs w:val="22"/>
        </w:rPr>
        <w:t xml:space="preserve"> on any within-guardrail record, the Initiator can choose to escalate manually. On click, they must enter a reason (e.g., "employee on probation — needs manager check").</w:t>
      </w:r>
    </w:p>
    <w:p>
      <w:pPr>
        <w:pStyle w:val="ListParagraph"/>
        <w:numPr>
          <w:ilvl w:val="0"/>
          <w:numId w:val="2"/>
        </w:numPr>
        <w:spacing w:after="55" w:before="30"/>
      </w:pPr>
      <w:r>
        <w:rPr>
          <w:rFonts w:ascii="Calibri" w:cs="Calibri" w:eastAsia="Calibri" w:hAnsi="Calibri"/>
          <w:b/>
          <w:bCs/>
          <w:color w:val="0F172A"/>
          <w:sz w:val="22"/>
          <w:szCs w:val="22"/>
        </w:rPr>
        <w:t xml:space="preserve">Escalated records:</w:t>
      </w:r>
      <w:r>
        <w:rPr>
          <w:rFonts w:ascii="Calibri" w:cs="Calibri" w:eastAsia="Calibri" w:hAnsi="Calibri"/>
          <w:color w:val="0F172A"/>
          <w:sz w:val="22"/>
          <w:szCs w:val="22"/>
        </w:rPr>
        <w:t xml:space="preserve"> shown in amber with "Escalated to [Department Manager role]" status. Initiator can see these but cannot act on them. They can view the Department Manager's decision once made.</w:t>
      </w:r>
    </w:p>
    <w:p>
      <w:pPr>
        <w:pStyle w:val="ListParagraph"/>
        <w:numPr>
          <w:ilvl w:val="0"/>
          <w:numId w:val="2"/>
        </w:numPr>
        <w:spacing w:after="55" w:before="30"/>
      </w:pPr>
      <w:r>
        <w:rPr>
          <w:rFonts w:ascii="Calibri" w:cs="Calibri" w:eastAsia="Calibri" w:hAnsi="Calibri"/>
          <w:b/>
          <w:bCs/>
          <w:color w:val="0F172A"/>
          <w:sz w:val="22"/>
          <w:szCs w:val="22"/>
        </w:rPr>
        <w:t xml:space="preserve">Finance sign-off tracker:</w:t>
      </w:r>
      <w:r>
        <w:rPr>
          <w:rFonts w:ascii="Calibri" w:cs="Calibri" w:eastAsia="Calibri" w:hAnsi="Calibri"/>
          <w:color w:val="0F172A"/>
          <w:sz w:val="22"/>
          <w:szCs w:val="22"/>
        </w:rPr>
        <w:t xml:space="preserve"> once all department-level approvals are done, shows the Finance Approver queue status. Initiator cannot approve but can see progress.</w:t>
      </w:r>
    </w:p>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4. Journey Catalog</w:t>
      </w:r>
    </w:p>
    <w:p>
      <w:pPr>
        <w:spacing w:after="110" w:before="60"/>
      </w:pPr>
      <w:r>
        <w:rPr>
          <w:rFonts w:ascii="Calibri" w:cs="Calibri" w:eastAsia="Calibri" w:hAnsi="Calibri"/>
          <w:color w:val="0F172A"/>
          <w:sz w:val="22"/>
          <w:szCs w:val="22"/>
        </w:rPr>
        <w:t xml:space="preserve">A journey is a predefined, ordered business process. The catalog is maintained by Super Admin at the platform level. Each company activates the journeys relevant to them. Currently </w:t>
      </w:r>
      <w:r>
        <w:rPr>
          <w:rFonts w:ascii="Calibri" w:cs="Calibri" w:eastAsia="Calibri" w:hAnsi="Calibri"/>
          <w:b/>
          <w:bCs/>
          <w:color w:val="1A7A3A"/>
          <w:sz w:val="22"/>
          <w:szCs w:val="22"/>
        </w:rPr>
        <w:t xml:space="preserve">3 journeys are active</w:t>
      </w:r>
      <w:r>
        <w:rPr>
          <w:rFonts w:ascii="Calibri" w:cs="Calibri" w:eastAsia="Calibri" w:hAnsi="Calibri"/>
          <w:color w:val="0F172A"/>
          <w:sz w:val="22"/>
          <w:szCs w:val="22"/>
        </w:rPr>
        <w:t xml:space="preserve">; 6 are planned.</w:t>
      </w:r>
    </w:p>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200"/>
        <w:gridCol w:w="23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Journey</w:t>
            </w:r>
          </w:p>
        </w:tc>
        <w:tc>
          <w:tcPr>
            <w:tcW w:type="dxa" w:w="1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Category</w:t>
            </w:r>
          </w:p>
        </w:tc>
        <w:tc>
          <w:tcPr>
            <w:tcW w:type="dxa" w:w="1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Status</w:t>
            </w:r>
          </w:p>
        </w:tc>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Initiating Role</w:t>
            </w:r>
          </w:p>
        </w:tc>
        <w:tc>
          <w:tcPr>
            <w:tcW w:type="dxa" w:w="23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Approval Levels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Creation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O2C</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ACTIVE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2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2 (Contract Reviewer + Client Signature)</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Creation</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ACTIVE</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23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2-3 (Dept Manager if escalated + Finance Approver always)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 Lifecycle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ACTIVE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2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1 (Dept Manager — on deviation only)</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Procure to Pay (P2P)</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P2P</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6A7282"/>
                <w:sz w:val="19"/>
                <w:szCs w:val="19"/>
              </w:rPr>
              <w:t xml:space="preserve">PLANNED</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(Procurement)</w:t>
            </w:r>
          </w:p>
        </w:tc>
        <w:tc>
          <w:tcPr>
            <w:tcW w:type="dxa" w:w="23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TBD — Finance Approver always required</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to Accounts (F2A)</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F2A</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6A7282"/>
                <w:sz w:val="19"/>
                <w:szCs w:val="19"/>
              </w:rPr>
              <w:t xml:space="preserve">PLANNED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(Finance)</w:t>
            </w:r>
          </w:p>
        </w:tc>
        <w:tc>
          <w:tcPr>
            <w:tcW w:type="dxa" w:w="2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TBD</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Immigration / Work Permit</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6A7282"/>
                <w:sz w:val="19"/>
                <w:szCs w:val="19"/>
              </w:rPr>
              <w:t xml:space="preserve">PLANNED</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(HR)</w:t>
            </w:r>
          </w:p>
        </w:tc>
        <w:tc>
          <w:tcPr>
            <w:tcW w:type="dxa" w:w="23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TBD</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Offboarding Standalone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6A7282"/>
                <w:sz w:val="19"/>
                <w:szCs w:val="19"/>
              </w:rPr>
              <w:t xml:space="preserve">PLANNED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(HR)</w:t>
            </w:r>
          </w:p>
        </w:tc>
        <w:tc>
          <w:tcPr>
            <w:tcW w:type="dxa" w:w="2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TBD</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Benefits Enrollment</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6A7282"/>
                <w:sz w:val="19"/>
                <w:szCs w:val="19"/>
              </w:rPr>
              <w:t xml:space="preserve">PLANNED</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(HR)</w:t>
            </w:r>
          </w:p>
        </w:tc>
        <w:tc>
          <w:tcPr>
            <w:tcW w:type="dxa" w:w="23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TBD</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Expense Claims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F2A</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6A7282"/>
                <w:sz w:val="19"/>
                <w:szCs w:val="19"/>
              </w:rPr>
              <w:t xml:space="preserve">PLANNED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(Finance)</w:t>
            </w:r>
          </w:p>
        </w:tc>
        <w:tc>
          <w:tcPr>
            <w:tcW w:type="dxa" w:w="23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 always required</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4.1 Journey Category Definitions</w:t>
      </w:r>
    </w:p>
    <w:p>
      <w:pPr>
        <w:pStyle w:val="Heading3"/>
        <w:spacing w:after="70" w:before="200"/>
      </w:pPr>
      <w:r>
        <w:rPr>
          <w:rFonts w:ascii="Calibri" w:cs="Calibri" w:eastAsia="Calibri" w:hAnsi="Calibri"/>
          <w:b/>
          <w:bCs/>
          <w:color w:val="DE7909"/>
          <w:sz w:val="22"/>
          <w:szCs w:val="22"/>
        </w:rPr>
        <w:t xml:space="preserve">O2C — Order to Cash</w:t>
      </w:r>
    </w:p>
    <w:p>
      <w:pPr>
        <w:spacing w:after="110" w:before="60"/>
      </w:pPr>
      <w:r>
        <w:rPr>
          <w:rFonts w:ascii="Calibri" w:cs="Calibri" w:eastAsia="Calibri" w:hAnsi="Calibri"/>
          <w:color w:val="0F172A"/>
          <w:sz w:val="22"/>
          <w:szCs w:val="22"/>
        </w:rPr>
        <w:t xml:space="preserve">The commercial cycle from a new client or employment deal through contract creation, signing, and delivery. Generates the client relationship and the financial obligation. Contract Creation is the primary O2C journey.</w:t>
      </w:r>
    </w:p>
    <w:p>
      <w:pPr>
        <w:spacing w:after="80" w:before="0"/>
      </w:pPr>
      <w:r>
        <w:rPr>
          <w:rFonts w:ascii="Calibri" w:cs="Calibri" w:eastAsia="Calibri" w:hAnsi="Calibri"/>
          <w:color w:val="0F172A"/>
          <w:sz w:val="22"/>
          <w:szCs w:val="22"/>
        </w:rPr>
        <w:t xml:space="preserve"/>
      </w:r>
    </w:p>
    <w:p>
      <w:pPr>
        <w:pStyle w:val="Heading3"/>
        <w:spacing w:after="70" w:before="200"/>
      </w:pPr>
      <w:r>
        <w:rPr>
          <w:rFonts w:ascii="Calibri" w:cs="Calibri" w:eastAsia="Calibri" w:hAnsi="Calibri"/>
          <w:b/>
          <w:bCs/>
          <w:color w:val="DE7909"/>
          <w:sz w:val="22"/>
          <w:szCs w:val="22"/>
        </w:rPr>
        <w:t xml:space="preserve">H2R — Hire to Retire</w:t>
      </w:r>
    </w:p>
    <w:p>
      <w:pPr>
        <w:spacing w:after="110" w:before="60"/>
      </w:pPr>
      <w:r>
        <w:rPr>
          <w:rFonts w:ascii="Calibri" w:cs="Calibri" w:eastAsia="Calibri" w:hAnsi="Calibri"/>
          <w:color w:val="0F172A"/>
          <w:sz w:val="22"/>
          <w:szCs w:val="22"/>
        </w:rPr>
        <w:t xml:space="preserve">The full employee lifecycle from onboarding (hire) through active employment management (payroll, leave, compliance, benefits) to offboarding (retire). Payroll Creation, H2R Lifecycle, Immigration, Offboarding, and Benefits Enrollment all fall here.</w:t>
      </w:r>
    </w:p>
    <w:p>
      <w:pPr>
        <w:spacing w:after="80" w:before="0"/>
      </w:pPr>
      <w:r>
        <w:rPr>
          <w:rFonts w:ascii="Calibri" w:cs="Calibri" w:eastAsia="Calibri" w:hAnsi="Calibri"/>
          <w:color w:val="0F172A"/>
          <w:sz w:val="22"/>
          <w:szCs w:val="22"/>
        </w:rPr>
        <w:t xml:space="preserve"/>
      </w:r>
    </w:p>
    <w:p>
      <w:pPr>
        <w:pStyle w:val="Heading3"/>
        <w:spacing w:after="70" w:before="200"/>
      </w:pPr>
      <w:r>
        <w:rPr>
          <w:rFonts w:ascii="Calibri" w:cs="Calibri" w:eastAsia="Calibri" w:hAnsi="Calibri"/>
          <w:b/>
          <w:bCs/>
          <w:color w:val="DE7909"/>
          <w:sz w:val="22"/>
          <w:szCs w:val="22"/>
        </w:rPr>
        <w:t xml:space="preserve">P2P — Procure to Pay</w:t>
      </w:r>
    </w:p>
    <w:p>
      <w:pPr>
        <w:spacing w:after="110" w:before="60"/>
      </w:pPr>
      <w:r>
        <w:rPr>
          <w:rFonts w:ascii="Calibri" w:cs="Calibri" w:eastAsia="Calibri" w:hAnsi="Calibri"/>
          <w:b/>
          <w:bCs/>
          <w:color w:val="0F172A"/>
          <w:sz w:val="22"/>
          <w:szCs w:val="22"/>
        </w:rPr>
        <w:t xml:space="preserve">P2P (Procure to Pay)</w:t>
      </w:r>
      <w:r>
        <w:rPr>
          <w:rFonts w:ascii="Calibri" w:cs="Calibri" w:eastAsia="Calibri" w:hAnsi="Calibri"/>
          <w:color w:val="0F172A"/>
          <w:sz w:val="22"/>
          <w:szCs w:val="22"/>
        </w:rPr>
        <w:t xml:space="preserve"> is the end-to-end procurement cycle: a department raises a purchase request → the system validates vendor and budget → a Purchase Order is raised → goods or services are received → the vendor invoice is matched against the PO → payment is released. Every company that buys goods or services from external vendors runs this cycle. The AI Execution Layer automates the routine steps (PO generation, invoice matching, budget checks) and routes non-routine items (price deviations, new vendor approvals) for human review. Finance Approver is always required before any payment release.</w:t>
      </w:r>
    </w:p>
    <w:p>
      <w:pPr>
        <w:spacing w:after="80" w:before="0"/>
      </w:pPr>
      <w:r>
        <w:rPr>
          <w:rFonts w:ascii="Calibri" w:cs="Calibri" w:eastAsia="Calibri" w:hAnsi="Calibri"/>
          <w:color w:val="0F172A"/>
          <w:sz w:val="22"/>
          <w:szCs w:val="22"/>
        </w:rPr>
        <w:t xml:space="preserve"/>
      </w:r>
    </w:p>
    <w:p>
      <w:pPr>
        <w:pStyle w:val="Heading3"/>
        <w:spacing w:after="70" w:before="200"/>
      </w:pPr>
      <w:r>
        <w:rPr>
          <w:rFonts w:ascii="Calibri" w:cs="Calibri" w:eastAsia="Calibri" w:hAnsi="Calibri"/>
          <w:b/>
          <w:bCs/>
          <w:color w:val="DE7909"/>
          <w:sz w:val="22"/>
          <w:szCs w:val="22"/>
        </w:rPr>
        <w:t xml:space="preserve">F2A — Finance to Accounts (Record to Report)</w:t>
      </w:r>
    </w:p>
    <w:p>
      <w:pPr>
        <w:spacing w:after="110" w:before="60"/>
      </w:pPr>
      <w:r>
        <w:rPr>
          <w:rFonts w:ascii="Calibri" w:cs="Calibri" w:eastAsia="Calibri" w:hAnsi="Calibri"/>
          <w:b/>
          <w:bCs/>
          <w:color w:val="0F172A"/>
          <w:sz w:val="22"/>
          <w:szCs w:val="22"/>
        </w:rPr>
        <w:t xml:space="preserve">F2A (Finance to Accounts)</w:t>
      </w:r>
      <w:r>
        <w:rPr>
          <w:rFonts w:ascii="Calibri" w:cs="Calibri" w:eastAsia="Calibri" w:hAnsi="Calibri"/>
          <w:color w:val="0F172A"/>
          <w:sz w:val="22"/>
          <w:szCs w:val="22"/>
        </w:rPr>
        <w:t xml:space="preserve"> — also known as Record to Report (R2R) — is the financial close cycle: journal entries are created → accounts are reconciled → intercompany transactions are matched → the period (month, quarter, year) is closed → financial statements and reports are generated. This is the process that turns raw transaction data into auditable financial records. The AI layer automates journal entry creation and reconciliation matching, flagging only unmatched or unusual entries for human review. This journey is critical for any company with a finance function.</w:t>
      </w:r>
    </w:p>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5. Active Journey Deep Dives</w:t>
      </w:r>
    </w:p>
    <w:p>
      <w:pPr>
        <w:pStyle w:val="Heading2"/>
        <w:spacing w:after="100" w:before="280"/>
      </w:pPr>
      <w:r>
        <w:rPr>
          <w:rFonts w:ascii="Calibri" w:cs="Calibri" w:eastAsia="Calibri" w:hAnsi="Calibri"/>
          <w:b/>
          <w:bCs/>
          <w:color w:val="0F172A"/>
          <w:sz w:val="26"/>
          <w:szCs w:val="26"/>
        </w:rPr>
        <w:t xml:space="preserve">5.1 Contract Creation — O2C</w:t>
      </w:r>
    </w:p>
    <w:p>
      <w:pPr>
        <w:spacing w:after="110" w:before="60"/>
      </w:pPr>
      <w:r>
        <w:rPr>
          <w:rFonts w:ascii="Calibri" w:cs="Calibri" w:eastAsia="Calibri" w:hAnsi="Calibri"/>
          <w:color w:val="0F172A"/>
          <w:sz w:val="22"/>
          <w:szCs w:val="22"/>
        </w:rPr>
        <w:t xml:space="preserve">Category: Order to Cash.  Initiated by: </w:t>
      </w:r>
      <w:r>
        <w:rPr>
          <w:rFonts w:ascii="Calibri" w:cs="Calibri" w:eastAsia="Calibri" w:hAnsi="Calibri"/>
          <w:b/>
          <w:bCs/>
          <w:color w:val="0F172A"/>
          <w:sz w:val="22"/>
          <w:szCs w:val="22"/>
        </w:rPr>
        <w:t xml:space="preserve">Journey Initiator (Sales / BD team)</w:t>
      </w:r>
      <w:r>
        <w:rPr>
          <w:rFonts w:ascii="Calibri" w:cs="Calibri" w:eastAsia="Calibri" w:hAnsi="Calibri"/>
          <w:color w:val="0F172A"/>
          <w:sz w:val="22"/>
          <w:szCs w:val="22"/>
        </w:rPr>
        <w:t xml:space="preserve">.  Human checkpoints: 2.  Covers both EOR and PEO contract types.</w:t>
      </w:r>
    </w:p>
    <w:p>
      <w:pPr>
        <w:spacing w:after="110" w:before="60"/>
      </w:pPr>
      <w:r>
        <w:rPr>
          <w:rFonts w:ascii="Calibri" w:cs="Calibri" w:eastAsia="Calibri" w:hAnsi="Calibri"/>
          <w:color w:val="0F172A"/>
          <w:sz w:val="22"/>
          <w:szCs w:val="22"/>
        </w:rPr>
        <w:t xml:space="preserve">Purpose: automates the full journey from a new deal prompt through employee record creation, proposal generation, proposal review, contract generation, contract review, client signature, onboarding, and payroll readiness.</w:t>
      </w:r>
    </w:p>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900"/>
        <w:gridCol w:w="2000"/>
        <w:gridCol w:w="1600"/>
        <w:gridCol w:w="1700"/>
        <w:gridCol w:w="1860"/>
      </w:tblGrid>
      <w:tr>
        <w:trPr>
          <w:tblHeader/>
        </w:trPr>
        <w:tc>
          <w:tcPr>
            <w:tcW w:type="dxa" w:w="3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t>
            </w:r>
          </w:p>
        </w:tc>
        <w:tc>
          <w:tcPr>
            <w:tcW w:type="dxa" w:w="19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Step Name</w:t>
            </w:r>
          </w:p>
        </w:tc>
        <w:tc>
          <w:tcPr>
            <w:tcW w:type="dxa" w:w="20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Actor / Agent</w:t>
            </w:r>
          </w:p>
        </w:tc>
        <w:tc>
          <w:tcPr>
            <w:tcW w:type="dxa" w:w="1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Guardrail</w:t>
            </w:r>
          </w:p>
        </w:tc>
        <w:tc>
          <w:tcPr>
            <w:tcW w:type="dxa" w:w="17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Responsible Role</w:t>
            </w:r>
          </w:p>
        </w:tc>
        <w:tc>
          <w:tcPr>
            <w:tcW w:type="dxa" w:w="18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On Failure</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1</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Deal Created / Employee Record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Prompt Parser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Ambiguous employee match → Exception for Initiator</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2</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Proposal Generated</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Contract Assistant</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Missing rate data → Exception for Initiator</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3</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Proposal Approved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D4ED8"/>
                <w:sz w:val="19"/>
                <w:szCs w:val="19"/>
              </w:rPr>
              <w:t xml:space="preserve">Human Step</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B45309"/>
                <w:sz w:val="19"/>
                <w:szCs w:val="19"/>
              </w:rPr>
              <w:t xml:space="preserve">Human Approves Next Step</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reviews and approves proposal</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Reject → Exception raised, journey paused</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4</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Generated &amp; Sent</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 System — AI + Docuseal</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Docuseal failure → Exception for Contract Reviewer</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5</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Approved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D4ED8"/>
                <w:sz w:val="19"/>
                <w:szCs w:val="19"/>
              </w:rPr>
              <w:t xml:space="preserve">Human Step</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B45309"/>
                <w:sz w:val="19"/>
                <w:szCs w:val="19"/>
              </w:rPr>
              <w:t xml:space="preserve">Human Approves Next Step</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Reviewer reviews and approves contract document</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Reject → Exception raised, returned to Initiator</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6</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Client Signs</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Client Action — Docuseal signature request</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 (then waits)</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No signature within deadline → Exception raised</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7</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Onboarding</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Onboarding Engine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Missing document → Exception raised</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8</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Readiness Check</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Payroll Readiness Check</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Incomplete payroll data → Exception raised</w:t>
            </w:r>
          </w:p>
        </w:tc>
      </w:tr>
    </w:tbl>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7909" w:sz="1"/>
              <w:left w:val="single" w:color="DE7909" w:sz="18"/>
              <w:bottom w:val="single" w:color="DE7909" w:sz="1"/>
              <w:right w:val="none" w:color="FFFFFF" w:sz="0"/>
            </w:tcBorders>
            <w:shd w:fill="FFF7ED" w:val="clear"/>
            <w:tcMar>
              <w:top w:type="dxa" w:w="100"/>
              <w:left w:type="dxa" w:w="210"/>
              <w:bottom w:type="dxa" w:w="100"/>
              <w:right w:type="dxa" w:w="140"/>
            </w:tcMar>
          </w:tcPr>
          <w:p>
            <w:pPr>
              <w:spacing w:after="40" w:before="30"/>
            </w:pPr>
            <w:r>
              <w:rPr>
                <w:rFonts w:ascii="Calibri" w:cs="Calibri" w:eastAsia="Calibri" w:hAnsi="Calibri"/>
                <w:color w:val="0F172A"/>
                <w:sz w:val="19"/>
                <w:szCs w:val="19"/>
              </w:rPr>
              <w:t xml:space="preserve">Guardrail note: Contract Creation has no threshold-based guardrails — approvals at Steps 3 and 5 are always required for every contract.</w:t>
            </w:r>
          </w:p>
          <w:p>
            <w:pPr>
              <w:spacing w:after="40" w:before="30"/>
            </w:pPr>
            <w:r>
              <w:rPr>
                <w:rFonts w:ascii="Calibri" w:cs="Calibri" w:eastAsia="Calibri" w:hAnsi="Calibri"/>
                <w:color w:val="0F172A"/>
                <w:sz w:val="19"/>
                <w:szCs w:val="19"/>
              </w:rPr>
              <w:t xml:space="preserve">The Initiator at Step 3 is the person from the Sales / BD team who created the deal. The Contract Reviewer at Step 5 is a different role — someone who reviews the final contract document before it goes to the client.</w:t>
            </w:r>
          </w:p>
          <w:p>
            <w:pPr>
              <w:spacing w:after="40" w:before="30"/>
            </w:pPr>
            <w:r>
              <w:rPr>
                <w:rFonts w:ascii="Calibri" w:cs="Calibri" w:eastAsia="Calibri" w:hAnsi="Calibri"/>
                <w:color w:val="0F172A"/>
                <w:sz w:val="19"/>
                <w:szCs w:val="19"/>
              </w:rPr>
              <w:t xml:space="preserve">Step 6 is a Client Action — the journey pauses waiting for the external party (the employee or client company) to sign.</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5.2 Payroll Creation — H2R</w:t>
      </w:r>
    </w:p>
    <w:p>
      <w:pPr>
        <w:spacing w:after="110" w:before="60"/>
      </w:pPr>
      <w:r>
        <w:rPr>
          <w:rFonts w:ascii="Calibri" w:cs="Calibri" w:eastAsia="Calibri" w:hAnsi="Calibri"/>
          <w:color w:val="0F172A"/>
          <w:sz w:val="22"/>
          <w:szCs w:val="22"/>
        </w:rPr>
        <w:t xml:space="preserve">Category: Hire to Retire.  Initiated by: </w:t>
      </w:r>
      <w:r>
        <w:rPr>
          <w:rFonts w:ascii="Calibri" w:cs="Calibri" w:eastAsia="Calibri" w:hAnsi="Calibri"/>
          <w:b/>
          <w:bCs/>
          <w:color w:val="0F172A"/>
          <w:sz w:val="22"/>
          <w:szCs w:val="22"/>
        </w:rPr>
        <w:t xml:space="preserve">Journey Initiator (HR / Payroll Ops)</w:t>
      </w:r>
      <w:r>
        <w:rPr>
          <w:rFonts w:ascii="Calibri" w:cs="Calibri" w:eastAsia="Calibri" w:hAnsi="Calibri"/>
          <w:color w:val="0F172A"/>
          <w:sz w:val="22"/>
          <w:szCs w:val="22"/>
        </w:rPr>
        <w:t xml:space="preserve">.  Human checkpoints: 1 mandatory (Finance Approver) + 1 conditional (Department Manager on guardrail breach).  Total steps: 6.</w:t>
      </w:r>
    </w:p>
    <w:p>
      <w:pPr>
        <w:spacing w:after="110" w:before="60"/>
      </w:pPr>
      <w:r>
        <w:rPr>
          <w:rFonts w:ascii="Calibri" w:cs="Calibri" w:eastAsia="Calibri" w:hAnsi="Calibri"/>
          <w:color w:val="0F172A"/>
          <w:sz w:val="22"/>
          <w:szCs w:val="22"/>
        </w:rPr>
        <w:t xml:space="preserve">Purpose: automates the full payroll cycle — from a prompt identifying the employee(s) and pay period, through attendance capture, salary calculation, guardrail evaluation, approvals, salary slip generation, and archival.</w:t>
      </w:r>
    </w:p>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900"/>
        <w:gridCol w:w="2000"/>
        <w:gridCol w:w="1600"/>
        <w:gridCol w:w="1700"/>
        <w:gridCol w:w="1860"/>
      </w:tblGrid>
      <w:tr>
        <w:trPr>
          <w:tblHeader/>
        </w:trPr>
        <w:tc>
          <w:tcPr>
            <w:tcW w:type="dxa" w:w="3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t>
            </w:r>
          </w:p>
        </w:tc>
        <w:tc>
          <w:tcPr>
            <w:tcW w:type="dxa" w:w="19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Step Name</w:t>
            </w:r>
          </w:p>
        </w:tc>
        <w:tc>
          <w:tcPr>
            <w:tcW w:type="dxa" w:w="20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Actor / Agent</w:t>
            </w:r>
          </w:p>
        </w:tc>
        <w:tc>
          <w:tcPr>
            <w:tcW w:type="dxa" w:w="1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Guardrail</w:t>
            </w:r>
          </w:p>
        </w:tc>
        <w:tc>
          <w:tcPr>
            <w:tcW w:type="dxa" w:w="17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Responsible Role</w:t>
            </w:r>
          </w:p>
        </w:tc>
        <w:tc>
          <w:tcPr>
            <w:tcW w:type="dxa" w:w="18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On Failure</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1</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Prompt — Employee &amp; Pay Period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Prompt Parser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Unresolved employee → Exception for Initiator</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2</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Attendance / Timesheet Capture</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Timesheet Sync</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Missing timesheet → Exception for Initiator</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3</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Salary Calculation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Payroll Engine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B45309"/>
                <w:sz w:val="19"/>
                <w:szCs w:val="19"/>
              </w:rPr>
              <w:t xml:space="preserve">Guardrail Evaluated</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Rate mismatch or invalid data → Exception</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3a</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Within-Guardrail Approval</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1D4ED8"/>
                <w:sz w:val="19"/>
                <w:szCs w:val="19"/>
              </w:rPr>
              <w:t xml:space="preserve">Human Step</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B45309"/>
                <w:sz w:val="19"/>
                <w:szCs w:val="19"/>
              </w:rPr>
              <w:t xml:space="preserve">Human Approves Next Step</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approves within-guardrail records directly on dashboard</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Reject → Exception, record returned to Initiator</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3b</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Escalated-Item Approval (conditional)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B45309"/>
                <w:sz w:val="19"/>
                <w:szCs w:val="19"/>
              </w:rPr>
              <w:t xml:space="preserve">Human Step — if guardrail breached</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B45309"/>
                <w:sz w:val="19"/>
                <w:szCs w:val="19"/>
              </w:rPr>
              <w:t xml:space="preserve">Human Approves on Deviation</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 approves escalated records (breach) or manually escalated items</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Reject → Exception, returned to Initiator with reason</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4</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Sign-Off</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Human Step — always required</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B45309"/>
                <w:sz w:val="19"/>
                <w:szCs w:val="19"/>
              </w:rPr>
              <w:t xml:space="preserve">Human Approves Next Step</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 reviews and approves full payroll batch after department approvals complete</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Reject → Exception, returned to Initiator</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5</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Salary Slip Generated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Payslip Generator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Template failure → retry</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6</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Salary Slip Archived</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Payroll Archive</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Storage failure → retry</w:t>
            </w:r>
          </w:p>
        </w:tc>
      </w:tr>
    </w:tbl>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7909" w:sz="1"/>
              <w:left w:val="single" w:color="DE7909" w:sz="18"/>
              <w:bottom w:val="single" w:color="DE7909" w:sz="1"/>
              <w:right w:val="none" w:color="FFFFFF" w:sz="0"/>
            </w:tcBorders>
            <w:shd w:fill="FFF7ED" w:val="clear"/>
            <w:tcMar>
              <w:top w:type="dxa" w:w="100"/>
              <w:left w:type="dxa" w:w="210"/>
              <w:bottom w:type="dxa" w:w="100"/>
              <w:right w:type="dxa" w:w="140"/>
            </w:tcMar>
          </w:tcPr>
          <w:p>
            <w:pPr>
              <w:spacing w:after="40" w:before="30"/>
            </w:pPr>
            <w:r>
              <w:rPr>
                <w:rFonts w:ascii="Calibri" w:cs="Calibri" w:eastAsia="Calibri" w:hAnsi="Calibri"/>
                <w:color w:val="0F172A"/>
                <w:sz w:val="19"/>
                <w:szCs w:val="19"/>
              </w:rPr>
              <w:t xml:space="preserve">Guardrail thresholds are configured per company by Entity Admin (within platform defaults set by Super Admin).</w:t>
            </w:r>
          </w:p>
          <w:p>
            <w:pPr>
              <w:spacing w:after="40" w:before="30"/>
            </w:pPr>
            <w:r>
              <w:rPr>
                <w:rFonts w:ascii="Calibri" w:cs="Calibri" w:eastAsia="Calibri" w:hAnsi="Calibri"/>
                <w:color w:val="0F172A"/>
                <w:sz w:val="19"/>
                <w:szCs w:val="19"/>
              </w:rPr>
              <w:t xml:space="preserve">Steps 3a and 3b can run simultaneously: Initiator approves their records while escalated records wait for Department Manager.</w:t>
            </w:r>
          </w:p>
          <w:p>
            <w:pPr>
              <w:spacing w:after="40" w:before="30"/>
            </w:pPr>
            <w:r>
              <w:rPr>
                <w:rFonts w:ascii="Calibri" w:cs="Calibri" w:eastAsia="Calibri" w:hAnsi="Calibri"/>
                <w:color w:val="0F172A"/>
                <w:sz w:val="19"/>
                <w:szCs w:val="19"/>
              </w:rPr>
              <w:t xml:space="preserve">Finance Approver (Step 4) always sees the complete payroll batch — both Initiator-approved and Manager-approved records — for final sign-off.</w:t>
            </w:r>
          </w:p>
          <w:p>
            <w:pPr>
              <w:spacing w:after="40" w:before="30"/>
            </w:pPr>
            <w:r>
              <w:rPr>
                <w:rFonts w:ascii="Calibri" w:cs="Calibri" w:eastAsia="Calibri" w:hAnsi="Calibri"/>
                <w:color w:val="0F172A"/>
                <w:sz w:val="19"/>
                <w:szCs w:val="19"/>
              </w:rPr>
              <w:t xml:space="preserve">If Department Manager REJECTS a record: it goes back to Initiator. Initiator corrects and re-runs. Finance sign-off does not proceed until all records are resolved.</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5.3 H2R Lifecycle — Hire to Retire</w:t>
      </w:r>
    </w:p>
    <w:p>
      <w:pPr>
        <w:spacing w:after="110" w:before="60"/>
      </w:pPr>
      <w:r>
        <w:rPr>
          <w:rFonts w:ascii="Calibri" w:cs="Calibri" w:eastAsia="Calibri" w:hAnsi="Calibri"/>
          <w:color w:val="0F172A"/>
          <w:sz w:val="22"/>
          <w:szCs w:val="22"/>
        </w:rPr>
        <w:t xml:space="preserve">Category: Hire to Retire.  Initiated by: </w:t>
      </w:r>
      <w:r>
        <w:rPr>
          <w:rFonts w:ascii="Calibri" w:cs="Calibri" w:eastAsia="Calibri" w:hAnsi="Calibri"/>
          <w:b/>
          <w:bCs/>
          <w:color w:val="0F172A"/>
          <w:sz w:val="22"/>
          <w:szCs w:val="22"/>
        </w:rPr>
        <w:t xml:space="preserve">Journey Initiator (HR / People Ops)</w:t>
      </w:r>
      <w:r>
        <w:rPr>
          <w:rFonts w:ascii="Calibri" w:cs="Calibri" w:eastAsia="Calibri" w:hAnsi="Calibri"/>
          <w:color w:val="0F172A"/>
          <w:sz w:val="22"/>
          <w:szCs w:val="22"/>
        </w:rPr>
        <w:t xml:space="preserve">.  Human checkpoints: 1 conditional (Department Manager — only on deviation).  Total steps: 5.</w:t>
      </w:r>
    </w:p>
    <w:p>
      <w:pPr>
        <w:spacing w:after="110" w:before="60"/>
      </w:pPr>
      <w:r>
        <w:rPr>
          <w:rFonts w:ascii="Calibri" w:cs="Calibri" w:eastAsia="Calibri" w:hAnsi="Calibri"/>
          <w:color w:val="0F172A"/>
          <w:sz w:val="22"/>
          <w:szCs w:val="22"/>
        </w:rPr>
        <w:t xml:space="preserve">Purpose: automates the full employee lifecycle from hire through compliance check, leave policy assignment, and eventual offboarding. The AI layer handles all steps automatically; a human only appears when the AI flags a deviation it cannot resolve within defined bounds.</w:t>
      </w:r>
    </w:p>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900"/>
        <w:gridCol w:w="2000"/>
        <w:gridCol w:w="1600"/>
        <w:gridCol w:w="1700"/>
        <w:gridCol w:w="1860"/>
      </w:tblGrid>
      <w:tr>
        <w:trPr>
          <w:tblHeader/>
        </w:trPr>
        <w:tc>
          <w:tcPr>
            <w:tcW w:type="dxa" w:w="3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t>
            </w:r>
          </w:p>
        </w:tc>
        <w:tc>
          <w:tcPr>
            <w:tcW w:type="dxa" w:w="19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Step Name</w:t>
            </w:r>
          </w:p>
        </w:tc>
        <w:tc>
          <w:tcPr>
            <w:tcW w:type="dxa" w:w="20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Actor / Agent</w:t>
            </w:r>
          </w:p>
        </w:tc>
        <w:tc>
          <w:tcPr>
            <w:tcW w:type="dxa" w:w="1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Guardrail</w:t>
            </w:r>
          </w:p>
        </w:tc>
        <w:tc>
          <w:tcPr>
            <w:tcW w:type="dxa" w:w="17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Responsible Role</w:t>
            </w:r>
          </w:p>
        </w:tc>
        <w:tc>
          <w:tcPr>
            <w:tcW w:type="dxa" w:w="18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On Failure</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1</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Employee Record Created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Prompt Parser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Duplicate match → Exception for Initiator</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2</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Compliance Data Fetched</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Compliance Hub Sync</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Country data missing → Exception</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3</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Leave Policy Matched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Leave Policy Engine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B45309"/>
                <w:sz w:val="19"/>
                <w:szCs w:val="19"/>
              </w:rPr>
              <w:t xml:space="preserve">Human Approves on Deviation</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No matching policy → deviation flag → Step 4 activates</w:t>
            </w:r>
          </w:p>
        </w:tc>
      </w:tr>
      <w:tr>
        <w:tc>
          <w:tcPr>
            <w:tcW w:type="dxa" w:w="3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4</w:t>
            </w:r>
          </w:p>
        </w:tc>
        <w:tc>
          <w:tcPr>
            <w:tcW w:type="dxa" w:w="19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Deviation Approval (conditional)</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B45309"/>
                <w:sz w:val="19"/>
                <w:szCs w:val="19"/>
              </w:rPr>
              <w:t xml:space="preserve">Human Step — fires only on deviation</w:t>
            </w:r>
          </w:p>
        </w:tc>
        <w:tc>
          <w:tcPr>
            <w:tcW w:type="dxa" w:w="1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B45309"/>
                <w:sz w:val="19"/>
                <w:szCs w:val="19"/>
              </w:rPr>
              <w:t xml:space="preserve">Human Approves on Deviation</w:t>
            </w:r>
          </w:p>
        </w:tc>
        <w:tc>
          <w:tcPr>
            <w:tcW w:type="dxa" w:w="17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 reviews and approves or rejects the deviation</w:t>
            </w:r>
          </w:p>
        </w:tc>
        <w:tc>
          <w:tcPr>
            <w:tcW w:type="dxa" w:w="1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Reject → Exception raised</w:t>
            </w:r>
          </w:p>
        </w:tc>
      </w:tr>
      <w:tr>
        <w:tc>
          <w:tcPr>
            <w:tcW w:type="dxa" w:w="3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5</w:t>
            </w:r>
          </w:p>
        </w:tc>
        <w:tc>
          <w:tcPr>
            <w:tcW w:type="dxa" w:w="1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Offboarding (when triggered)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Automated — AI Offboarding Engine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1A7A3A"/>
                <w:sz w:val="19"/>
                <w:szCs w:val="19"/>
              </w:rPr>
              <w:t xml:space="preserve">Fully Automated</w:t>
            </w:r>
          </w:p>
        </w:tc>
        <w:tc>
          <w:tcPr>
            <w:tcW w:type="dxa" w:w="17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Checklist incomplete → Exception</w:t>
            </w:r>
          </w:p>
        </w:tc>
      </w:tr>
    </w:tbl>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7909" w:sz="1"/>
              <w:left w:val="single" w:color="DE7909" w:sz="18"/>
              <w:bottom w:val="single" w:color="DE7909" w:sz="1"/>
              <w:right w:val="none" w:color="FFFFFF" w:sz="0"/>
            </w:tcBorders>
            <w:shd w:fill="FFF7ED" w:val="clear"/>
            <w:tcMar>
              <w:top w:type="dxa" w:w="100"/>
              <w:left w:type="dxa" w:w="210"/>
              <w:bottom w:type="dxa" w:w="100"/>
              <w:right w:type="dxa" w:w="140"/>
            </w:tcMar>
          </w:tcPr>
          <w:p>
            <w:pPr>
              <w:spacing w:after="40" w:before="30"/>
            </w:pPr>
            <w:r>
              <w:rPr>
                <w:rFonts w:ascii="Calibri" w:cs="Calibri" w:eastAsia="Calibri" w:hAnsi="Calibri"/>
                <w:color w:val="0F172A"/>
                <w:sz w:val="19"/>
                <w:szCs w:val="19"/>
              </w:rPr>
              <w:t xml:space="preserve">Step 4 is CONDITIONAL. If Step 3 finds a perfect policy match, Step 4 is skipped entirely. The journey advances directly.</w:t>
            </w:r>
          </w:p>
          <w:p>
            <w:pPr>
              <w:spacing w:after="40" w:before="30"/>
            </w:pPr>
            <w:r>
              <w:rPr>
                <w:rFonts w:ascii="Calibri" w:cs="Calibri" w:eastAsia="Calibri" w:hAnsi="Calibri"/>
                <w:color w:val="0F172A"/>
                <w:sz w:val="19"/>
                <w:szCs w:val="19"/>
              </w:rPr>
              <w:t xml:space="preserve">This is the "Human Approves on Deviation" guardrail in practice: the human only appears when the AI cannot confidently resolve within configured bounds.</w:t>
            </w:r>
          </w:p>
          <w:p>
            <w:pPr>
              <w:spacing w:after="40" w:before="30"/>
            </w:pPr>
            <w:r>
              <w:rPr>
                <w:rFonts w:ascii="Calibri" w:cs="Calibri" w:eastAsia="Calibri" w:hAnsi="Calibri"/>
                <w:color w:val="0F172A"/>
                <w:sz w:val="19"/>
                <w:szCs w:val="19"/>
              </w:rPr>
              <w:t xml:space="preserve">The Initiator can also manually flag an employee for Department Manager review at Step 3 even if no deviation is detected — using the "Send for Review" button.</w:t>
            </w:r>
          </w:p>
        </w:tc>
      </w:tr>
    </w:tbl>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6. Role → Journey Ownership Matrix</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160"/>
        <w:gridCol w:w="196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Journey</w:t>
            </w:r>
          </w:p>
        </w:tc>
        <w:tc>
          <w:tcPr>
            <w:tcW w:type="dxa" w:w="20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Journey Initiator</w:t>
            </w:r>
          </w:p>
        </w:tc>
        <w:tc>
          <w:tcPr>
            <w:tcW w:type="dxa" w:w="20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Contract Reviewer</w:t>
            </w:r>
          </w:p>
        </w:tc>
        <w:tc>
          <w:tcPr>
            <w:tcW w:type="dxa" w:w="21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Department Manager</w:t>
            </w:r>
          </w:p>
        </w:tc>
        <w:tc>
          <w:tcPr>
            <w:tcW w:type="dxa" w:w="19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Finance Approver</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Creation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 Initiates + Proposal Approval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 Contract Approval</w:t>
            </w:r>
          </w:p>
        </w:tc>
        <w:tc>
          <w:tcPr>
            <w:tcW w:type="dxa" w:w="2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(no escalation path)</w:t>
            </w:r>
          </w:p>
        </w:tc>
        <w:tc>
          <w:tcPr>
            <w:tcW w:type="dxa" w:w="1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Creation</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 Initiates + within-guardrail approval</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2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B45309"/>
                <w:sz w:val="19"/>
                <w:szCs w:val="19"/>
              </w:rPr>
              <w:t xml:space="preserve">✓ Escalated items (if breached)</w:t>
            </w:r>
          </w:p>
        </w:tc>
        <w:tc>
          <w:tcPr>
            <w:tcW w:type="dxa" w:w="1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 Always — final approval</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 Lifecycle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1A7A3A"/>
                <w:sz w:val="19"/>
                <w:szCs w:val="19"/>
              </w:rPr>
              <w:t xml:space="preserve">✓ Initiates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B45309"/>
                <w:sz w:val="19"/>
                <w:szCs w:val="19"/>
              </w:rPr>
              <w:t xml:space="preserve">✓ Deviation only (conditional)</w:t>
            </w:r>
          </w:p>
        </w:tc>
        <w:tc>
          <w:tcPr>
            <w:tcW w:type="dxa" w:w="1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P2P (Planned)</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(Procurement)</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2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(deviations)</w:t>
            </w:r>
          </w:p>
        </w:tc>
        <w:tc>
          <w:tcPr>
            <w:tcW w:type="dxa" w:w="1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bCs/>
                <w:color w:val="6A7282"/>
                <w:sz w:val="19"/>
                <w:szCs w:val="19"/>
              </w:rPr>
              <w:t xml:space="preserve">✓ Planned — always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F2A (Planned)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(Finance Ops)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(exceptions)</w:t>
            </w:r>
          </w:p>
        </w:tc>
        <w:tc>
          <w:tcPr>
            <w:tcW w:type="dxa" w:w="1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Immigration (Planned)</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(HR)</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2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(deviations)</w:t>
            </w:r>
          </w:p>
        </w:tc>
        <w:tc>
          <w:tcPr>
            <w:tcW w:type="dxa" w:w="1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Offboarding Standalone (Planned)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(HR)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(sign-off)</w:t>
            </w:r>
          </w:p>
        </w:tc>
        <w:tc>
          <w:tcPr>
            <w:tcW w:type="dxa" w:w="1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Benefits Enrollment (Planned)</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(HR)</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2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1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Expense Claims (Planned)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(Finance Ops)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Planned (deviations)</w:t>
            </w:r>
          </w:p>
        </w:tc>
        <w:tc>
          <w:tcPr>
            <w:tcW w:type="dxa" w:w="1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6A7282"/>
                <w:sz w:val="19"/>
                <w:szCs w:val="19"/>
              </w:rPr>
              <w:t xml:space="preserve">✓ Planned — always</w:t>
            </w:r>
          </w:p>
        </w:tc>
      </w:tr>
    </w:tbl>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7909" w:sz="1"/>
              <w:left w:val="single" w:color="DE7909" w:sz="18"/>
              <w:bottom w:val="single" w:color="DE7909" w:sz="1"/>
              <w:right w:val="none" w:color="FFFFFF" w:sz="0"/>
            </w:tcBorders>
            <w:shd w:fill="FFF7ED" w:val="clear"/>
            <w:tcMar>
              <w:top w:type="dxa" w:w="100"/>
              <w:left w:type="dxa" w:w="210"/>
              <w:bottom w:type="dxa" w:w="100"/>
              <w:right w:type="dxa" w:w="140"/>
            </w:tcMar>
          </w:tcPr>
          <w:p>
            <w:pPr>
              <w:spacing w:after="40" w:before="30"/>
            </w:pPr>
            <w:r>
              <w:rPr>
                <w:rFonts w:ascii="Calibri" w:cs="Calibri" w:eastAsia="Calibri" w:hAnsi="Calibri"/>
                <w:color w:val="0F172A"/>
                <w:sz w:val="19"/>
                <w:szCs w:val="19"/>
              </w:rPr>
              <w:t xml:space="preserve">Department Manager column shows CONDITIONAL — they only appear when a guardrail is breached or a manual escalation is requested.</w:t>
            </w:r>
          </w:p>
          <w:p>
            <w:pPr>
              <w:spacing w:after="40" w:before="30"/>
            </w:pPr>
            <w:r>
              <w:rPr>
                <w:rFonts w:ascii="Calibri" w:cs="Calibri" w:eastAsia="Calibri" w:hAnsi="Calibri"/>
                <w:color w:val="0F172A"/>
                <w:sz w:val="19"/>
                <w:szCs w:val="19"/>
              </w:rPr>
              <w:t xml:space="preserve">Finance Approver column shows ALWAYS where marked — these are journeys that involve financial disbursement. Finance sign-off is not optional and is not guardrail-dependent.</w:t>
            </w:r>
          </w:p>
          <w:p>
            <w:pPr>
              <w:spacing w:after="40" w:before="30"/>
            </w:pPr>
            <w:r>
              <w:rPr>
                <w:rFonts w:ascii="Calibri" w:cs="Calibri" w:eastAsia="Calibri" w:hAnsi="Calibri"/>
                <w:color w:val="0F172A"/>
                <w:sz w:val="19"/>
                <w:szCs w:val="19"/>
              </w:rPr>
              <w:t xml:space="preserve">Contract Reviewer is specific to commercial output journeys (Contract Creation, P2P) where a document must be reviewed before going to a client or vendor.</w:t>
            </w:r>
          </w:p>
        </w:tc>
      </w:tr>
    </w:tbl>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7. Dashboard Design Per Role</w:t>
      </w:r>
    </w:p>
    <w:p>
      <w:pPr>
        <w:spacing w:after="110" w:before="60"/>
      </w:pPr>
      <w:r>
        <w:rPr>
          <w:rFonts w:ascii="Calibri" w:cs="Calibri" w:eastAsia="Calibri" w:hAnsi="Calibri"/>
          <w:color w:val="0F172A"/>
          <w:sz w:val="22"/>
          <w:szCs w:val="22"/>
        </w:rPr>
        <w:t xml:space="preserve">Each role lands on a dashboard built for their specific job. There is no generic shared view. The dashboard has two layers: Journey Execution Status and Operational Context.</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7.1 Journey Initiator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Widget</w:t>
            </w:r>
          </w:p>
        </w:tc>
        <w:tc>
          <w:tcPr>
            <w:tcW w:type="dxa" w:w="3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Data</w:t>
            </w:r>
          </w:p>
        </w:tc>
        <w:tc>
          <w:tcPr>
            <w:tcW w:type="dxa" w:w="29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Purpose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My Approval Queue</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Records awaiting my approval this run — grouped: Within Guardrail (green) / Escalated (amber)</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Primary action surface — where most daily work happens</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Active Journey Runs</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All in-progress runs I initiated, by journey type and current step</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Progress tracking</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Escalated to Manager</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Items I've escalated or that auto-escalated — with Department Manager's decision status</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Visibility without action — can't act but can see</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Awaiting Finance Sign-Off</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Runs where I'm done but Finance Approver hasn't acted yet</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Downstream awareness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Exceptions to Resolve</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Runs in exception state assigned to my role</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Blockage flag</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Completed This Period</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runs completed in the current cycle</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Output metric</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7.2 Department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Widget</w:t>
            </w:r>
          </w:p>
        </w:tc>
        <w:tc>
          <w:tcPr>
            <w:tcW w:type="dxa" w:w="3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Data</w:t>
            </w:r>
          </w:p>
        </w:tc>
        <w:tc>
          <w:tcPr>
            <w:tcW w:type="dxa" w:w="29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Purpose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Escalation Queue</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bCs/>
                <w:color w:val="0F172A"/>
                <w:sz w:val="19"/>
                <w:szCs w:val="19"/>
              </w:rPr>
              <w:t xml:space="preserve">Records escalated to me — guardrail breach or manual escalation. This is the primary queue.</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Primary action surface</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Awaiting My Decision</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Count of pending escalations by journey type and how long they've been waiting</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Urgency flag — items &gt; 24h highlighted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Active Journey Runs (Dept)</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All runs in progress within my department (initiated by Initiator role)</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Departmental oversight</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Decisions Made This Period</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Escalations I approved vs. rejected this cycle with reasons</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Quality and velocity metric</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Open Exceptions</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Runs in exception state within my department</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Blockage flag</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Policy Deviation Log</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 deviations approved over time — by country, policy type</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Operational pattern visibility</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7.3 Finance Approver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Widget</w:t>
            </w:r>
          </w:p>
        </w:tc>
        <w:tc>
          <w:tcPr>
            <w:tcW w:type="dxa" w:w="3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Data</w:t>
            </w:r>
          </w:p>
        </w:tc>
        <w:tc>
          <w:tcPr>
            <w:tcW w:type="dxa" w:w="29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Purpose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Pending Finance Sign-Offs</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batches and procurement POs awaiting Finance approval</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Primary action queue</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Total Financial Value Pending</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Gross value of all pending approvals in current period</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Risk exposure view</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Approvals Given This Period</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Count and total value of approved payroll + payments</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Output and commitment tracking</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Payment Status</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Payments initiated vs. settled (Payments module)</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Treasury oversight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Exception Rate</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 of runs that raised exceptions vs. previous period</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Quality trend</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Cross-Dept Approval History</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 log of Finance approvals across all journeys</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Audit readiness</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7.4 Contract Reviewer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Widget</w:t>
            </w:r>
          </w:p>
        </w:tc>
        <w:tc>
          <w:tcPr>
            <w:tcW w:type="dxa" w:w="3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Data</w:t>
            </w:r>
          </w:p>
        </w:tc>
        <w:tc>
          <w:tcPr>
            <w:tcW w:type="dxa" w:w="29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Purpose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Contracts Awaiting My Approval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documents at Step 5 waiting for my review</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Primary action queue</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Active Deals by Initiator</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Runs in progress initiated by each Initiator on the team</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Portfolio view</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Onboarding in Progress</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Employees at Step 7 (post-signature onboarding)</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Delivery tracking</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Ready for Payroll</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Employees who completed the full journey</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Handoff metric</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Rejected Contracts</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Contracts I rejected with reasons — for tracking rework cycles</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Quality metric</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7.5 Entity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Widget</w:t>
            </w:r>
          </w:p>
        </w:tc>
        <w:tc>
          <w:tcPr>
            <w:tcW w:type="dxa" w:w="3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Data</w:t>
            </w:r>
          </w:p>
        </w:tc>
        <w:tc>
          <w:tcPr>
            <w:tcW w:type="dxa" w:w="29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Purpose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Systems Activated</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 of m available systems active for this company</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Setup completeness</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Journeys Activated</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 of available journeys active</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readiness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Pending Integration Requests</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Own system/journey requests by status</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Action queue</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User Summary</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Users by role, last login per role</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Org health</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Runs Overview</w:t>
            </w:r>
          </w:p>
        </w:tc>
        <w:tc>
          <w:tcPr>
            <w:tcW w:type="dxa" w:w="3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Counts by journey, status, and current step across all roles</w:t>
            </w:r>
          </w:p>
        </w:tc>
        <w:tc>
          <w:tcPr>
            <w:tcW w:type="dxa" w:w="2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Company-wide ops view</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Credential Expiry Watch</w:t>
            </w:r>
          </w:p>
        </w:tc>
        <w:tc>
          <w:tcPr>
            <w:tcW w:type="dxa" w:w="3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Own connected systems with credentials expiring &lt; 30 days</w:t>
            </w:r>
          </w:p>
        </w:tc>
        <w:tc>
          <w:tcPr>
            <w:tcW w:type="dxa" w:w="2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Ops risk flag</w:t>
            </w:r>
          </w:p>
        </w:tc>
      </w:tr>
    </w:tbl>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8. Agent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286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Agent</w:t>
            </w:r>
          </w:p>
        </w:tc>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Journey(s)</w:t>
            </w:r>
          </w:p>
        </w:tc>
        <w:tc>
          <w:tcPr>
            <w:tcW w:type="dxa" w:w="21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Guardrail</w:t>
            </w:r>
          </w:p>
        </w:tc>
        <w:tc>
          <w:tcPr>
            <w:tcW w:type="dxa" w:w="28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Step Owned</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Prompt Parser</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Payroll, H2R</w:t>
            </w:r>
          </w:p>
        </w:tc>
        <w:tc>
          <w:tcPr>
            <w:tcW w:type="dxa" w:w="21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Deal Created / Prompt Given / Employee Creation</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Contract Assistant</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Creation</w:t>
            </w:r>
          </w:p>
        </w:tc>
        <w:tc>
          <w:tcPr>
            <w:tcW w:type="dxa" w:w="21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Proposal Generated (Step 2)</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 Docuseal</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Creation</w:t>
            </w:r>
          </w:p>
        </w:tc>
        <w:tc>
          <w:tcPr>
            <w:tcW w:type="dxa" w:w="21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Generated &amp; Sent (Step 4)</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Onboarding Engine</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Creation</w:t>
            </w:r>
          </w:p>
        </w:tc>
        <w:tc>
          <w:tcPr>
            <w:tcW w:type="dxa" w:w="21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Onboarding (Step 7)</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Payroll Readiness Check</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Creation</w:t>
            </w:r>
          </w:p>
        </w:tc>
        <w:tc>
          <w:tcPr>
            <w:tcW w:type="dxa" w:w="21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Readiness (Step 8)</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Timesheet Sync</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Creation</w:t>
            </w:r>
          </w:p>
        </w:tc>
        <w:tc>
          <w:tcPr>
            <w:tcW w:type="dxa" w:w="21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Attendance Capture (Step 2)</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Payroll Engine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Creation</w:t>
            </w:r>
          </w:p>
        </w:tc>
        <w:tc>
          <w:tcPr>
            <w:tcW w:type="dxa" w:w="21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 Evaluated</w:t>
            </w:r>
          </w:p>
        </w:tc>
        <w:tc>
          <w:tcPr>
            <w:tcW w:type="dxa" w:w="2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Salary Calculation (Step 3)</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Payslip Generator</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Creation</w:t>
            </w:r>
          </w:p>
        </w:tc>
        <w:tc>
          <w:tcPr>
            <w:tcW w:type="dxa" w:w="21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Salary Slip Generated (Step 5)</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Payroll Archive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Creation</w:t>
            </w:r>
          </w:p>
        </w:tc>
        <w:tc>
          <w:tcPr>
            <w:tcW w:type="dxa" w:w="21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Salary Slip Archived (Step 6)</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Compliance Hub Sync</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 Lifecycle</w:t>
            </w:r>
          </w:p>
        </w:tc>
        <w:tc>
          <w:tcPr>
            <w:tcW w:type="dxa" w:w="21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Compliance Data Fetch (Step 2)</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Leave Policy Engine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 Lifecycle</w:t>
            </w:r>
          </w:p>
        </w:tc>
        <w:tc>
          <w:tcPr>
            <w:tcW w:type="dxa" w:w="21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Human Approves on Deviation</w:t>
            </w:r>
          </w:p>
        </w:tc>
        <w:tc>
          <w:tcPr>
            <w:tcW w:type="dxa" w:w="28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Leave Policy Match (Step 3)</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Offboarding Engine</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 Lifecycle</w:t>
            </w:r>
          </w:p>
        </w:tc>
        <w:tc>
          <w:tcPr>
            <w:tcW w:type="dxa" w:w="21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Fully Automated</w:t>
            </w:r>
          </w:p>
        </w:tc>
        <w:tc>
          <w:tcPr>
            <w:tcW w:type="dxa" w:w="28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Offboarding (Step 5)</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8.1 skill.md — Agent Contract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Field</w:t>
            </w:r>
          </w:p>
        </w:tc>
        <w:tc>
          <w:tcPr>
            <w:tcW w:type="dxa" w:w="69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What It Specifies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Role</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Plain-English description of what this agent is responsible for.</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Input Fields</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Exact data fields the agent reads. Missing field at runtime → exception, not a guess.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Validation</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Checks the agent runs on its own output before marking the step complete. AI Payroll Engine cross-checks against guardrail thresholds and rate rules.</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Autonomy level: Fully Automated / Human Approves Next Step / Guardrail Evaluated / Human Approves on Deviation. Set by Super Admin. Entity Admin cannot change guardrail type — only configure thresholds within it.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Failure Behavior</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What happens if validation fails: raise exception, pause journey, flag for human review, or retry.</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Next Step</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What the journey advances to on success.</w:t>
            </w:r>
          </w:p>
        </w:tc>
      </w:tr>
    </w:tbl>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9. Configuration — How Journeys and Guardrails Get Set Up</w:t>
      </w:r>
    </w:p>
    <w:p>
      <w:pPr>
        <w:pStyle w:val="Heading2"/>
        <w:spacing w:after="100" w:before="280"/>
      </w:pPr>
      <w:r>
        <w:rPr>
          <w:rFonts w:ascii="Calibri" w:cs="Calibri" w:eastAsia="Calibri" w:hAnsi="Calibri"/>
          <w:b/>
          <w:bCs/>
          <w:color w:val="0F172A"/>
          <w:sz w:val="26"/>
          <w:szCs w:val="26"/>
        </w:rPr>
        <w:t xml:space="preserve">9.1 Super Admin — Platform-Level Configuration</w:t>
      </w:r>
    </w:p>
    <w:p>
      <w:pPr>
        <w:pStyle w:val="ListParagraph"/>
        <w:numPr>
          <w:ilvl w:val="0"/>
          <w:numId w:val="3"/>
        </w:numPr>
        <w:spacing w:after="60" w:before="30"/>
      </w:pPr>
      <w:r>
        <w:rPr>
          <w:rFonts w:ascii="Calibri" w:cs="Calibri" w:eastAsia="Calibri" w:hAnsi="Calibri"/>
          <w:b/>
          <w:bCs/>
          <w:color w:val="0F172A"/>
          <w:sz w:val="22"/>
          <w:szCs w:val="22"/>
        </w:rPr>
        <w:t xml:space="preserve">Connect required systems</w:t>
      </w:r>
      <w:r>
        <w:rPr>
          <w:rFonts w:ascii="Calibri" w:cs="Calibri" w:eastAsia="Calibri" w:hAnsi="Calibri"/>
          <w:color w:val="0F172A"/>
          <w:sz w:val="22"/>
          <w:szCs w:val="22"/>
        </w:rPr>
        <w:t xml:space="preserve"> (Configure → Systems): Docuseal, payroll connectors, Compliance Hub, ERPs. Set auth, endpoints, retry config.</w:t>
      </w:r>
    </w:p>
    <w:p>
      <w:pPr>
        <w:pStyle w:val="ListParagraph"/>
        <w:numPr>
          <w:ilvl w:val="0"/>
          <w:numId w:val="3"/>
        </w:numPr>
        <w:spacing w:after="60" w:before="30"/>
      </w:pPr>
      <w:r>
        <w:rPr>
          <w:rFonts w:ascii="Calibri" w:cs="Calibri" w:eastAsia="Calibri" w:hAnsi="Calibri"/>
          <w:b/>
          <w:bCs/>
          <w:color w:val="0F172A"/>
          <w:sz w:val="22"/>
          <w:szCs w:val="22"/>
        </w:rPr>
        <w:t xml:space="preserve">Define each journey</w:t>
      </w:r>
      <w:r>
        <w:rPr>
          <w:rFonts w:ascii="Calibri" w:cs="Calibri" w:eastAsia="Calibri" w:hAnsi="Calibri"/>
          <w:color w:val="0F172A"/>
          <w:sz w:val="22"/>
          <w:szCs w:val="22"/>
        </w:rPr>
        <w:t xml:space="preserve"> in Configure → Context &amp; Journey: steps, actor per step, assigned agent, human role responsible, and guardrail type per step.</w:t>
      </w:r>
    </w:p>
    <w:p>
      <w:pPr>
        <w:pStyle w:val="ListParagraph"/>
        <w:numPr>
          <w:ilvl w:val="0"/>
          <w:numId w:val="3"/>
        </w:numPr>
        <w:spacing w:after="60" w:before="30"/>
      </w:pPr>
      <w:r>
        <w:rPr>
          <w:rFonts w:ascii="Calibri" w:cs="Calibri" w:eastAsia="Calibri" w:hAnsi="Calibri"/>
          <w:b/>
          <w:bCs/>
          <w:color w:val="0F172A"/>
          <w:sz w:val="22"/>
          <w:szCs w:val="22"/>
        </w:rPr>
        <w:t xml:space="preserve">Set platform-default thresholds</w:t>
      </w:r>
      <w:r>
        <w:rPr>
          <w:rFonts w:ascii="Calibri" w:cs="Calibri" w:eastAsia="Calibri" w:hAnsi="Calibri"/>
          <w:color w:val="0F172A"/>
          <w:sz w:val="22"/>
          <w:szCs w:val="22"/>
        </w:rPr>
        <w:t xml:space="preserve"> in Configure → Guardrails: the baseline threshold values that apply to all companies unless overridden.</w:t>
      </w:r>
    </w:p>
    <w:p>
      <w:pPr>
        <w:pStyle w:val="ListParagraph"/>
        <w:numPr>
          <w:ilvl w:val="0"/>
          <w:numId w:val="3"/>
        </w:numPr>
        <w:spacing w:after="60" w:before="30"/>
      </w:pPr>
      <w:r>
        <w:rPr>
          <w:rFonts w:ascii="Calibri" w:cs="Calibri" w:eastAsia="Calibri" w:hAnsi="Calibri"/>
          <w:b/>
          <w:bCs/>
          <w:color w:val="0F172A"/>
          <w:sz w:val="22"/>
          <w:szCs w:val="22"/>
        </w:rPr>
        <w:t xml:space="preserve">Author skill.md</w:t>
      </w:r>
      <w:r>
        <w:rPr>
          <w:rFonts w:ascii="Calibri" w:cs="Calibri" w:eastAsia="Calibri" w:hAnsi="Calibri"/>
          <w:color w:val="0F172A"/>
          <w:sz w:val="22"/>
          <w:szCs w:val="22"/>
        </w:rPr>
        <w:t xml:space="preserve"> for each agent: role, inputs, validation logic, guardrail level, failure behavior.</w:t>
      </w:r>
    </w:p>
    <w:p>
      <w:pPr>
        <w:pStyle w:val="ListParagraph"/>
        <w:numPr>
          <w:ilvl w:val="0"/>
          <w:numId w:val="3"/>
        </w:numPr>
        <w:spacing w:after="60" w:before="30"/>
      </w:pPr>
      <w:r>
        <w:rPr>
          <w:rFonts w:ascii="Calibri" w:cs="Calibri" w:eastAsia="Calibri" w:hAnsi="Calibri"/>
          <w:b/>
          <w:bCs/>
          <w:color w:val="0F172A"/>
          <w:sz w:val="22"/>
          <w:szCs w:val="22"/>
        </w:rPr>
        <w:t xml:space="preserve">On entity activation request</w:t>
      </w:r>
      <w:r>
        <w:rPr>
          <w:rFonts w:ascii="Calibri" w:cs="Calibri" w:eastAsia="Calibri" w:hAnsi="Calibri"/>
          <w:color w:val="0F172A"/>
          <w:sz w:val="22"/>
          <w:szCs w:val="22"/>
        </w:rPr>
        <w:t xml:space="preserve">: run the Automate Journey wizard for that company — set company-specific approval rules, connected systems, and confirm threshold defaults or overrides.</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9.2 Entity Admin — Company-Level Configuration</w:t>
      </w:r>
    </w:p>
    <w:p>
      <w:pPr>
        <w:pStyle w:val="ListParagraph"/>
        <w:numPr>
          <w:ilvl w:val="0"/>
          <w:numId w:val="3"/>
        </w:numPr>
        <w:spacing w:after="60" w:before="30"/>
      </w:pPr>
      <w:r>
        <w:rPr>
          <w:rFonts w:ascii="Calibri" w:cs="Calibri" w:eastAsia="Calibri" w:hAnsi="Calibri"/>
          <w:b/>
          <w:bCs/>
          <w:color w:val="0F172A"/>
          <w:sz w:val="22"/>
          <w:szCs w:val="22"/>
        </w:rPr>
        <w:t xml:space="preserve">Activate systems</w:t>
      </w:r>
      <w:r>
        <w:rPr>
          <w:rFonts w:ascii="Calibri" w:cs="Calibri" w:eastAsia="Calibri" w:hAnsi="Calibri"/>
          <w:color w:val="0F172A"/>
          <w:sz w:val="22"/>
          <w:szCs w:val="22"/>
        </w:rPr>
        <w:t xml:space="preserve"> (self-serve for catalog systems, request for custom). System must be ACTIVE before any journey step can route to it.</w:t>
      </w:r>
    </w:p>
    <w:p>
      <w:pPr>
        <w:pStyle w:val="ListParagraph"/>
        <w:numPr>
          <w:ilvl w:val="0"/>
          <w:numId w:val="3"/>
        </w:numPr>
        <w:spacing w:after="60" w:before="30"/>
      </w:pPr>
      <w:r>
        <w:rPr>
          <w:rFonts w:ascii="Calibri" w:cs="Calibri" w:eastAsia="Calibri" w:hAnsi="Calibri"/>
          <w:b/>
          <w:bCs/>
          <w:color w:val="0F172A"/>
          <w:sz w:val="22"/>
          <w:szCs w:val="22"/>
        </w:rPr>
        <w:t xml:space="preserve">Request journey activation</w:t>
      </w:r>
      <w:r>
        <w:rPr>
          <w:rFonts w:ascii="Calibri" w:cs="Calibri" w:eastAsia="Calibri" w:hAnsi="Calibri"/>
          <w:color w:val="0F172A"/>
          <w:sz w:val="22"/>
          <w:szCs w:val="22"/>
        </w:rPr>
        <w:t xml:space="preserve">: locked journeys show "Activate" button → creates request in Super Admin queue → approved → journey unlocked for role users.</w:t>
      </w:r>
    </w:p>
    <w:p>
      <w:pPr>
        <w:pStyle w:val="ListParagraph"/>
        <w:numPr>
          <w:ilvl w:val="0"/>
          <w:numId w:val="3"/>
        </w:numPr>
        <w:spacing w:after="60" w:before="30"/>
      </w:pPr>
      <w:r>
        <w:rPr>
          <w:rFonts w:ascii="Calibri" w:cs="Calibri" w:eastAsia="Calibri" w:hAnsi="Calibri"/>
          <w:b/>
          <w:bCs/>
          <w:color w:val="0F172A"/>
          <w:sz w:val="22"/>
          <w:szCs w:val="22"/>
        </w:rPr>
        <w:t xml:space="preserve">Configure guardrail thresholds</w:t>
      </w:r>
      <w:r>
        <w:rPr>
          <w:rFonts w:ascii="Calibri" w:cs="Calibri" w:eastAsia="Calibri" w:hAnsi="Calibri"/>
          <w:color w:val="0F172A"/>
          <w:sz w:val="22"/>
          <w:szCs w:val="22"/>
        </w:rPr>
        <w:t xml:space="preserve"> (Configure → Guardrails): set company-specific values per journey step. Can only tighten — cannot exceed platform defaults. Example: change salary escalation from ₹30,000 (platform default) to ₹20,000 (company threshold).</w:t>
      </w:r>
    </w:p>
    <w:p>
      <w:pPr>
        <w:pStyle w:val="ListParagraph"/>
        <w:numPr>
          <w:ilvl w:val="0"/>
          <w:numId w:val="3"/>
        </w:numPr>
        <w:spacing w:after="60" w:before="30"/>
      </w:pPr>
      <w:r>
        <w:rPr>
          <w:rFonts w:ascii="Calibri" w:cs="Calibri" w:eastAsia="Calibri" w:hAnsi="Calibri"/>
          <w:b/>
          <w:bCs/>
          <w:color w:val="0F172A"/>
          <w:sz w:val="22"/>
          <w:szCs w:val="22"/>
        </w:rPr>
        <w:t xml:space="preserve">Create role users</w:t>
      </w:r>
      <w:r>
        <w:rPr>
          <w:rFonts w:ascii="Calibri" w:cs="Calibri" w:eastAsia="Calibri" w:hAnsi="Calibri"/>
          <w:color w:val="0F172A"/>
          <w:sz w:val="22"/>
          <w:szCs w:val="22"/>
        </w:rPr>
        <w:t xml:space="preserve">: assign exactly one journey role per user account. User receives email, sets password, lands directly on AI Executive workspace.</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9.3 Automate Journey Wizard — What Gets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Setting</w:t>
            </w:r>
          </w:p>
        </w:tc>
        <w:tc>
          <w:tcPr>
            <w:tcW w:type="dxa" w:w="67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What It Controls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Trigger</w:t>
            </w:r>
          </w:p>
        </w:tc>
        <w:tc>
          <w:tcPr>
            <w:tcW w:type="dxa" w:w="67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Manual prompt / scheduled / event-based (e.g., new employee record created).</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Approval Role Assignment</w:t>
            </w:r>
          </w:p>
        </w:tc>
        <w:tc>
          <w:tcPr>
            <w:tcW w:type="dxa" w:w="67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Which user (by role) approves at each human step. This is where Journey Initiator, Department Manager, Finance Approver are wired to specific steps.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 Threshold per Step</w:t>
            </w:r>
          </w:p>
        </w:tc>
        <w:tc>
          <w:tcPr>
            <w:tcW w:type="dxa" w:w="67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threshold values for this company on this journey. Pulled from company config, shown here for confirmation.</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Escalation Target per Step</w:t>
            </w:r>
          </w:p>
        </w:tc>
        <w:tc>
          <w:tcPr>
            <w:tcW w:type="dxa" w:w="67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Confirms which role receives auto-escalations from this step. Default: Department Manager of same department.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Sign-Off Requirement</w:t>
            </w:r>
          </w:p>
        </w:tc>
        <w:tc>
          <w:tcPr>
            <w:tcW w:type="dxa" w:w="67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Confirm whether this journey requires Finance Approver. Always YES for payroll, P2P, expense claims.</w:t>
            </w:r>
          </w:p>
        </w:tc>
      </w:tr>
      <w:tr>
        <w:tc>
          <w:tcPr>
            <w:tcW w:type="dxa" w:w="26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Connected Systems per Step</w:t>
            </w:r>
          </w:p>
        </w:tc>
        <w:tc>
          <w:tcPr>
            <w:tcW w:type="dxa" w:w="67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Which external system connector each step routes to, if any.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Fallback Behavior</w:t>
            </w:r>
          </w:p>
        </w:tc>
        <w:tc>
          <w:tcPr>
            <w:tcW w:type="dxa" w:w="67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What happens if a connected system is unavailable: pause journey, use cached data, fail step, or skip step.</w:t>
            </w:r>
          </w:p>
        </w:tc>
      </w:tr>
    </w:tbl>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10. Notification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Event</w:t>
            </w:r>
          </w:p>
        </w:tc>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Who Gets Notified</w:t>
            </w:r>
          </w:p>
        </w:tc>
        <w:tc>
          <w:tcPr>
            <w:tcW w:type="dxa" w:w="1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Channel</w:t>
            </w:r>
          </w:p>
        </w:tc>
        <w:tc>
          <w:tcPr>
            <w:tcW w:type="dxa" w:w="31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Message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run initiated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(confirmation)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In-app toast</w:t>
            </w:r>
          </w:p>
        </w:tc>
        <w:tc>
          <w:tcPr>
            <w:tcW w:type="dxa" w:w="3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started for [Employee/batch]. Run ID: [x]."</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Within-guardrail items ready for approval</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Email + In-app</w:t>
            </w:r>
          </w:p>
        </w:tc>
        <w:tc>
          <w:tcPr>
            <w:tcW w:type="dxa" w:w="3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 items ready for your approval in [Journey]. Open My Tasks."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 breach — item escalated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Email + In-app</w:t>
            </w:r>
          </w:p>
        </w:tc>
        <w:tc>
          <w:tcPr>
            <w:tcW w:type="dxa" w:w="3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 items escalated to you in [Journey] — guardrail threshold exceeded. Action required."</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Manual escalation sent</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Email + In-app</w:t>
            </w:r>
          </w:p>
        </w:tc>
        <w:tc>
          <w:tcPr>
            <w:tcW w:type="dxa" w:w="3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name] has sent [n] item(s) for your review. Reason: [text]."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 approved / rejected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In-app</w:t>
            </w:r>
          </w:p>
        </w:tc>
        <w:tc>
          <w:tcPr>
            <w:tcW w:type="dxa" w:w="3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"[Manager role] resolved [n] escalated items. [n approved / n rejected]."</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sign-off required</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Email + In-app</w:t>
            </w:r>
          </w:p>
        </w:tc>
        <w:tc>
          <w:tcPr>
            <w:tcW w:type="dxa" w:w="3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payroll batch is ready for Finance approval. Total value: [amount]."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approved / rejected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 Dept Manager</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In-app</w:t>
            </w:r>
          </w:p>
        </w:tc>
        <w:tc>
          <w:tcPr>
            <w:tcW w:type="dxa" w:w="3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 has [approved/rejected] the payroll batch."</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completed</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 Entity Admin</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Email + In-app</w:t>
            </w:r>
          </w:p>
        </w:tc>
        <w:tc>
          <w:tcPr>
            <w:tcW w:type="dxa" w:w="3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completed for [Employee/batch]. [Outcome summary]."</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Exception raised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Role owning the step + Entity Admin (copy)</w:t>
            </w:r>
          </w:p>
        </w:tc>
        <w:tc>
          <w:tcPr>
            <w:tcW w:type="dxa" w:w="1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Email + In-app</w:t>
            </w:r>
          </w:p>
        </w:tc>
        <w:tc>
          <w:tcPr>
            <w:tcW w:type="dxa" w:w="3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"Exception on [Journey] at [Step] — [brief reason]. Action required."</w:t>
            </w:r>
          </w:p>
        </w:tc>
      </w:tr>
      <w:tr>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Exception resolved</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1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In-app</w:t>
            </w:r>
          </w:p>
        </w:tc>
        <w:tc>
          <w:tcPr>
            <w:tcW w:type="dxa" w:w="3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"Exception resolved. Journey resumed."</w:t>
            </w:r>
          </w:p>
        </w:tc>
      </w:tr>
    </w:tbl>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11. Reporting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Role</w:t>
            </w:r>
          </w:p>
        </w:tc>
        <w:tc>
          <w:tcPr>
            <w:tcW w:type="dxa" w:w="2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Report</w:t>
            </w:r>
          </w:p>
        </w:tc>
        <w:tc>
          <w:tcPr>
            <w:tcW w:type="dxa" w:w="45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What It Shows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Super Admin</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Platform Journey Analytics</w:t>
            </w:r>
          </w:p>
        </w:tc>
        <w:tc>
          <w:tcPr>
            <w:tcW w:type="dxa" w:w="4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Total runs across all companies — by journey, status, completion rate, avg time.</w:t>
            </w:r>
          </w:p>
        </w:tc>
      </w:tr>
      <w:tr>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Super Admin</w:t>
            </w:r>
          </w:p>
        </w:tc>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Agent Performance Report</w:t>
            </w:r>
          </w:p>
        </w:tc>
        <w:tc>
          <w:tcPr>
            <w:tcW w:type="dxa" w:w="4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Exception rate per agent, validation failures, which agents cause the most human intervention.</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Super Admin</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 Impact Report</w:t>
            </w:r>
          </w:p>
        </w:tc>
        <w:tc>
          <w:tcPr>
            <w:tcW w:type="dxa" w:w="4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How often each threshold triggers escalation across companies — helps tune platform defaults.</w:t>
            </w:r>
          </w:p>
        </w:tc>
      </w:tr>
      <w:tr>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Entity Admin</w:t>
            </w:r>
          </w:p>
        </w:tc>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Run History</w:t>
            </w:r>
          </w:p>
        </w:tc>
        <w:tc>
          <w:tcPr>
            <w:tcW w:type="dxa" w:w="4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All runs: date, employee, status, duration, who approved at each step.</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Entity Admin</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 Breach Log</w:t>
            </w:r>
          </w:p>
        </w:tc>
        <w:tc>
          <w:tcPr>
            <w:tcW w:type="dxa" w:w="4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All items that breached a threshold this period: which threshold, which step, who resolved.</w:t>
            </w:r>
          </w:p>
        </w:tc>
      </w:tr>
      <w:tr>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Entity Admin</w:t>
            </w:r>
          </w:p>
        </w:tc>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User Activity Log</w:t>
            </w:r>
          </w:p>
        </w:tc>
        <w:tc>
          <w:tcPr>
            <w:tcW w:type="dxa" w:w="4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Per user: last login, tasks completed, approvals given, escalations sent/received.</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My Approval History</w:t>
            </w:r>
          </w:p>
        </w:tc>
        <w:tc>
          <w:tcPr>
            <w:tcW w:type="dxa" w:w="4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All items I approved or escalated, with decisions and timestamps.</w:t>
            </w:r>
          </w:p>
        </w:tc>
      </w:tr>
      <w:tr>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Run Pipeline</w:t>
            </w:r>
          </w:p>
        </w:tc>
        <w:tc>
          <w:tcPr>
            <w:tcW w:type="dxa" w:w="4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Active + completed runs I initiated, by journey type and current step.</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Escalation Report</w:t>
            </w:r>
          </w:p>
        </w:tc>
        <w:tc>
          <w:tcPr>
            <w:tcW w:type="dxa" w:w="4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All items escalated to me: by journey, guardrail type, time to resolve, decision.</w:t>
            </w:r>
          </w:p>
        </w:tc>
      </w:tr>
      <w:tr>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w:t>
            </w:r>
          </w:p>
        </w:tc>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Policy Deviation Log</w:t>
            </w:r>
          </w:p>
        </w:tc>
        <w:tc>
          <w:tcPr>
            <w:tcW w:type="dxa" w:w="4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 deviations approved over time — country, policy type, pattern visibility.</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Payroll Financial Summary</w:t>
            </w:r>
          </w:p>
        </w:tc>
        <w:tc>
          <w:tcPr>
            <w:tcW w:type="dxa" w:w="4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Total gross/net payroll value by period, country, employment type.</w:t>
            </w:r>
          </w:p>
        </w:tc>
      </w:tr>
      <w:tr>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w:t>
            </w:r>
          </w:p>
        </w:tc>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Payment Status Report</w:t>
            </w:r>
          </w:p>
        </w:tc>
        <w:tc>
          <w:tcPr>
            <w:tcW w:type="dxa" w:w="45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Payslips generated vs. payments initiated vs. settled.</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Reviewer</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Pipeline</w:t>
            </w:r>
          </w:p>
        </w:tc>
        <w:tc>
          <w:tcPr>
            <w:tcW w:type="dxa" w:w="45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Contracts by stage: Proposal / Sent / Under Review / Signed / Onboarding / Payroll Ready.</w:t>
            </w:r>
          </w:p>
        </w:tc>
      </w:tr>
    </w:tbl>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12. Audit, Exceptions, and Compliance</w:t>
      </w:r>
    </w:p>
    <w:p>
      <w:pPr>
        <w:pStyle w:val="Heading2"/>
        <w:spacing w:after="100" w:before="280"/>
      </w:pPr>
      <w:r>
        <w:rPr>
          <w:rFonts w:ascii="Calibri" w:cs="Calibri" w:eastAsia="Calibri" w:hAnsi="Calibri"/>
          <w:b/>
          <w:bCs/>
          <w:color w:val="0F172A"/>
          <w:sz w:val="26"/>
          <w:szCs w:val="26"/>
        </w:rPr>
        <w:t xml:space="preserve">12.1 What Gets Logged Automatically</w:t>
      </w:r>
    </w:p>
    <w:p>
      <w:pPr>
        <w:spacing w:after="110" w:before="60"/>
      </w:pPr>
      <w:r>
        <w:rPr>
          <w:rFonts w:ascii="Calibri" w:cs="Calibri" w:eastAsia="Calibri" w:hAnsi="Calibri"/>
          <w:color w:val="0F172A"/>
          <w:sz w:val="22"/>
          <w:szCs w:val="22"/>
        </w:rPr>
        <w:t xml:space="preserve">Every agent action is logged by the orchestration layer: which agent ran, what data it read, what output it produced, validation result, guardrail evaluation outcome, and timestamp. This is not a UI feature — it is a property of the engine itself. Every human decision (approve, reject, escalate, manual escalate) is logged permanently with: user identity, role, timestamp, run ID, step ID, and — for rejections — the mandatory reason text.</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12.2 Exception Types and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60"/>
        <w:gridCol w:w="280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Exception Type</w:t>
            </w:r>
          </w:p>
        </w:tc>
        <w:tc>
          <w:tcPr>
            <w:tcW w:type="dxa" w:w="24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When It Fires</w:t>
            </w:r>
          </w:p>
        </w:tc>
        <w:tc>
          <w:tcPr>
            <w:tcW w:type="dxa" w:w="19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Who Handles</w:t>
            </w:r>
          </w:p>
        </w:tc>
        <w:tc>
          <w:tcPr>
            <w:tcW w:type="dxa" w:w="28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Resolution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Agent Validation Failure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Agent output fails its own validation (rate mismatch, missing field, data inconsistency)</w:t>
            </w:r>
          </w:p>
        </w:tc>
        <w:tc>
          <w:tcPr>
            <w:tcW w:type="dxa" w:w="1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(for that step's journey)</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Initiator corrects data in exception detail view and re-triggers the step.</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 Evaluation Failure</w:t>
            </w:r>
          </w:p>
        </w:tc>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agent cannot determine if a record is within or above threshold (data quality issue)</w:t>
            </w:r>
          </w:p>
        </w:tc>
        <w:tc>
          <w:tcPr>
            <w:tcW w:type="dxa" w:w="1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Initiator reviews the specific record, provides missing data, re-runs.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Human Rejection</w:t>
            </w:r>
          </w:p>
        </w:tc>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Approver at any human gate rejects with reason</w:t>
            </w:r>
          </w:p>
        </w:tc>
        <w:tc>
          <w:tcPr>
            <w:tcW w:type="dxa" w:w="1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Role that owns the step before the rejected step</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Initiator corrects the issue and re-submits. Re-runs through guardrail evaluation.</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External System Unavailable</w:t>
            </w:r>
          </w:p>
        </w:tc>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Connected system fails after retry exhaustion</w:t>
            </w:r>
          </w:p>
        </w:tc>
        <w:tc>
          <w:tcPr>
            <w:tcW w:type="dxa" w:w="1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Super Admin (alert) + Entity Admin (notified)</w:t>
            </w:r>
          </w:p>
        </w:tc>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pauses at that step. Resumes when system is restored.</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Ambiguous AI Output</w:t>
            </w:r>
          </w:p>
        </w:tc>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Agent cannot confidently resolve (e.g., two matching employees)</w:t>
            </w:r>
          </w:p>
        </w:tc>
        <w:tc>
          <w:tcPr>
            <w:tcW w:type="dxa" w:w="1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28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Initiator selects the correct option from AI-presented alternatives.</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Rejection</w:t>
            </w:r>
          </w:p>
        </w:tc>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 rejects the payroll batch with reason</w:t>
            </w:r>
          </w:p>
        </w:tc>
        <w:tc>
          <w:tcPr>
            <w:tcW w:type="dxa" w:w="1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28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Initiator reviews Finance's reason, corrects affected records, re-submits for full approval chain.</w:t>
            </w:r>
          </w:p>
        </w:tc>
      </w:tr>
    </w:tbl>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12.3 Create Ticket — Journey Block Response</w:t>
      </w:r>
    </w:p>
    <w:p>
      <w:pPr>
        <w:spacing w:after="110" w:before="60"/>
      </w:pPr>
      <w:r>
        <w:rPr>
          <w:rFonts w:ascii="Calibri" w:cs="Calibri" w:eastAsia="Calibri" w:hAnsi="Calibri"/>
          <w:b/>
          <w:bCs/>
          <w:color w:val="0F172A"/>
          <w:sz w:val="22"/>
          <w:szCs w:val="22"/>
        </w:rPr>
        <w:t xml:space="preserve">When and why it appears.</w:t>
      </w:r>
      <w:r>
        <w:rPr>
          <w:rFonts w:ascii="Calibri" w:cs="Calibri" w:eastAsia="Calibri" w:hAnsi="Calibri"/>
          <w:color w:val="0F172A"/>
          <w:sz w:val="22"/>
          <w:szCs w:val="22"/>
        </w:rPr>
        <w:t xml:space="preserve"> Any time a journey step transitions into a blocked or exception state — compliance document expired, work permit not yet verified, invoice mismatch exceeds threshold, external system unavailable, or any other condition that prevents the step from advancing — the platform surfaces a "Create Ticket" button on that step's status card. This button is the structured escalation path: it turns a blocking condition into a tracked, assignable work item rather than leaving the journey in a silent hold state. The ticket module is not journey-specific; it is a shared system reused identically across every journey type.</w:t>
      </w:r>
    </w:p>
    <w:p>
      <w:pPr>
        <w:spacing w:after="80" w:before="0"/>
      </w:pPr>
      <w:r>
        <w:rPr>
          <w:rFonts w:ascii="Calibri" w:cs="Calibri" w:eastAsia="Calibri" w:hAnsi="Calibri"/>
          <w:color w:val="0F172A"/>
          <w:sz w:val="22"/>
          <w:szCs w:val="22"/>
        </w:rPr>
        <w:t xml:space="preserve"/>
      </w:r>
    </w:p>
    <w:p>
      <w:pPr>
        <w:spacing w:after="110" w:before="60"/>
      </w:pPr>
      <w:r>
        <w:rPr>
          <w:rFonts w:ascii="Calibri" w:cs="Calibri" w:eastAsia="Calibri" w:hAnsi="Calibri"/>
          <w:b/>
          <w:bCs/>
          <w:color w:val="0F172A"/>
          <w:sz w:val="22"/>
          <w:szCs w:val="22"/>
        </w:rPr>
        <w:t xml:space="preserve">AI prefill on open.</w:t>
      </w:r>
      <w:r>
        <w:rPr>
          <w:rFonts w:ascii="Calibri" w:cs="Calibri" w:eastAsia="Calibri" w:hAnsi="Calibri"/>
          <w:color w:val="0F172A"/>
          <w:sz w:val="22"/>
          <w:szCs w:val="22"/>
        </w:rPr>
        <w:t xml:space="preserve"> When the Create Ticket button is clicked, the platform does not open an empty form. Instead, the AI reads the exception context — the journey name, the step that blocked, the employee or entity involved, the specific condition that caused the block, and any linked records (contracts, payroll batches, permits) — and prefills the ticket fields before the user sees the modal. A brief "AI is analysing the issue..." state is shown during this fetch, typically under two seconds. Once complete, the modal opens with all AI-generated fields populated and editable.</w:t>
      </w:r>
    </w:p>
    <w:p>
      <w:pPr>
        <w:spacing w:after="80" w:before="0"/>
      </w:pPr>
      <w:r>
        <w:rPr>
          <w:rFonts w:ascii="Calibri" w:cs="Calibri" w:eastAsia="Calibri" w:hAnsi="Calibri"/>
          <w:color w:val="0F172A"/>
          <w:sz w:val="22"/>
          <w:szCs w:val="22"/>
        </w:rPr>
        <w:t xml:space="preserve"/>
      </w:r>
    </w:p>
    <w:p>
      <w:pPr>
        <w:spacing w:after="110" w:before="60"/>
      </w:pPr>
      <w:r>
        <w:rPr>
          <w:rFonts w:ascii="Calibri" w:cs="Calibri" w:eastAsia="Calibri" w:hAnsi="Calibri"/>
          <w:b/>
          <w:bCs/>
          <w:color w:val="0F172A"/>
          <w:sz w:val="22"/>
          <w:szCs w:val="22"/>
        </w:rPr>
        <w:t xml:space="preserve">Ticket fields and AI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Field</w:t>
            </w:r>
          </w:p>
        </w:tc>
        <w:tc>
          <w:tcPr>
            <w:tcW w:type="dxa" w:w="20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AI Involvement</w:t>
            </w:r>
          </w:p>
        </w:tc>
        <w:tc>
          <w:tcPr>
            <w:tcW w:type="dxa" w:w="51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Behaviour / Notes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Title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SUGGESTED badge</w:t>
            </w:r>
          </w:p>
        </w:tc>
        <w:tc>
          <w:tcPr>
            <w:tcW w:type="dxa" w:w="5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generates a concise, context-specific title. Example: "Compliance Document Expired for Netherlands". Editable before submission.</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Category</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badge — dropdown</w:t>
            </w:r>
          </w:p>
        </w:tc>
        <w:tc>
          <w:tcPr>
            <w:tcW w:type="dxa" w:w="5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selects the most likely category (e.g. Compliance, Document Verification, Payment Hold, System Issue). User can override from the full dropdown list.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Due Date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User-set — date picker</w:t>
            </w:r>
          </w:p>
        </w:tc>
        <w:tc>
          <w:tcPr>
            <w:tcW w:type="dxa" w:w="5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No AI prefill. User selects the expected resolution date. Defaults to blank so the assignee sets a realistic target.</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Description</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DRAFTED badge</w:t>
            </w:r>
          </w:p>
        </w:tc>
        <w:tc>
          <w:tcPr>
            <w:tcW w:type="dxa" w:w="5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drafts a full context block: the affected entity and employee, contract reference, the specific blocking reason, payroll or operational impact, and a suggested client-facing reply. The draft is editable; the intent is to give the assignee everything they need without manually gathering context.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Linked Record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Auto-linked — read only</w:t>
            </w:r>
          </w:p>
        </w:tc>
        <w:tc>
          <w:tcPr>
            <w:tcW w:type="dxa" w:w="5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platform auto-attaches the relevant record card. Format: "Contract CON-986 / EOR - NL Netherlands - John Doe". This link is derived from the journey context and is not user-selectable.</w:t>
            </w:r>
          </w:p>
        </w:tc>
      </w:tr>
      <w:tr>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Assign To</w:t>
            </w:r>
          </w:p>
        </w:tc>
        <w:tc>
          <w:tcPr>
            <w:tcW w:type="dxa" w:w="20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SUGGESTED badge — dropdown</w:t>
            </w:r>
          </w:p>
        </w:tc>
        <w:tc>
          <w:tcPr>
            <w:tcW w:type="dxa" w:w="51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AI recommends the team or individual best suited to resolve the issue (e.g. Compliance Team, Immigration Desk, Finance Ops). User can override. Assignment drives the ticket to that team's queue.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Notify client when ticket is created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Toggle — ON by default</w:t>
            </w:r>
          </w:p>
        </w:tc>
        <w:tc>
          <w:tcPr>
            <w:tcW w:type="dxa" w:w="51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When enabled, the platform sends an email notification, updates the client's Notification Centre, and posts a reply in the chat thread associated with the journey. Clients see that action is being taken; they do not see the internal ticket detail.</w:t>
            </w:r>
          </w:p>
        </w:tc>
      </w:tr>
    </w:tbl>
    <w:p>
      <w:pPr>
        <w:spacing w:after="80" w:before="0"/>
      </w:pPr>
      <w:r>
        <w:rPr>
          <w:rFonts w:ascii="Calibri" w:cs="Calibri" w:eastAsia="Calibri" w:hAnsi="Calibri"/>
          <w:color w:val="0F172A"/>
          <w:sz w:val="22"/>
          <w:szCs w:val="22"/>
        </w:rPr>
        <w:t xml:space="preserve"/>
      </w:r>
    </w:p>
    <w:p>
      <w:pPr>
        <w:spacing w:after="110" w:before="60"/>
      </w:pPr>
      <w:r>
        <w:rPr>
          <w:rFonts w:ascii="Calibri" w:cs="Calibri" w:eastAsia="Calibri" w:hAnsi="Calibri"/>
          <w:b/>
          <w:bCs/>
          <w:color w:val="0F172A"/>
          <w:sz w:val="22"/>
          <w:szCs w:val="22"/>
        </w:rPr>
        <w:t xml:space="preserve">Fields not shown.</w:t>
      </w:r>
      <w:r>
        <w:rPr>
          <w:rFonts w:ascii="Calibri" w:cs="Calibri" w:eastAsia="Calibri" w:hAnsi="Calibri"/>
          <w:color w:val="0F172A"/>
          <w:sz w:val="22"/>
          <w:szCs w:val="22"/>
        </w:rPr>
        <w:t xml:space="preserve"> Trigger Message and Priority are not exposed in the ticket creation modal. Trigger context is captured internally for audit purposes but is not a user-facing field. Priority is managed downstream within the ticketing queue, not at creation time.</w:t>
      </w:r>
    </w:p>
    <w:p>
      <w:pPr>
        <w:spacing w:after="80" w:before="0"/>
      </w:pPr>
      <w:r>
        <w:rPr>
          <w:rFonts w:ascii="Calibri" w:cs="Calibri" w:eastAsia="Calibri" w:hAnsi="Calibri"/>
          <w:color w:val="0F172A"/>
          <w:sz w:val="22"/>
          <w:szCs w:val="22"/>
        </w:rPr>
        <w:t xml:space="preserve"/>
      </w:r>
    </w:p>
    <w:p>
      <w:pPr>
        <w:spacing w:after="110" w:before="60"/>
      </w:pPr>
      <w:r>
        <w:rPr>
          <w:rFonts w:ascii="Calibri" w:cs="Calibri" w:eastAsia="Calibri" w:hAnsi="Calibri"/>
          <w:b/>
          <w:bCs/>
          <w:color w:val="0F172A"/>
          <w:sz w:val="22"/>
          <w:szCs w:val="22"/>
        </w:rPr>
        <w:t xml:space="preserve">Post-creation behaviour.</w:t>
      </w:r>
      <w:r>
        <w:rPr>
          <w:rFonts w:ascii="Calibri" w:cs="Calibri" w:eastAsia="Calibri" w:hAnsi="Calibri"/>
          <w:color w:val="0F172A"/>
          <w:sz w:val="22"/>
          <w:szCs w:val="22"/>
        </w:rPr>
        <w:t xml:space="preserve"> Once the ticket is created, the journey step remains in its blocked state and displays a "Ticket Created — Pending Resolution" badge with a link to the ticket. The journey cannot advance past the blocked step until the ticket is resolved and the blocking condition is cleared. When the ticket is marked resolved, the platform prompts the Journey Initiator to re-run or continue from the blocked step.</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12.4 Approval State Reflection on Role Profiles</w:t>
      </w:r>
    </w:p>
    <w:p>
      <w:pPr>
        <w:spacing w:after="110" w:before="60"/>
      </w:pPr>
      <w:r>
        <w:rPr>
          <w:rFonts w:ascii="Calibri" w:cs="Calibri" w:eastAsia="Calibri" w:hAnsi="Calibri"/>
          <w:color w:val="0F172A"/>
          <w:sz w:val="22"/>
          <w:szCs w:val="22"/>
        </w:rPr>
        <w:t xml:space="preserve">Approval states are not only internal journey engine states — every pending, escalated, or blocked state is reflected in real time on the dashboard of the role responsible for action. The journey engine pushes state updates to each role's profile as soon as they occur; no manual refresh is required.</w:t>
      </w:r>
    </w:p>
    <w:p>
      <w:pPr>
        <w:spacing w:after="80" w:before="0"/>
      </w:pPr>
      <w:r>
        <w:rPr>
          <w:rFonts w:ascii="Calibri" w:cs="Calibri" w:eastAsia="Calibri" w:hAnsi="Calibri"/>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Approval State</w:t>
            </w:r>
          </w:p>
        </w:tc>
        <w:tc>
          <w:tcPr>
            <w:tcW w:type="dxa" w:w="22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Visible On</w:t>
            </w:r>
          </w:p>
        </w:tc>
        <w:tc>
          <w:tcPr>
            <w:tcW w:type="dxa" w:w="47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Dashboard / Profile Display</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Pending — Within Guardrail (Initiator self-approval)</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dashboard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item appears in the "My Approvals" widget on the Initiator's dashboard with status "Awaiting Your Approval". The Initiator sees the relevant data, the guardrail result (within range), and Approve / Send for Review actions inline.</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Pending — Guardrail Breach (Auto-escalated to Dept. Manager)</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 dashboard</w:t>
            </w:r>
          </w:p>
        </w:tc>
        <w:tc>
          <w:tcPr>
            <w:tcW w:type="dxa" w:w="47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item moves from the Initiator's queue and appears in the Department Manager's "Escalations" section with a breach summary (e.g. "Salary +18% above guardrail for 3 employees"). The Initiator's view updates to "Sent for Department Approval — Awaiting Response".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Pending — Finance Review Required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 dashboard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For any financially classified journey or step, the item appears in the Finance Approver's "Finance Queue" with full payroll / payment context. Status on all other role profiles shows "Awaiting Finance Sign-off" until resolved.</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Manual Send for Review (Initiator-initiated escalation)</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 dashboard</w:t>
            </w:r>
          </w:p>
        </w:tc>
        <w:tc>
          <w:tcPr>
            <w:tcW w:type="dxa" w:w="47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When an Initiator elects to send an in-guardrail item for additional review, it appears in the Department Manager's escalation queue tagged "Manually Escalated". The reason entered by the Initiator is shown. The Department Manager profile shows it under "Incoming Reviews".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Rejected — Returned to Initiator</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dashboard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When any approver (Department Manager or Finance Approver) rejects with a reason, the item returns to the Initiator's dashboard under "Action Required". The rejection reason is displayed inline. The Initiator must correct and re-submit before the journey can advance.</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Blocked — Create Ticket raised</w:t>
            </w:r>
          </w:p>
        </w:tc>
        <w:tc>
          <w:tcPr>
            <w:tcW w:type="dxa" w:w="22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All relevant role profiles</w:t>
            </w:r>
          </w:p>
        </w:tc>
        <w:tc>
          <w:tcPr>
            <w:tcW w:type="dxa" w:w="47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blocked step shows on the Initiator's dashboard as "Blocked — Ticket Open [TICKET-ID]". The assigned team (from Assign To field) sees the ticket in their queue. Entity Admin sees the journey in the "Blocked Journeys" exception report. The Department Manager's summary shows the journey count under "Stalled — Awaiting Resolution".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Resolved — Ticket Closed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 dashboard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When a ticket is resolved and the blocking condition is cleared, the Initiator receives a notification and the step badge updates from "Ticket Open" to "Ready to Continue". The Initiator can then advance the journey from their dashboard without re-entering the journey builder.</w:t>
            </w:r>
          </w:p>
        </w:tc>
      </w:tr>
    </w:tbl>
    <w:p>
      <w:pPr>
        <w:spacing w:after="80" w:before="0"/>
      </w:pPr>
      <w:r>
        <w:rPr>
          <w:rFonts w:ascii="Calibri" w:cs="Calibri" w:eastAsia="Calibri" w:hAnsi="Calibri"/>
          <w:color w:val="0F172A"/>
          <w:sz w:val="22"/>
          <w:szCs w:val="22"/>
        </w:rPr>
        <w:t xml:space="preserve"/>
      </w:r>
    </w:p>
    <w:p>
      <w:pPr>
        <w:spacing w:after="110" w:before="60"/>
      </w:pPr>
      <w:r>
        <w:rPr>
          <w:rFonts w:ascii="Calibri" w:cs="Calibri" w:eastAsia="Calibri" w:hAnsi="Calibri"/>
          <w:b/>
          <w:bCs/>
          <w:color w:val="0F172A"/>
          <w:sz w:val="22"/>
          <w:szCs w:val="22"/>
        </w:rPr>
        <w:t xml:space="preserve">Profile widget structure.</w:t>
      </w:r>
      <w:r>
        <w:rPr>
          <w:rFonts w:ascii="Calibri" w:cs="Calibri" w:eastAsia="Calibri" w:hAnsi="Calibri"/>
          <w:color w:val="0F172A"/>
          <w:sz w:val="22"/>
          <w:szCs w:val="22"/>
        </w:rPr>
        <w:t xml:space="preserve"> Each role's dashboard carries a dedicated status widget — "My Approvals", "Escalations", "Finance Queue", or "Action Required" depending on the role. These widgets are always visible on the role's home screen and update in real time. Counts displayed in each widget represent the number of items awaiting action, giving each role a clear numeric signal of outstanding work without requiring them to navigate into individual journeys.</w:t>
      </w:r>
    </w:p>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13. Planned Journeys — Concept Definitions</w:t>
      </w:r>
    </w:p>
    <w:p>
      <w:pPr>
        <w:pStyle w:val="Heading2"/>
        <w:spacing w:after="100" w:before="280"/>
      </w:pPr>
      <w:r>
        <w:rPr>
          <w:rFonts w:ascii="Calibri" w:cs="Calibri" w:eastAsia="Calibri" w:hAnsi="Calibri"/>
          <w:b/>
          <w:bCs/>
          <w:color w:val="0F172A"/>
          <w:sz w:val="26"/>
          <w:szCs w:val="26"/>
        </w:rPr>
        <w:t xml:space="preserve">13.1 Procure to Pay (P2P)</w:t>
      </w:r>
    </w:p>
    <w:p>
      <w:pPr>
        <w:spacing w:after="110" w:before="60"/>
      </w:pPr>
      <w:r>
        <w:rPr>
          <w:rFonts w:ascii="Calibri" w:cs="Calibri" w:eastAsia="Calibri" w:hAnsi="Calibri"/>
          <w:b/>
          <w:bCs/>
          <w:color w:val="0F172A"/>
          <w:sz w:val="22"/>
          <w:szCs w:val="22"/>
        </w:rPr>
        <w:t xml:space="preserve">Flow:</w:t>
      </w:r>
      <w:r>
        <w:rPr>
          <w:rFonts w:ascii="Calibri" w:cs="Calibri" w:eastAsia="Calibri" w:hAnsi="Calibri"/>
          <w:color w:val="0F172A"/>
          <w:sz w:val="22"/>
          <w:szCs w:val="22"/>
        </w:rPr>
        <w:t xml:space="preserve"> Purchase Requisition raised → Budget Validation → Vendor Selection (AI-assisted) → Purchase Order generated → Goods/Services Received confirmation → Invoice Matched against PO → Payment Release. Finance Approver is mandatory before any payment release. Department Manager receives escalations on price deviations, new vendor approvals, or budget overruns.</w:t>
      </w:r>
    </w:p>
    <w:p>
      <w:pPr>
        <w:pStyle w:val="ListParagraph"/>
        <w:numPr>
          <w:ilvl w:val="0"/>
          <w:numId w:val="2"/>
        </w:numPr>
        <w:spacing w:after="55" w:before="30"/>
      </w:pPr>
      <w:r>
        <w:rPr>
          <w:rFonts w:ascii="Calibri" w:cs="Calibri" w:eastAsia="Calibri" w:hAnsi="Calibri"/>
          <w:b/>
          <w:bCs/>
          <w:color w:val="0F172A"/>
          <w:sz w:val="22"/>
          <w:szCs w:val="22"/>
        </w:rPr>
        <w:t xml:space="preserve">Key agents needed:</w:t>
      </w:r>
      <w:r>
        <w:rPr>
          <w:rFonts w:ascii="Calibri" w:cs="Calibri" w:eastAsia="Calibri" w:hAnsi="Calibri"/>
          <w:color w:val="0F172A"/>
          <w:sz w:val="22"/>
          <w:szCs w:val="22"/>
        </w:rPr>
        <w:t xml:space="preserve"> AI Requisition Parser, AI Vendor Matcher, AI Budget Validator, AI Invoice Matcher.</w:t>
      </w:r>
    </w:p>
    <w:p>
      <w:pPr>
        <w:pStyle w:val="ListParagraph"/>
        <w:numPr>
          <w:ilvl w:val="0"/>
          <w:numId w:val="2"/>
        </w:numPr>
        <w:spacing w:after="55" w:before="30"/>
      </w:pPr>
      <w:r>
        <w:rPr>
          <w:rFonts w:ascii="Calibri" w:cs="Calibri" w:eastAsia="Calibri" w:hAnsi="Calibri"/>
          <w:b/>
          <w:bCs/>
          <w:color w:val="0F172A"/>
          <w:sz w:val="22"/>
          <w:szCs w:val="22"/>
        </w:rPr>
        <w:t xml:space="preserve">Guardrail examples:</w:t>
      </w:r>
      <w:r>
        <w:rPr>
          <w:rFonts w:ascii="Calibri" w:cs="Calibri" w:eastAsia="Calibri" w:hAnsi="Calibri"/>
          <w:color w:val="0F172A"/>
          <w:sz w:val="22"/>
          <w:szCs w:val="22"/>
        </w:rPr>
        <w:t xml:space="preserve"> PO value &gt; configured limit → Department Manager approval. Invoice amount &gt; PO amount by &gt; 5% → Finance review. New vendor (not in approved list) → mandatory Department Manager + Finance approval.</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13.2 Finance to Accounts (F2A / Record to Report)</w:t>
      </w:r>
    </w:p>
    <w:p>
      <w:pPr>
        <w:spacing w:after="110" w:before="60"/>
      </w:pPr>
      <w:r>
        <w:rPr>
          <w:rFonts w:ascii="Calibri" w:cs="Calibri" w:eastAsia="Calibri" w:hAnsi="Calibri"/>
          <w:b/>
          <w:bCs/>
          <w:color w:val="0F172A"/>
          <w:sz w:val="22"/>
          <w:szCs w:val="22"/>
        </w:rPr>
        <w:t xml:space="preserve">Flow:</w:t>
      </w:r>
      <w:r>
        <w:rPr>
          <w:rFonts w:ascii="Calibri" w:cs="Calibri" w:eastAsia="Calibri" w:hAnsi="Calibri"/>
          <w:color w:val="0F172A"/>
          <w:sz w:val="22"/>
          <w:szCs w:val="22"/>
        </w:rPr>
        <w:t xml:space="preserve"> Transaction data captured → Journal Entries created (AI-generated where rule-based) → Account Reconciliation (AI matches transactions) → Unmatched items flagged for human review → Intercompany transactions matched → Period Close (month/quarter/year) → Financial Statements generated. Department Manager approves unusual journal entries. Finance Approver signs off on period close.</w:t>
      </w:r>
    </w:p>
    <w:p>
      <w:pPr>
        <w:pStyle w:val="ListParagraph"/>
        <w:numPr>
          <w:ilvl w:val="0"/>
          <w:numId w:val="2"/>
        </w:numPr>
        <w:spacing w:after="55" w:before="30"/>
      </w:pPr>
      <w:r>
        <w:rPr>
          <w:rFonts w:ascii="Calibri" w:cs="Calibri" w:eastAsia="Calibri" w:hAnsi="Calibri"/>
          <w:b/>
          <w:bCs/>
          <w:color w:val="0F172A"/>
          <w:sz w:val="22"/>
          <w:szCs w:val="22"/>
        </w:rPr>
        <w:t xml:space="preserve">Key agents needed:</w:t>
      </w:r>
      <w:r>
        <w:rPr>
          <w:rFonts w:ascii="Calibri" w:cs="Calibri" w:eastAsia="Calibri" w:hAnsi="Calibri"/>
          <w:color w:val="0F172A"/>
          <w:sz w:val="22"/>
          <w:szCs w:val="22"/>
        </w:rPr>
        <w:t xml:space="preserve"> AI Journal Entry Engine, AI Reconciliation Engine, AI Period Close Validator, AI Report Generator.</w:t>
      </w:r>
    </w:p>
    <w:p>
      <w:pPr>
        <w:pStyle w:val="ListParagraph"/>
        <w:numPr>
          <w:ilvl w:val="0"/>
          <w:numId w:val="2"/>
        </w:numPr>
        <w:spacing w:after="55" w:before="30"/>
      </w:pPr>
      <w:r>
        <w:rPr>
          <w:rFonts w:ascii="Calibri" w:cs="Calibri" w:eastAsia="Calibri" w:hAnsi="Calibri"/>
          <w:b/>
          <w:bCs/>
          <w:color w:val="0F172A"/>
          <w:sz w:val="22"/>
          <w:szCs w:val="22"/>
        </w:rPr>
        <w:t xml:space="preserve">Guardrail examples:</w:t>
      </w:r>
      <w:r>
        <w:rPr>
          <w:rFonts w:ascii="Calibri" w:cs="Calibri" w:eastAsia="Calibri" w:hAnsi="Calibri"/>
          <w:color w:val="0F172A"/>
          <w:sz w:val="22"/>
          <w:szCs w:val="22"/>
        </w:rPr>
        <w:t xml:space="preserve"> Journal entry &gt; configured value without supporting document → Department Manager review. Unreconciled balance &gt; threshold at period close → Finance Approver must resolve before close.</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13.3 Immigration / Work Permit</w:t>
      </w:r>
    </w:p>
    <w:p>
      <w:pPr>
        <w:spacing w:after="110" w:before="60"/>
      </w:pPr>
      <w:r>
        <w:rPr>
          <w:rFonts w:ascii="Calibri" w:cs="Calibri" w:eastAsia="Calibri" w:hAnsi="Calibri"/>
          <w:color w:val="0F172A"/>
          <w:sz w:val="22"/>
          <w:szCs w:val="22"/>
        </w:rPr>
        <w:t xml:space="preserve">Automates the work permit and visa process for cross-border employee placement — document collection, eligibility check, application preparation, status tracking. Department Manager approves deviation from standard immigration paths. External system: government immigration portal (country-specific).</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13.4 Offboarding Standalone</w:t>
      </w:r>
    </w:p>
    <w:p>
      <w:pPr>
        <w:spacing w:after="110" w:before="60"/>
      </w:pPr>
      <w:r>
        <w:rPr>
          <w:rFonts w:ascii="Calibri" w:cs="Calibri" w:eastAsia="Calibri" w:hAnsi="Calibri"/>
          <w:color w:val="0F172A"/>
          <w:sz w:val="22"/>
          <w:szCs w:val="22"/>
        </w:rPr>
        <w:t xml:space="preserve">Full exit process: access revocation, notice period management, final settlement calculation (AI-generated), exit interview, compliance check, document archival. Department Manager signs off on final settlement. Finance Approver for settlement payment.</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13.5 Benefits Enrollment</w:t>
      </w:r>
    </w:p>
    <w:p>
      <w:pPr>
        <w:spacing w:after="110" w:before="60"/>
      </w:pPr>
      <w:r>
        <w:rPr>
          <w:rFonts w:ascii="Calibri" w:cs="Calibri" w:eastAsia="Calibri" w:hAnsi="Calibri"/>
          <w:color w:val="0F172A"/>
          <w:sz w:val="22"/>
          <w:szCs w:val="22"/>
        </w:rPr>
        <w:t xml:space="preserve">Automates benefits selection and enrollment for new employees — health insurance, pension, equity, allowances — based on country, employment type, and company policy. AI Benefits Matcher suggests options; employee selects; HR Initiator confirms enrollment. No escalation path in standard case.</w:t>
      </w:r>
    </w:p>
    <w:p>
      <w:pPr>
        <w:spacing w:after="80" w:before="0"/>
      </w:pPr>
      <w:r>
        <w:rPr>
          <w:rFonts w:ascii="Calibri" w:cs="Calibri" w:eastAsia="Calibri" w:hAnsi="Calibri"/>
          <w:color w:val="0F172A"/>
          <w:sz w:val="22"/>
          <w:szCs w:val="22"/>
        </w:rPr>
        <w:t xml:space="preserve"/>
      </w:r>
    </w:p>
    <w:p>
      <w:pPr>
        <w:pStyle w:val="Heading2"/>
        <w:spacing w:after="100" w:before="280"/>
      </w:pPr>
      <w:r>
        <w:rPr>
          <w:rFonts w:ascii="Calibri" w:cs="Calibri" w:eastAsia="Calibri" w:hAnsi="Calibri"/>
          <w:b/>
          <w:bCs/>
          <w:color w:val="0F172A"/>
          <w:sz w:val="26"/>
          <w:szCs w:val="26"/>
        </w:rPr>
        <w:t xml:space="preserve">13.6 Expense Claims</w:t>
      </w:r>
    </w:p>
    <w:p>
      <w:pPr>
        <w:spacing w:after="110" w:before="60"/>
      </w:pPr>
      <w:r>
        <w:rPr>
          <w:rFonts w:ascii="Calibri" w:cs="Calibri" w:eastAsia="Calibri" w:hAnsi="Calibri"/>
          <w:color w:val="0F172A"/>
          <w:sz w:val="22"/>
          <w:szCs w:val="22"/>
        </w:rPr>
        <w:t xml:space="preserve">Employee submits expense claim → AI validates against policy (category, amount, receipt) → within-policy claims approved by Journey Initiator → above-policy or unusual claims escalated to Department Manager → Finance Approver for payment release. Finance Approver is always required before payment.</w:t>
      </w:r>
    </w:p>
    <w:p>
      <w:r>
        <w:br w:type="page"/>
      </w:r>
    </w:p>
    <w:p>
      <w:pPr>
        <w:pStyle w:val="Heading1"/>
        <w:pBdr>
          <w:bottom w:val="single" w:color="DE7909" w:sz="8" w:space="4"/>
        </w:pBdr>
        <w:spacing w:after="140" w:before="420"/>
      </w:pPr>
      <w:r>
        <w:rPr>
          <w:rFonts w:ascii="Calibri" w:cs="Calibri" w:eastAsia="Calibri" w:hAnsi="Calibri"/>
          <w:b/>
          <w:bCs/>
          <w:color w:val="0F172A"/>
          <w:sz w:val="34"/>
          <w:szCs w:val="34"/>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Term</w:t>
            </w:r>
          </w:p>
        </w:tc>
        <w:tc>
          <w:tcPr>
            <w:tcW w:type="dxa" w:w="6960"/>
            <w:tcBorders>
              <w:top w:val="single" w:color="0F172A" w:sz="1"/>
              <w:left w:val="single" w:color="0F172A" w:sz="1"/>
              <w:bottom w:val="single" w:color="0F172A" w:sz="1"/>
              <w:right w:val="single" w:color="0F172A" w:sz="1"/>
            </w:tcBorders>
            <w:shd w:fill="0F172A"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Definition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 predefined, ordered chain of steps automating a business process end-to-end.</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Agent</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 discrete, reusable unit of AI work assigned to a specific journey step.</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skill.md</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versioned operating contract for an agent — role, inputs, validation, guardrail, failure behavior.</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Autonomy level of an agent: Fully Automated / Human Approves Next Step / Guardrail Evaluated / Human Approves on Deviation.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Guardrail Threshold</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 configured value that determines whether an item is within-bounds (Initiator approves) or out-of-bounds (auto-escalated to Department Manager).</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Run</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 single instance of a journey executing for a specific employee, contract, or batch.</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Journey Initiator</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role that starts a journey and approves within-guardrail items directly on their dashboard.</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Contract Reviewer</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role that reviews AI-generated contract documents before they go to the client. Specific to commercial journeys.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Department Manager</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role that receives and resolves escalated items — guardrail breaches and manually escalated records.</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Approver</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cross-department role that gives mandatory final sign-off on all financial journeys.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Entity Admin</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company's platform administrator. Governs systems, journeys, users, and guardrail config. Read-only view of runs.</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Super Admin</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OpenDhi's team. Builds and governs the platform. Sets platform defaults. Never manages journey-level users.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Manual Escalation</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"Send for Review" action available to Journey Initiator on any within-guardrail item they want Department Manager to see.</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Exception</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State a run enters when agent validation fails, external system is unavailable, or human rejects output.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Blocked Journey</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 journey that cannot advance because a step is in exception state and a ticket has been raised.</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Create Ticket</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The structured escalation action available on any blocked step. AI prefills ticket fields from exception context.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O2C</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Order to Cash — commercial journeys: Contract Creation.</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H2R</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Hire to Retire — employee lifecycle journeys: Payroll, H2R Lifecycle, Immigration, Offboarding, Benefits.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P2P</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Procure to Pay — procurement journeys: purchase request through payment.</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F2A</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Finance to Accounts (Record to Report) — financial close journeys: journals, reconciliation, period close.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EOR</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Employer of Record — OpenDhi is the legal employer of the placed employee.</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PEO</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Professional Employer Organization — co-employment arrangement.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Connector</w:t>
            </w:r>
          </w:p>
        </w:tc>
        <w:tc>
          <w:tcPr>
            <w:tcW w:type="dxa" w:w="696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A configured integration between the AI layer and an external system (SAP, Infor, Workday, etc.).</w:t>
            </w:r>
          </w:p>
        </w:tc>
      </w:tr>
      <w:tr>
        <w:tc>
          <w:tcPr>
            <w:tcW w:type="dxa" w:w="240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UAT</w:t>
            </w:r>
          </w:p>
        </w:tc>
        <w:tc>
          <w:tcPr>
            <w:tcW w:type="dxa" w:w="6960"/>
            <w:tcBorders>
              <w:top w:val="single" w:color="D1D5DB" w:sz="1"/>
              <w:left w:val="single" w:color="D1D5DB" w:sz="1"/>
              <w:bottom w:val="single" w:color="D1D5DB" w:sz="1"/>
              <w:right w:val="single" w:color="D1D5DB" w:sz="1"/>
            </w:tcBorders>
            <w:shd w:fill="F8F9FB" w:val="clear"/>
            <w:tcMar>
              <w:top w:type="dxa" w:w="70"/>
              <w:left w:type="dxa" w:w="130"/>
              <w:bottom w:type="dxa" w:w="70"/>
              <w:right w:type="dxa" w:w="130"/>
            </w:tcMar>
            <w:vAlign w:val="top"/>
          </w:tcPr>
          <w:p>
            <w:r>
              <w:rPr>
                <w:rFonts w:ascii="Calibri" w:cs="Calibri" w:eastAsia="Calibri" w:hAnsi="Calibri"/>
                <w:b w:val="false"/>
                <w:bCs w:val="false"/>
                <w:color w:val="0F172A"/>
                <w:sz w:val="19"/>
                <w:szCs w:val="19"/>
              </w:rPr>
              <w:t xml:space="preserve">User Acceptance Testing — client validates sandbox test results before a connector goes live.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before="80"/>
      <w:jc w:val="center"/>
    </w:pPr>
    <w:r>
      <w:rPr>
        <w:rFonts w:ascii="Calibri" w:cs="Calibri" w:eastAsia="Calibri" w:hAnsi="Calibri"/>
        <w:color w:val="6A7282"/>
        <w:sz w:val="17"/>
        <w:szCs w:val="17"/>
      </w:rPr>
      <w:t xml:space="preserve">Page </w:t>
    </w:r>
    <w:r>
      <w:rPr>
        <w:rFonts w:ascii="Calibri" w:cs="Calibri" w:eastAsia="Calibri" w:hAnsi="Calibri"/>
        <w:color w:val="6A7282"/>
        <w:sz w:val="17"/>
        <w:szCs w:val="17"/>
      </w:rPr>
      <w:fldChar w:fldCharType="begin"/>
      <w:instrText xml:space="preserve">PAGE</w:instrText>
      <w:fldChar w:fldCharType="separate"/>
      <w:fldChar w:fldCharType="end"/>
    </w:r>
    <w:r>
      <w:rPr>
        <w:rFonts w:ascii="Calibri" w:cs="Calibri" w:eastAsia="Calibri" w:hAnsi="Calibri"/>
        <w:color w:val="6A7282"/>
        <w:sz w:val="17"/>
        <w:szCs w:val="17"/>
      </w:rPr>
      <w:t xml:space="preserve"> of </w:t>
    </w:r>
    <w:r>
      <w:rPr>
        <w:rFonts w:ascii="Calibri" w:cs="Calibri" w:eastAsia="Calibri" w:hAnsi="Calibri"/>
        <w:color w:val="6A7282"/>
        <w:sz w:val="17"/>
        <w:szCs w:val="17"/>
      </w:rPr>
      <w:fldChar w:fldCharType="begin"/>
      <w:instrText xml:space="preserve">NUMPAGES</w:instrText>
      <w:fldChar w:fldCharType="separate"/>
      <w:fldChar w:fldCharType="end"/>
    </w:r>
    <w:r>
      <w:rPr>
        <w:rFonts w:ascii="Calibri" w:cs="Calibri" w:eastAsia="Calibri" w:hAnsi="Calibri"/>
        <w:color w:val="6A7282"/>
        <w:sz w:val="17"/>
        <w:szCs w:val="17"/>
      </w:rPr>
      <w:t xml:space="preserve">  ·  Version 3.0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spacing w:after="120"/>
      <w:jc w:val="right"/>
    </w:pPr>
    <w:r>
      <w:rPr>
        <w:rFonts w:ascii="Calibri" w:cs="Calibri" w:eastAsia="Calibri" w:hAnsi="Calibri"/>
        <w:color w:val="6A7282"/>
        <w:sz w:val="17"/>
        <w:szCs w:val="17"/>
      </w:rPr>
      <w:t xml:space="preserve">OpenDhi / ADT  ·  AI Execution Layer  ·  Product Thinking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E7909" w:sz="8" w:space="4"/>
      </w:pBdr>
      <w:spacing w:after="140" w:before="420"/>
      <w:outlineLvl w:val="0"/>
    </w:pPr>
    <w:rPr>
      <w:rFonts w:ascii="Calibri" w:cs="Calibri" w:eastAsia="Calibri" w:hAnsi="Calibri"/>
      <w:b/>
      <w:bCs/>
      <w:color w:val="0F172A"/>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0F172A"/>
      <w:sz w:val="26"/>
      <w:szCs w:val="26"/>
    </w:rPr>
  </w:style>
  <w:style w:type="paragraph" w:styleId="Heading3">
    <w:name w:val="Heading 3"/>
    <w:basedOn w:val="Normal"/>
    <w:next w:val="Normal"/>
    <w:qFormat/>
    <w:pPr>
      <w:spacing w:after="70" w:before="200"/>
      <w:outlineLvl w:val="2"/>
    </w:pPr>
    <w:rPr>
      <w:rFonts w:ascii="Calibri" w:cs="Calibri" w:eastAsia="Calibri" w:hAnsi="Calibri"/>
      <w:b/>
      <w:bCs/>
      <w:color w:val="DE790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2026-07-09T07:29:00.118Z</dcterms:created>
  <dcterms:modified xsi:type="dcterms:W3CDTF">2026-07-09T07:29:00.121Z</dcterms:modified>
</cp:coreProperties>
</file>

<file path=docProps/custom.xml><?xml version="1.0" encoding="utf-8"?>
<Properties xmlns="http://schemas.openxmlformats.org/officeDocument/2006/custom-properties" xmlns:vt="http://schemas.openxmlformats.org/officeDocument/2006/docPropsVTypes"/>
</file>