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german</w:t>
      </w:r>
    </w:p>
    <w:p>
      <w:pPr>
        <w:pStyle w:val="Author"/>
      </w:pPr>
      <w:r>
        <w:t xml:space="preserve">Shiva</w:t>
      </w:r>
      <w:r>
        <w:t xml:space="preserve"> </w:t>
      </w:r>
      <w:r>
        <w:t xml:space="preserve">Sankar</w:t>
      </w:r>
      <w:r>
        <w:t xml:space="preserve"> </w:t>
      </w:r>
      <w:r>
        <w:t xml:space="preserve">Modala</w:t>
      </w:r>
    </w:p>
    <w:p>
      <w:pPr>
        <w:pStyle w:val="Date"/>
      </w:pPr>
      <w:r>
        <w:t xml:space="preserve">2023-02-10</w:t>
      </w:r>
    </w:p>
    <w:p>
      <w:pPr>
        <w:pStyle w:val="SourceCode"/>
      </w:pPr>
      <w:r>
        <w:rPr>
          <w:rStyle w:val="CommentTok"/>
        </w:rPr>
        <w:t xml:space="preserve"># Loading the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CommentTok"/>
        </w:rPr>
        <w:t xml:space="preserve">#Load the German Credit Data sample dataset from the UCI Machine Learning Repository (german.data-numeric) into R using a dataframe in the table format</w:t>
      </w:r>
      <w:r>
        <w:br/>
      </w:r>
      <w:r>
        <w:rPr>
          <w:rStyle w:val="NormalTok"/>
        </w:rPr>
        <w:t xml:space="preserve">creditGermData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"https://archive.ics.uci.edu/ml/machine-learning-databases/statlog/german/german.data-numeric"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creditGermData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(creditGermData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V25)</w:t>
      </w:r>
    </w:p>
    <w:p>
      <w:pPr>
        <w:pStyle w:val="SourceCode"/>
      </w:pPr>
      <w:r>
        <w:rPr>
          <w:rStyle w:val="CommentTok"/>
        </w:rPr>
        <w:t xml:space="preserve"># I used the caret package to perform a 80/20 test-train split using the createDataPartition()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creditGermData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V25 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Separating the Training data 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creditGermData[train_Index,]</w:t>
      </w:r>
    </w:p>
    <w:p>
      <w:pPr>
        <w:pStyle w:val="SourceCode"/>
      </w:pPr>
      <w:r>
        <w:rPr>
          <w:rStyle w:val="CommentTok"/>
        </w:rPr>
        <w:t xml:space="preserve"># Separating the Testing data</w:t>
      </w:r>
      <w:r>
        <w:br/>
      </w:r>
      <w:r>
        <w:rPr>
          <w:rStyle w:val="NormalTok"/>
        </w:rPr>
        <w:t xml:space="preserve">testData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creditGermData[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train_Index,]</w:t>
      </w:r>
    </w:p>
    <w:p>
      <w:pPr>
        <w:pStyle w:val="SourceCode"/>
      </w:pPr>
      <w:r>
        <w:rPr>
          <w:rStyle w:val="CommentTok"/>
        </w:rPr>
        <w:t xml:space="preserve"># obtain a training fit for a logistic model via the glm()</w:t>
      </w:r>
      <w:r>
        <w:br/>
      </w:r>
      <w:r>
        <w:rPr>
          <w:rStyle w:val="NormalTok"/>
        </w:rPr>
        <w:t xml:space="preserve">logisticModel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(V25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binomial,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train_Data)</w:t>
      </w:r>
      <w:r>
        <w:br/>
      </w:r>
      <w:r>
        <w:rPr>
          <w:rStyle w:val="NormalTok"/>
        </w:rPr>
        <w:t xml:space="preserve">actualVals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V25</w:t>
      </w:r>
    </w:p>
    <w:p>
      <w:pPr>
        <w:pStyle w:val="SourceCode"/>
      </w:pPr>
      <w:r>
        <w:rPr>
          <w:rStyle w:val="CommentTok"/>
        </w:rPr>
        <w:t xml:space="preserve"># 50% cut-off factor so that the  probabilities  &gt; 0.5 are 2 and rest are 1</w:t>
      </w:r>
      <w:r>
        <w:br/>
      </w:r>
      <w:r>
        <w:rPr>
          <w:rStyle w:val="NormalTok"/>
        </w:rPr>
        <w:t xml:space="preserve">fittedVals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(logisticModel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fittedVals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(fittedVals)</w:t>
      </w:r>
    </w:p>
    <w:p>
      <w:pPr>
        <w:pStyle w:val="SourceCode"/>
      </w:pPr>
      <w:r>
        <w:rPr>
          <w:rStyle w:val="CommentTok"/>
        </w:rPr>
        <w:t xml:space="preserve"># Gives the confusion matrix for the fitted and train data</w:t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(fittedVals,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V25)</w:t>
      </w:r>
    </w:p>
    <w:p>
      <w:pPr>
        <w:pStyle w:val="SourceCode"/>
      </w:pPr>
      <w:r>
        <w:rPr>
          <w:rStyle w:val="CommentTok"/>
        </w:rPr>
        <w:t xml:space="preserve"># The training Precision/Recall and F1 results are: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Training Precision: "</w:t>
      </w:r>
      <w:r>
        <w:rPr>
          <w:rStyle w:val="NormalTok"/>
        </w:rPr>
        <w:t xml:space="preserve">, 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Training Precision:  82.16039 %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Training Recall: "</w:t>
      </w:r>
      <w:r>
        <w:rPr>
          <w:rStyle w:val="NormalTok"/>
        </w:rPr>
        <w:t xml:space="preserve">, 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Training Recall:  89.64286 %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Training F1-Score: "</w:t>
      </w:r>
      <w:r>
        <w:rPr>
          <w:rStyle w:val="NormalTok"/>
        </w:rPr>
        <w:t xml:space="preserve">, 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Training F1-Score:  85.73868 %</w:t>
      </w:r>
    </w:p>
    <w:p>
      <w:pPr>
        <w:pStyle w:val="SourceCode"/>
      </w:pPr>
      <w:r>
        <w:rPr>
          <w:rStyle w:val="NormalTok"/>
        </w:rPr>
        <w:t xml:space="preserve">probs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(logisticModel, testData,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fittedVals_test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(probs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fittedVals_test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(fittedVals_test)</w:t>
      </w:r>
    </w:p>
    <w:p>
      <w:pPr>
        <w:pStyle w:val="SourceCode"/>
      </w:pPr>
      <w:r>
        <w:rPr>
          <w:rStyle w:val="NormalTok"/>
        </w:rPr>
        <w:t xml:space="preserve">cm_test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(fittedVals_test, 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V25)</w:t>
      </w:r>
      <w:r>
        <w:br/>
      </w:r>
      <w:r>
        <w:rPr>
          <w:rStyle w:val="NormalTok"/>
        </w:rPr>
        <w:t xml:space="preserve">cm_test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1   2</w:t>
      </w:r>
      <w:r>
        <w:br/>
      </w:r>
      <w:r>
        <w:rPr>
          <w:rStyle w:val="VerbatimChar"/>
        </w:rPr>
        <w:t xml:space="preserve">##          1 124  36</w:t>
      </w:r>
      <w:r>
        <w:br/>
      </w:r>
      <w:r>
        <w:rPr>
          <w:rStyle w:val="VerbatimChar"/>
        </w:rPr>
        <w:t xml:space="preserve">##          2  16  24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0.74            </w:t>
      </w:r>
      <w:r>
        <w:br/>
      </w:r>
      <w:r>
        <w:rPr>
          <w:rStyle w:val="VerbatimChar"/>
        </w:rPr>
        <w:t xml:space="preserve">##                  95% CI : (0.6734, 0.7993)</w:t>
      </w:r>
      <w:r>
        <w:br/>
      </w:r>
      <w:r>
        <w:rPr>
          <w:rStyle w:val="VerbatimChar"/>
        </w:rPr>
        <w:t xml:space="preserve">##     No Information Rate : 0.7             </w:t>
      </w:r>
      <w:r>
        <w:br/>
      </w:r>
      <w:r>
        <w:rPr>
          <w:rStyle w:val="VerbatimChar"/>
        </w:rPr>
        <w:t xml:space="preserve">##     P-Value [Acc &gt; NIR] : 0.122775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0.3158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0.008418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0.8857          </w:t>
      </w:r>
      <w:r>
        <w:br/>
      </w:r>
      <w:r>
        <w:rPr>
          <w:rStyle w:val="VerbatimChar"/>
        </w:rPr>
        <w:t xml:space="preserve">##             Specificity : 0.4000          </w:t>
      </w:r>
      <w:r>
        <w:br/>
      </w:r>
      <w:r>
        <w:rPr>
          <w:rStyle w:val="VerbatimChar"/>
        </w:rPr>
        <w:t xml:space="preserve">##          Pos Pred Value : 0.7750          </w:t>
      </w:r>
      <w:r>
        <w:br/>
      </w:r>
      <w:r>
        <w:rPr>
          <w:rStyle w:val="VerbatimChar"/>
        </w:rPr>
        <w:t xml:space="preserve">##          Neg Pred Value : 0.6000          </w:t>
      </w:r>
      <w:r>
        <w:br/>
      </w:r>
      <w:r>
        <w:rPr>
          <w:rStyle w:val="VerbatimChar"/>
        </w:rPr>
        <w:t xml:space="preserve">##              Prevalence : 0.7000          </w:t>
      </w:r>
      <w:r>
        <w:br/>
      </w:r>
      <w:r>
        <w:rPr>
          <w:rStyle w:val="VerbatimChar"/>
        </w:rPr>
        <w:t xml:space="preserve">##          Detection Rate : 0.6200          </w:t>
      </w:r>
      <w:r>
        <w:br/>
      </w:r>
      <w:r>
        <w:rPr>
          <w:rStyle w:val="VerbatimChar"/>
        </w:rPr>
        <w:t xml:space="preserve">##    Detection Prevalence : 0.8000          </w:t>
      </w:r>
      <w:r>
        <w:br/>
      </w:r>
      <w:r>
        <w:rPr>
          <w:rStyle w:val="VerbatimChar"/>
        </w:rPr>
        <w:t xml:space="preserve">##       Balanced Accuracy : 0.6429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Testing Precision: "</w:t>
      </w:r>
      <w:r>
        <w:rPr>
          <w:rStyle w:val="NormalTok"/>
        </w:rPr>
        <w:t xml:space="preserve">, cm_test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Testing Precision:  77.5 %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Testing Recall: "</w:t>
      </w:r>
      <w:r>
        <w:rPr>
          <w:rStyle w:val="NormalTok"/>
        </w:rPr>
        <w:t xml:space="preserve">, cm_test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Testing Recall:  88.57143 %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Testing F1-Score: "</w:t>
      </w:r>
      <w:r>
        <w:rPr>
          <w:rStyle w:val="NormalTok"/>
        </w:rPr>
        <w:t xml:space="preserve">, cm_test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Testing F1-Score:  82.66667 %</w:t>
      </w:r>
    </w:p>
    <w:p>
      <w:pPr>
        <w:pStyle w:val="SourceCode"/>
      </w:pPr>
      <w:r>
        <w:rPr>
          <w:rStyle w:val="CommentTok"/>
        </w:rPr>
        <w:t xml:space="preserve"># use the trainControl and train functions to perform a k=10 fold cross-validation fit of the same model,</w:t>
      </w:r>
      <w:r>
        <w:br/>
      </w:r>
      <w:r>
        <w:rPr>
          <w:rStyle w:val="CommentTok"/>
        </w:rPr>
        <w:t xml:space="preserve"># Define training control</w:t>
      </w:r>
      <w:r>
        <w:br/>
      </w:r>
      <w:r>
        <w:rPr>
          <w:rStyle w:val="NormalTok"/>
        </w:rPr>
        <w:t xml:space="preserve">train.control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Training the model</w:t>
      </w:r>
      <w:r>
        <w:br/>
      </w:r>
      <w:r>
        <w:rPr>
          <w:rStyle w:val="NormalTok"/>
        </w:rPr>
        <w:t xml:space="preserve">logisticModel2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(V25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train.control)</w:t>
      </w:r>
      <w:r>
        <w:br/>
      </w:r>
      <w:r>
        <w:rPr>
          <w:rStyle w:val="NormalTok"/>
        </w:rPr>
        <w:t xml:space="preserve">fittedVals_cv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(logisticModel2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fittedVals_cv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(fittedVals_cv)</w:t>
      </w:r>
    </w:p>
    <w:p>
      <w:pPr>
        <w:pStyle w:val="SourceCode"/>
      </w:pPr>
      <w:r>
        <w:rPr>
          <w:rStyle w:val="CommentTok"/>
        </w:rPr>
        <w:t xml:space="preserve"># Confusion matrix</w:t>
      </w:r>
      <w:r>
        <w:br/>
      </w:r>
      <w:r>
        <w:rPr>
          <w:rStyle w:val="NormalTok"/>
        </w:rPr>
        <w:t xml:space="preserve">cm_cv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(fittedVals_cv,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V25)</w:t>
      </w:r>
      <w:r>
        <w:br/>
      </w:r>
      <w:r>
        <w:rPr>
          <w:rStyle w:val="NormalTok"/>
        </w:rPr>
        <w:t xml:space="preserve">cm_cv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1   2</w:t>
      </w:r>
      <w:r>
        <w:br/>
      </w:r>
      <w:r>
        <w:rPr>
          <w:rStyle w:val="VerbatimChar"/>
        </w:rPr>
        <w:t xml:space="preserve">##          1 502 109</w:t>
      </w:r>
      <w:r>
        <w:br/>
      </w:r>
      <w:r>
        <w:rPr>
          <w:rStyle w:val="VerbatimChar"/>
        </w:rPr>
        <w:t xml:space="preserve">##          2  58 131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0.7912          </w:t>
      </w:r>
      <w:r>
        <w:br/>
      </w:r>
      <w:r>
        <w:rPr>
          <w:rStyle w:val="VerbatimChar"/>
        </w:rPr>
        <w:t xml:space="preserve">##                  95% CI : (0.7614, 0.8189)</w:t>
      </w:r>
      <w:r>
        <w:br/>
      </w:r>
      <w:r>
        <w:rPr>
          <w:rStyle w:val="VerbatimChar"/>
        </w:rPr>
        <w:t xml:space="preserve">##     No Information Rate : 0.7             </w:t>
      </w:r>
      <w:r>
        <w:br/>
      </w:r>
      <w:r>
        <w:rPr>
          <w:rStyle w:val="VerbatimChar"/>
        </w:rPr>
        <w:t xml:space="preserve">##     P-Value [Acc &gt; NIR] : 3.653e-09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0.4708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0.0001092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0.8964          </w:t>
      </w:r>
      <w:r>
        <w:br/>
      </w:r>
      <w:r>
        <w:rPr>
          <w:rStyle w:val="VerbatimChar"/>
        </w:rPr>
        <w:t xml:space="preserve">##             Specificity : 0.5458          </w:t>
      </w:r>
      <w:r>
        <w:br/>
      </w:r>
      <w:r>
        <w:rPr>
          <w:rStyle w:val="VerbatimChar"/>
        </w:rPr>
        <w:t xml:space="preserve">##          Pos Pred Value : 0.8216          </w:t>
      </w:r>
      <w:r>
        <w:br/>
      </w:r>
      <w:r>
        <w:rPr>
          <w:rStyle w:val="VerbatimChar"/>
        </w:rPr>
        <w:t xml:space="preserve">##          Neg Pred Value : 0.6931          </w:t>
      </w:r>
      <w:r>
        <w:br/>
      </w:r>
      <w:r>
        <w:rPr>
          <w:rStyle w:val="VerbatimChar"/>
        </w:rPr>
        <w:t xml:space="preserve">##              Prevalence : 0.7000          </w:t>
      </w:r>
      <w:r>
        <w:br/>
      </w:r>
      <w:r>
        <w:rPr>
          <w:rStyle w:val="VerbatimChar"/>
        </w:rPr>
        <w:t xml:space="preserve">##          Detection Rate : 0.6275          </w:t>
      </w:r>
      <w:r>
        <w:br/>
      </w:r>
      <w:r>
        <w:rPr>
          <w:rStyle w:val="VerbatimChar"/>
        </w:rPr>
        <w:t xml:space="preserve">##    Detection Prevalence : 0.7638          </w:t>
      </w:r>
      <w:r>
        <w:br/>
      </w:r>
      <w:r>
        <w:rPr>
          <w:rStyle w:val="VerbatimChar"/>
        </w:rPr>
        <w:t xml:space="preserve">##       Balanced Accuracy : 0.7211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Training Precision with 10-fold CV: "</w:t>
      </w:r>
      <w:r>
        <w:rPr>
          <w:rStyle w:val="NormalTok"/>
        </w:rPr>
        <w:t xml:space="preserve">, cm_cv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Training Precision with 10-fold CV:  82.16039 %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Training Recall with 10-fold CV: "</w:t>
      </w:r>
      <w:r>
        <w:rPr>
          <w:rStyle w:val="NormalTok"/>
        </w:rPr>
        <w:t xml:space="preserve">, cm_cv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Training Recall with 10-fold CV:  89.64286 %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Training F1-Score with 10-fold CV: "</w:t>
      </w:r>
      <w:r>
        <w:rPr>
          <w:rStyle w:val="NormalTok"/>
        </w:rPr>
        <w:t xml:space="preserve">, cm_cv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Training F1-Score with 10-fold CV:  85.73868 %</w:t>
      </w:r>
    </w:p>
    <w:p>
      <w:pPr>
        <w:pStyle w:val="SourceCode"/>
      </w:pPr>
      <w:r>
        <w:rPr>
          <w:rStyle w:val="NormalTok"/>
        </w:rPr>
        <w:t xml:space="preserve">probs_cv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(logisticModel2, testData,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50% cut-off factor so that the  probabilities  &gt; 0.5 are 2 and rest are 1</w:t>
      </w:r>
      <w:r>
        <w:br/>
      </w:r>
      <w:r>
        <w:rPr>
          <w:rStyle w:val="NormalTok"/>
        </w:rPr>
        <w:t xml:space="preserve">fittedVals_cv_test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(probs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fittedVals_cv_test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(fittedVals_test)</w:t>
      </w:r>
      <w:r>
        <w:br/>
      </w:r>
      <w:r>
        <w:rPr>
          <w:rStyle w:val="NormalTok"/>
        </w:rPr>
        <w:t xml:space="preserve">cm_cv_test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(fittedVals_test, 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V25)</w:t>
      </w:r>
    </w:p>
    <w:p>
      <w:pPr>
        <w:pStyle w:val="SourceCode"/>
      </w:pPr>
      <w:r>
        <w:rPr>
          <w:rStyle w:val="CommentTok"/>
        </w:rPr>
        <w:t xml:space="preserve"># cross-validated training Precision/Recall and F1 values.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Testing Precision: "</w:t>
      </w:r>
      <w:r>
        <w:rPr>
          <w:rStyle w:val="NormalTok"/>
        </w:rPr>
        <w:t xml:space="preserve">, cm_cv_test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Testing Precision:  77.5 %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Testing Recall: "</w:t>
      </w:r>
      <w:r>
        <w:rPr>
          <w:rStyle w:val="NormalTok"/>
        </w:rPr>
        <w:t xml:space="preserve">, cm_cv_test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Testing Recall:  88.57143 %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Testing F1-Score: "</w:t>
      </w:r>
      <w:r>
        <w:rPr>
          <w:rStyle w:val="NormalTok"/>
        </w:rPr>
        <w:t xml:space="preserve">, cm_cv_test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Testing F1-Score:  82.66667 %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From the above observations, we can observe that both the cross validation and basic model have same result."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From the above observations, we can observe that both the cross validation and basic model have same result.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german</dc:title>
  <dc:creator>Shiva Sankar Modala</dc:creator>
  <cp:keywords/>
  <dcterms:created xsi:type="dcterms:W3CDTF">2023-02-10T01:50:28Z</dcterms:created>
  <dcterms:modified xsi:type="dcterms:W3CDTF">2023-02-10T01:50:28Z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2023-02-10</vt:lpwstr>
  </property>
  <property fmtid="{D5CDD505-2E9C-101B-9397-08002B2CF9AE}" pid="3" name="output">
    <vt:lpwstr>word_document</vt:lpwstr>
  </property>
</Properties>
</file>