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winequality</w:t>
      </w:r>
    </w:p>
    <w:p>
      <w:pPr>
        <w:pStyle w:val="Author"/>
      </w:pPr>
      <w:r>
        <w:t xml:space="preserve">Shiva</w:t>
      </w:r>
      <w:r>
        <w:t xml:space="preserve"> </w:t>
      </w:r>
      <w:r>
        <w:t xml:space="preserve">Sankar</w:t>
      </w:r>
      <w:r>
        <w:t xml:space="preserve"> </w:t>
      </w:r>
      <w:r>
        <w:t xml:space="preserve">Modala</w:t>
      </w:r>
    </w:p>
    <w:p>
      <w:pPr>
        <w:pStyle w:val="Date"/>
      </w:pPr>
      <w:r>
        <w:t xml:space="preserve">2023-03-28</w:t>
      </w:r>
    </w:p>
    <w:p>
      <w:pPr>
        <w:pStyle w:val="SourceCode"/>
      </w:pPr>
      <w:r>
        <w:rPr>
          <w:rStyle w:val="CommentTok"/>
        </w:rPr>
        <w:t xml:space="preserve"># Installing and loading the necessary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CommentTok"/>
        </w:rPr>
        <w:t xml:space="preserve">#install.packages("rpart.plot")</w:t>
      </w:r>
      <w:r>
        <w:br/>
      </w:r>
      <w:r>
        <w:rPr>
          <w:rStyle w:val="CommentTok"/>
        </w:rPr>
        <w:t xml:space="preserve"># Package to create the binary decision tree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CommentTok"/>
        </w:rPr>
        <w:t xml:space="preserve"># Loading the Wine Quality sample dataset from the UCI Machine Learning Repository</w:t>
      </w:r>
      <w:r>
        <w:br/>
      </w:r>
      <w:r>
        <w:rPr>
          <w:rStyle w:val="NormalTok"/>
        </w:rPr>
        <w:t xml:space="preserve">url_red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"https://archive.ics.uci.edu/ml/machine-learning-databases/wine-quality/winequality-red.csv"</w:t>
      </w:r>
      <w:r>
        <w:br/>
      </w:r>
      <w:r>
        <w:rPr>
          <w:rStyle w:val="NormalTok"/>
        </w:rPr>
        <w:t xml:space="preserve">url_white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"https://archive.ics.uci.edu/ml/machine-learning-databases/wine-quality/winequality-white.csv"</w:t>
      </w:r>
      <w:r>
        <w:br/>
      </w:r>
      <w:r>
        <w:rPr>
          <w:rStyle w:val="CommentTok"/>
        </w:rPr>
        <w:t xml:space="preserve"># Preparing the table</w:t>
      </w:r>
      <w:r>
        <w:br/>
      </w:r>
      <w:r>
        <w:rPr>
          <w:rStyle w:val="NormalTok"/>
        </w:rPr>
        <w:t xml:space="preserve">RedWine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NormalTok"/>
        </w:rPr>
        <w:t xml:space="preserve">url_red,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WhiteWine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NormalTok"/>
        </w:rPr>
        <w:t xml:space="preserve">url_white,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#redwine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Create an 80/20 test-train split of each wine dataframe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(RedWine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Separating the data based on the test and train data.</w:t>
      </w:r>
      <w:r>
        <w:br/>
      </w:r>
      <w:r>
        <w:rPr>
          <w:rStyle w:val="NormalTok"/>
        </w:rPr>
        <w:t xml:space="preserve">test_red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RedWine[index,]</w:t>
      </w:r>
      <w:r>
        <w:br/>
      </w:r>
      <w:r>
        <w:rPr>
          <w:rStyle w:val="NormalTok"/>
        </w:rPr>
        <w:t xml:space="preserve">train_red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RedWine[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index,]</w:t>
      </w:r>
    </w:p>
    <w:p>
      <w:pPr>
        <w:pStyle w:val="SourceCode"/>
      </w:pPr>
      <w:r>
        <w:rPr>
          <w:rStyle w:val="NormalTok"/>
        </w:rPr>
        <w:t xml:space="preserve">train_red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(train_red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quality)</w:t>
      </w:r>
      <w:r>
        <w:br/>
      </w:r>
      <w:r>
        <w:rPr>
          <w:rStyle w:val="NormalTok"/>
        </w:rPr>
        <w:t xml:space="preserve">test_red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(test_red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quality)</w:t>
      </w:r>
    </w:p>
    <w:p>
      <w:pPr>
        <w:pStyle w:val="SourceCode"/>
      </w:pPr>
      <w:r>
        <w:rPr>
          <w:rStyle w:val="CommentTok"/>
        </w:rPr>
        <w:t xml:space="preserve"># Use the rpart package to induce a decision tree of both the red and white wines</w:t>
      </w:r>
      <w:r>
        <w:br/>
      </w:r>
      <w:r>
        <w:rPr>
          <w:rStyle w:val="NormalTok"/>
        </w:rPr>
        <w:t xml:space="preserve">rpart_tree_red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(quality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train_red)</w:t>
      </w:r>
      <w:r>
        <w:br/>
      </w:r>
      <w:r>
        <w:rPr>
          <w:rStyle w:val="CommentTok"/>
        </w:rPr>
        <w:t xml:space="preserve"># targeting the quality output variable</w:t>
      </w:r>
      <w:r>
        <w:br/>
      </w:r>
      <w:r>
        <w:rPr>
          <w:rStyle w:val="NormalTok"/>
        </w:rPr>
        <w:t xml:space="preserve">rpart_predict_red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(rpart_tree_red, test_red,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Visualizing the tree using the rpart.plot library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(rpart_tree_red,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fallen.leaves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inequality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(rpart_predict_red)</w:t>
      </w:r>
    </w:p>
    <w:p>
      <w:pPr>
        <w:pStyle w:val="SourceCode"/>
      </w:pPr>
      <w:r>
        <w:rPr>
          <w:rStyle w:val="VerbatimChar"/>
        </w:rPr>
        <w:t xml:space="preserve">## rpart_predict_red</w:t>
      </w:r>
      <w:r>
        <w:br/>
      </w:r>
      <w:r>
        <w:rPr>
          <w:rStyle w:val="VerbatimChar"/>
        </w:rPr>
        <w:t xml:space="preserve">##   3   4   5   6   7   8 </w:t>
      </w:r>
      <w:r>
        <w:br/>
      </w:r>
      <w:r>
        <w:rPr>
          <w:rStyle w:val="VerbatimChar"/>
        </w:rPr>
        <w:t xml:space="preserve">##   0   0 158 134  29   0</w:t>
      </w:r>
    </w:p>
    <w:p>
      <w:pPr>
        <w:pStyle w:val="SourceCode"/>
      </w:pPr>
      <w:r>
        <w:rPr>
          <w:rStyle w:val="CommentTok"/>
        </w:rPr>
        <w:t xml:space="preserve"># Using the caret package confusionMatrix method to determine the decision tree accuracy on the test set</w:t>
      </w:r>
      <w:r>
        <w:br/>
      </w:r>
      <w:r>
        <w:rPr>
          <w:rStyle w:val="NormalTok"/>
        </w:rPr>
        <w:t xml:space="preserve">decision_tree_red_cm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rpart_predict_red,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test_red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quality)</w:t>
      </w:r>
    </w:p>
    <w:p>
      <w:pPr>
        <w:pStyle w:val="SourceCode"/>
      </w:pPr>
      <w:r>
        <w:rPr>
          <w:rStyle w:val="CommentTok"/>
        </w:rPr>
        <w:t xml:space="preserve">#First split was done at “alcohol &lt; 11” for White wine dataset</w:t>
      </w:r>
      <w:r>
        <w:br/>
      </w:r>
      <w:r>
        <w:rPr>
          <w:rStyle w:val="CommentTok"/>
        </w:rPr>
        <w:t xml:space="preserve">#First split was done at “alcohol &lt; 9.5” for Red wine dataset</w:t>
      </w:r>
      <w:r>
        <w:br/>
      </w:r>
      <w:r>
        <w:rPr>
          <w:rStyle w:val="CommentTok"/>
        </w:rPr>
        <w:t xml:space="preserve">#Sulphates was taken into consideration in Red Wine Dataset. On the other hand its absent in White Wine Dataset.</w:t>
      </w:r>
      <w:r>
        <w:br/>
      </w:r>
      <w:r>
        <w:rPr>
          <w:rStyle w:val="CommentTok"/>
        </w:rPr>
        <w:t xml:space="preserve">#Total Sulfur Dioxide was taken into consideration in Red Wine Dataset and its absent in White Wine Dataset.</w:t>
      </w:r>
      <w:r>
        <w:br/>
      </w:r>
      <w:r>
        <w:rPr>
          <w:rStyle w:val="CommentTok"/>
        </w:rPr>
        <w:t xml:space="preserve">#Free Sulfur Dioxide was taken into consideration in White Wine Dataset and its absent in Red Wine Dataset.</w:t>
      </w:r>
    </w:p>
    <w:p>
      <w:pPr>
        <w:pStyle w:val="SourceCode"/>
      </w:pPr>
      <w:r>
        <w:rPr>
          <w:rStyle w:val="CommentTok"/>
        </w:rPr>
        <w:t xml:space="preserve">#white wine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(WhiteWine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test_white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WhiteWine[index,]</w:t>
      </w:r>
      <w:r>
        <w:br/>
      </w:r>
      <w:r>
        <w:rPr>
          <w:rStyle w:val="NormalTok"/>
        </w:rPr>
        <w:t xml:space="preserve">train_white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WhiteWine[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index,]</w:t>
      </w:r>
    </w:p>
    <w:p>
      <w:pPr>
        <w:pStyle w:val="SourceCode"/>
      </w:pPr>
      <w:r>
        <w:rPr>
          <w:rStyle w:val="NormalTok"/>
        </w:rPr>
        <w:t xml:space="preserve">train_white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(train_white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quality)</w:t>
      </w:r>
      <w:r>
        <w:br/>
      </w:r>
      <w:r>
        <w:rPr>
          <w:rStyle w:val="NormalTok"/>
        </w:rPr>
        <w:t xml:space="preserve">test_white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(test_white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quality)</w:t>
      </w:r>
      <w:r>
        <w:br/>
      </w:r>
      <w:r>
        <w:rPr>
          <w:rStyle w:val="NormalTok"/>
        </w:rPr>
        <w:t xml:space="preserve">rpart_tree_white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(quality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train_white)</w:t>
      </w:r>
      <w:r>
        <w:br/>
      </w:r>
      <w:r>
        <w:rPr>
          <w:rStyle w:val="NormalTok"/>
        </w:rPr>
        <w:t xml:space="preserve">rpart_predict_white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(rpart_tree_white, test_white,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(rpart_tree_white,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fallen.leaves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winequality_files/figure-docx/unnamed-chunk-1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(rpart_predict_white)</w:t>
      </w:r>
    </w:p>
    <w:p>
      <w:pPr>
        <w:pStyle w:val="SourceCode"/>
      </w:pPr>
      <w:r>
        <w:rPr>
          <w:rStyle w:val="VerbatimChar"/>
        </w:rPr>
        <w:t xml:space="preserve">## rpart_predict_white</w:t>
      </w:r>
      <w:r>
        <w:br/>
      </w:r>
      <w:r>
        <w:rPr>
          <w:rStyle w:val="VerbatimChar"/>
        </w:rPr>
        <w:t xml:space="preserve">##   3   4   5   6   7   8   9 </w:t>
      </w:r>
      <w:r>
        <w:br/>
      </w:r>
      <w:r>
        <w:rPr>
          <w:rStyle w:val="VerbatimChar"/>
        </w:rPr>
        <w:t xml:space="preserve">##   0   0 487 888  95   0   0</w:t>
      </w:r>
    </w:p>
    <w:p>
      <w:pPr>
        <w:pStyle w:val="SourceCode"/>
      </w:pPr>
      <w:r>
        <w:rPr>
          <w:rStyle w:val="CommentTok"/>
        </w:rPr>
        <w:t xml:space="preserve"># Using the caret package confusionMatrix method to determine the decision tree accuracy on the test set</w:t>
      </w:r>
      <w:r>
        <w:br/>
      </w:r>
      <w:r>
        <w:rPr>
          <w:rStyle w:val="NormalTok"/>
        </w:rPr>
        <w:t xml:space="preserve">decision_tree_white_cm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(rpart_predict_white, test_white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quality)</w:t>
      </w:r>
      <w:r>
        <w:br/>
      </w:r>
      <w:r>
        <w:rPr>
          <w:rStyle w:val="CommentTok"/>
        </w:rPr>
        <w:t xml:space="preserve"># Using the rpart package to induce a decision tree of both the red and white wines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(rpart_tree_red,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fallen.leaves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winequality_files/figure-docx/unnamed-chunk-1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Using the rpart package to induce a decision tree of both the red and white wines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(rpart_tree_white,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fallen.leaves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winequality_files/figure-docx/unnamed-chunk-13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varImp</w:t>
      </w:r>
      <w:r>
        <w:rPr>
          <w:rStyle w:val="NormalTok"/>
        </w:rPr>
        <w:t xml:space="preserve">(rpart_tree_red)</w:t>
      </w:r>
    </w:p>
    <w:p>
      <w:pPr>
        <w:pStyle w:val="SourceCode"/>
      </w:pPr>
      <w:r>
        <w:rPr>
          <w:rStyle w:val="VerbatimChar"/>
        </w:rPr>
        <w:t xml:space="preserve">##                        Overall</w:t>
      </w:r>
      <w:r>
        <w:br/>
      </w:r>
      <w:r>
        <w:rPr>
          <w:rStyle w:val="VerbatimChar"/>
        </w:rPr>
        <w:t xml:space="preserve">## alcohol               99.52523</w:t>
      </w:r>
      <w:r>
        <w:br/>
      </w:r>
      <w:r>
        <w:rPr>
          <w:rStyle w:val="VerbatimChar"/>
        </w:rPr>
        <w:t xml:space="preserve">## chlorides              4.26621</w:t>
      </w:r>
      <w:r>
        <w:br/>
      </w:r>
      <w:r>
        <w:rPr>
          <w:rStyle w:val="VerbatimChar"/>
        </w:rPr>
        <w:t xml:space="preserve">## citric.acid           25.23650</w:t>
      </w:r>
      <w:r>
        <w:br/>
      </w:r>
      <w:r>
        <w:rPr>
          <w:rStyle w:val="VerbatimChar"/>
        </w:rPr>
        <w:t xml:space="preserve">## density               43.89424</w:t>
      </w:r>
      <w:r>
        <w:br/>
      </w:r>
      <w:r>
        <w:rPr>
          <w:rStyle w:val="VerbatimChar"/>
        </w:rPr>
        <w:t xml:space="preserve">## fixed.acidity         46.27422</w:t>
      </w:r>
      <w:r>
        <w:br/>
      </w:r>
      <w:r>
        <w:rPr>
          <w:rStyle w:val="VerbatimChar"/>
        </w:rPr>
        <w:t xml:space="preserve">## free.sulfur.dioxide   12.96934</w:t>
      </w:r>
      <w:r>
        <w:br/>
      </w:r>
      <w:r>
        <w:rPr>
          <w:rStyle w:val="VerbatimChar"/>
        </w:rPr>
        <w:t xml:space="preserve">## pH                    17.60606</w:t>
      </w:r>
      <w:r>
        <w:br/>
      </w:r>
      <w:r>
        <w:rPr>
          <w:rStyle w:val="VerbatimChar"/>
        </w:rPr>
        <w:t xml:space="preserve">## residual.sugar        20.44688</w:t>
      </w:r>
      <w:r>
        <w:br/>
      </w:r>
      <w:r>
        <w:rPr>
          <w:rStyle w:val="VerbatimChar"/>
        </w:rPr>
        <w:t xml:space="preserve">## sulphates            104.79208</w:t>
      </w:r>
      <w:r>
        <w:br/>
      </w:r>
      <w:r>
        <w:rPr>
          <w:rStyle w:val="VerbatimChar"/>
        </w:rPr>
        <w:t xml:space="preserve">## total.sulfur.dioxide  76.46514</w:t>
      </w:r>
      <w:r>
        <w:br/>
      </w:r>
      <w:r>
        <w:rPr>
          <w:rStyle w:val="VerbatimChar"/>
        </w:rPr>
        <w:t xml:space="preserve">## volatile.acidity     103.15831</w:t>
      </w:r>
    </w:p>
    <w:p>
      <w:pPr>
        <w:pStyle w:val="SourceCode"/>
      </w:pPr>
      <w:r>
        <w:rPr>
          <w:rStyle w:val="FunctionTok"/>
        </w:rPr>
        <w:t xml:space="preserve">varImp</w:t>
      </w:r>
      <w:r>
        <w:rPr>
          <w:rStyle w:val="NormalTok"/>
        </w:rPr>
        <w:t xml:space="preserve">(rpart_tree_white)</w:t>
      </w:r>
    </w:p>
    <w:p>
      <w:pPr>
        <w:pStyle w:val="SourceCode"/>
      </w:pPr>
      <w:r>
        <w:rPr>
          <w:rStyle w:val="VerbatimChar"/>
        </w:rPr>
        <w:t xml:space="preserve">##                        Overall</w:t>
      </w:r>
      <w:r>
        <w:br/>
      </w:r>
      <w:r>
        <w:rPr>
          <w:rStyle w:val="VerbatimChar"/>
        </w:rPr>
        <w:t xml:space="preserve">## alcohol              187.18188</w:t>
      </w:r>
      <w:r>
        <w:br/>
      </w:r>
      <w:r>
        <w:rPr>
          <w:rStyle w:val="VerbatimChar"/>
        </w:rPr>
        <w:t xml:space="preserve">## chlorides             86.82763</w:t>
      </w:r>
      <w:r>
        <w:br/>
      </w:r>
      <w:r>
        <w:rPr>
          <w:rStyle w:val="VerbatimChar"/>
        </w:rPr>
        <w:t xml:space="preserve">## citric.acid           17.63781</w:t>
      </w:r>
      <w:r>
        <w:br/>
      </w:r>
      <w:r>
        <w:rPr>
          <w:rStyle w:val="VerbatimChar"/>
        </w:rPr>
        <w:t xml:space="preserve">## density              100.60980</w:t>
      </w:r>
      <w:r>
        <w:br/>
      </w:r>
      <w:r>
        <w:rPr>
          <w:rStyle w:val="VerbatimChar"/>
        </w:rPr>
        <w:t xml:space="preserve">## free.sulfur.dioxide   26.76760</w:t>
      </w:r>
      <w:r>
        <w:br/>
      </w:r>
      <w:r>
        <w:rPr>
          <w:rStyle w:val="VerbatimChar"/>
        </w:rPr>
        <w:t xml:space="preserve">## total.sulfur.dioxide  42.57525</w:t>
      </w:r>
      <w:r>
        <w:br/>
      </w:r>
      <w:r>
        <w:rPr>
          <w:rStyle w:val="VerbatimChar"/>
        </w:rPr>
        <w:t xml:space="preserve">## volatile.acidity     133.60637</w:t>
      </w:r>
      <w:r>
        <w:br/>
      </w:r>
      <w:r>
        <w:rPr>
          <w:rStyle w:val="VerbatimChar"/>
        </w:rPr>
        <w:t xml:space="preserve">## fixed.acidity          0.00000</w:t>
      </w:r>
      <w:r>
        <w:br/>
      </w:r>
      <w:r>
        <w:rPr>
          <w:rStyle w:val="VerbatimChar"/>
        </w:rPr>
        <w:t xml:space="preserve">## residual.sugar         0.00000</w:t>
      </w:r>
      <w:r>
        <w:br/>
      </w:r>
      <w:r>
        <w:rPr>
          <w:rStyle w:val="VerbatimChar"/>
        </w:rPr>
        <w:t xml:space="preserve">## pH                     0.00000</w:t>
      </w:r>
      <w:r>
        <w:br/>
      </w:r>
      <w:r>
        <w:rPr>
          <w:rStyle w:val="VerbatimChar"/>
        </w:rPr>
        <w:t xml:space="preserve">## sulphates              0.00000</w:t>
      </w:r>
    </w:p>
    <w:p>
      <w:pPr>
        <w:pStyle w:val="SourceCode"/>
      </w:pPr>
      <w:r>
        <w:rPr>
          <w:rStyle w:val="CommentTok"/>
        </w:rPr>
        <w:t xml:space="preserve">#randomforest</w:t>
      </w:r>
      <w:r>
        <w:br/>
      </w:r>
      <w:r>
        <w:rPr>
          <w:rStyle w:val="NormalTok"/>
        </w:rPr>
        <w:t xml:space="preserve">random_forest_red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(quality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train_red)</w:t>
      </w:r>
      <w:r>
        <w:br/>
      </w:r>
      <w:r>
        <w:rPr>
          <w:rStyle w:val="NormalTok"/>
        </w:rPr>
        <w:t xml:space="preserve">randomforestred_predict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random_forest_red,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test_red)</w:t>
      </w:r>
      <w:r>
        <w:br/>
      </w:r>
      <w:r>
        <w:rPr>
          <w:rStyle w:val="NormalTok"/>
        </w:rPr>
        <w:t xml:space="preserve">randomforest_red_cm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randomforestred_predict,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test_red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quality)</w:t>
      </w:r>
    </w:p>
    <w:p>
      <w:pPr>
        <w:pStyle w:val="SourceCode"/>
      </w:pPr>
      <w:r>
        <w:rPr>
          <w:rStyle w:val="NormalTok"/>
        </w:rPr>
        <w:t xml:space="preserve">random_forest_white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(quality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train_white)</w:t>
      </w:r>
    </w:p>
    <w:p>
      <w:pPr>
        <w:pStyle w:val="SourceCode"/>
      </w:pPr>
      <w:r>
        <w:rPr>
          <w:rStyle w:val="NormalTok"/>
        </w:rPr>
        <w:t xml:space="preserve">randomforestwhite_predict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random_forest_white,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test_white)</w:t>
      </w:r>
      <w:r>
        <w:br/>
      </w:r>
      <w:r>
        <w:rPr>
          <w:rStyle w:val="NormalTok"/>
        </w:rPr>
        <w:t xml:space="preserve">randomforest_white_cm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randomforestwhite_predict,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test_white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quality)</w:t>
      </w:r>
    </w:p>
    <w:p>
      <w:pPr>
        <w:pStyle w:val="SourceCode"/>
      </w:pPr>
      <w:r>
        <w:rPr>
          <w:rStyle w:val="CommentTok"/>
        </w:rPr>
        <w:t xml:space="preserve">#Comparision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"Comparision of accuracy between red wine decision tree vs randomforest: for the Red Wine Decision Tree"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"Comparision of accuracy between red wine decision tree vs randomforest: for the Red Wine Decision Tree"</w:t>
      </w:r>
    </w:p>
    <w:p>
      <w:pPr>
        <w:pStyle w:val="SourceCode"/>
      </w:pPr>
      <w:r>
        <w:rPr>
          <w:rStyle w:val="NormalTok"/>
        </w:rPr>
        <w:t xml:space="preserve">decision_tree_red_cm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/>
      </w:r>
      <w:r>
        <w:rPr>
          <w:rStyle w:val="VerbatimChar"/>
        </w:rPr>
        <w:t xml:space="preserve">## 0.6105919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 Wine Random Forest"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"Red Wine Random Forest"</w:t>
      </w:r>
    </w:p>
    <w:p>
      <w:pPr>
        <w:pStyle w:val="SourceCode"/>
      </w:pPr>
      <w:r>
        <w:rPr>
          <w:rStyle w:val="NormalTok"/>
        </w:rPr>
        <w:t xml:space="preserve">randomforest_red_cm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/>
      </w:r>
      <w:r>
        <w:rPr>
          <w:rStyle w:val="VerbatimChar"/>
        </w:rPr>
        <w:t xml:space="preserve">## 0.7102804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"Comparision of accuracy between white wine decision tree vs randomforest: White Wine Decision Tree"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"Comparision of accuracy between white wine decision tree vs randomforest: White Wine Decision Tree"</w:t>
      </w:r>
    </w:p>
    <w:p>
      <w:pPr>
        <w:pStyle w:val="SourceCode"/>
      </w:pPr>
      <w:r>
        <w:rPr>
          <w:rStyle w:val="NormalTok"/>
        </w:rPr>
        <w:t xml:space="preserve">decision_tree_white_cm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/>
      </w:r>
      <w:r>
        <w:rPr>
          <w:rStyle w:val="VerbatimChar"/>
        </w:rPr>
        <w:t xml:space="preserve">## 0.4986395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 Wine Random Forest"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"White Wine Random Forest"</w:t>
      </w:r>
    </w:p>
    <w:p>
      <w:pPr>
        <w:pStyle w:val="SourceCode"/>
      </w:pPr>
      <w:r>
        <w:rPr>
          <w:rStyle w:val="NormalTok"/>
        </w:rPr>
        <w:t xml:space="preserve">randomforest_white_cm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0.670068</w:t>
      </w:r>
    </w:p>
    <w:p>
      <w:pPr>
        <w:pStyle w:val="SourceCode"/>
      </w:pPr>
      <w:r>
        <w:rPr>
          <w:rStyle w:val="CommentTok"/>
        </w:rPr>
        <w:t xml:space="preserve"># For White Wine Dataset Random Forest returned an accuracy of 69.4% (+-2) </w:t>
      </w:r>
      <w:r>
        <w:br/>
      </w:r>
      <w:r>
        <w:rPr>
          <w:rStyle w:val="CommentTok"/>
        </w:rPr>
        <w:t xml:space="preserve"># For Red Wine Dataset Random Forest returned an accuracy of 71.9% (+-2)</w:t>
      </w:r>
    </w:p>
    <w:p>
      <w:pPr>
        <w:pStyle w:val="SourceCode"/>
      </w:pPr>
      <w:r>
        <w:rPr>
          <w:rStyle w:val="CommentTok"/>
        </w:rPr>
        <w:t xml:space="preserve"># The Accuracy increased from 52% to 69% in Random Forest Classifier in White Wine Dataset</w:t>
      </w:r>
      <w:r>
        <w:br/>
      </w:r>
      <w:r>
        <w:rPr>
          <w:rStyle w:val="CommentTok"/>
        </w:rPr>
        <w:t xml:space="preserve"># The Accuracy increased from 53% to 71% in Random Forest Classifier in Red Wine Dataset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winequality</dc:title>
  <dc:creator>Shiva Sankar Modala</dc:creator>
  <cp:keywords/>
  <dcterms:created xsi:type="dcterms:W3CDTF">2023-03-28T01:44:18Z</dcterms:created>
  <dcterms:modified xsi:type="dcterms:W3CDTF">2023-03-28T01:44:18Z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2023-03-28</vt:lpwstr>
  </property>
  <property fmtid="{D5CDD505-2E9C-101B-9397-08002B2CF9AE}" pid="3" name="output">
    <vt:lpwstr>word_document</vt:lpwstr>
  </property>
</Properties>
</file>