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0226" w14:textId="1EDE76B6" w:rsidR="00532526" w:rsidRPr="00E62EA6" w:rsidRDefault="00532526" w:rsidP="00E62EA6">
      <w:pPr>
        <w:jc w:val="center"/>
        <w:rPr>
          <w:rFonts w:ascii="Amasis MT Pro" w:hAnsi="Amasis MT Pro" w:cs="Times New Roman"/>
          <w:b/>
          <w:bCs/>
          <w:sz w:val="32"/>
          <w:szCs w:val="32"/>
        </w:rPr>
      </w:pPr>
      <w:r w:rsidRPr="00E62EA6">
        <w:rPr>
          <w:rFonts w:ascii="Amasis MT Pro" w:hAnsi="Amasis MT Pro" w:cs="Times New Roman"/>
          <w:b/>
          <w:bCs/>
          <w:sz w:val="32"/>
          <w:szCs w:val="32"/>
        </w:rPr>
        <w:t>Manufacturing Processes</w:t>
      </w:r>
      <w:r w:rsidR="00D2303B">
        <w:rPr>
          <w:rFonts w:ascii="Amasis MT Pro" w:hAnsi="Amasis MT Pro" w:cs="Times New Roman"/>
          <w:b/>
          <w:bCs/>
          <w:sz w:val="32"/>
          <w:szCs w:val="32"/>
        </w:rPr>
        <w:t xml:space="preserve"> (MEE1009)</w:t>
      </w:r>
    </w:p>
    <w:p w14:paraId="56333141" w14:textId="33C773FA" w:rsidR="00532526" w:rsidRPr="00E62EA6" w:rsidRDefault="00532526" w:rsidP="00E62EA6">
      <w:pPr>
        <w:jc w:val="center"/>
        <w:rPr>
          <w:rFonts w:ascii="Amasis MT Pro" w:hAnsi="Amasis MT Pro" w:cs="Times New Roman"/>
          <w:b/>
          <w:bCs/>
        </w:rPr>
      </w:pPr>
      <w:r w:rsidRPr="00E62EA6">
        <w:rPr>
          <w:rFonts w:ascii="Amasis MT Pro" w:hAnsi="Amasis MT Pro" w:cs="Times New Roman"/>
          <w:b/>
          <w:bCs/>
        </w:rPr>
        <w:t xml:space="preserve">Assignment </w:t>
      </w:r>
      <w:r w:rsidR="00EF0FB5">
        <w:rPr>
          <w:rFonts w:ascii="Amasis MT Pro" w:hAnsi="Amasis MT Pro" w:cs="Times New Roman"/>
          <w:b/>
          <w:bCs/>
        </w:rPr>
        <w:t>3</w:t>
      </w:r>
      <w:r w:rsidR="00B16E09">
        <w:rPr>
          <w:rFonts w:ascii="Amasis MT Pro" w:hAnsi="Amasis MT Pro" w:cs="Times New Roman"/>
          <w:b/>
          <w:bCs/>
        </w:rPr>
        <w:t xml:space="preserve"> (I Semester)</w:t>
      </w:r>
    </w:p>
    <w:p w14:paraId="76E9A3FE" w14:textId="77777777" w:rsidR="00532526" w:rsidRPr="00E62EA6" w:rsidRDefault="00532526" w:rsidP="00532526">
      <w:pPr>
        <w:jc w:val="both"/>
        <w:rPr>
          <w:rFonts w:ascii="Amasis MT Pro" w:hAnsi="Amasis MT Pro" w:cs="Times New Roman"/>
        </w:rPr>
      </w:pPr>
      <w:r w:rsidRPr="00E62EA6">
        <w:rPr>
          <w:rFonts w:ascii="Amasis MT Pro" w:hAnsi="Amasis MT Pro" w:cs="Times New Roman"/>
          <w:b/>
          <w:bCs/>
        </w:rPr>
        <w:t>Guidelines</w:t>
      </w:r>
      <w:r w:rsidRPr="00E62EA6">
        <w:rPr>
          <w:rFonts w:ascii="Amasis MT Pro" w:hAnsi="Amasis MT Pro" w:cs="Times New Roman"/>
        </w:rPr>
        <w:t>:</w:t>
      </w:r>
      <w:r w:rsidRPr="00532526">
        <w:rPr>
          <w:rFonts w:ascii="Amasis MT Pro" w:hAnsi="Amasis MT Pro" w:cs="Times New Roman"/>
        </w:rPr>
        <w:t xml:space="preserve"> </w:t>
      </w:r>
    </w:p>
    <w:p w14:paraId="30290EF0" w14:textId="5EDDB94E" w:rsidR="00532526" w:rsidRPr="00E62EA6" w:rsidRDefault="00532526" w:rsidP="00532526">
      <w:pPr>
        <w:pStyle w:val="ListParagraph"/>
        <w:numPr>
          <w:ilvl w:val="0"/>
          <w:numId w:val="1"/>
        </w:numPr>
        <w:jc w:val="both"/>
        <w:rPr>
          <w:rFonts w:ascii="Amasis MT Pro" w:hAnsi="Amasis MT Pro" w:cs="Times New Roman"/>
          <w:i/>
          <w:iCs/>
        </w:rPr>
      </w:pPr>
      <w:r w:rsidRPr="00E62EA6">
        <w:rPr>
          <w:rFonts w:ascii="Amasis MT Pro" w:hAnsi="Amasis MT Pro" w:cs="Times New Roman"/>
          <w:i/>
          <w:iCs/>
        </w:rPr>
        <w:t>Read the question</w:t>
      </w:r>
      <w:r w:rsidR="0076720B">
        <w:rPr>
          <w:rFonts w:ascii="Amasis MT Pro" w:hAnsi="Amasis MT Pro" w:cs="Times New Roman"/>
          <w:i/>
          <w:iCs/>
        </w:rPr>
        <w:t>s</w:t>
      </w:r>
      <w:r w:rsidRPr="00E62EA6">
        <w:rPr>
          <w:rFonts w:ascii="Amasis MT Pro" w:hAnsi="Amasis MT Pro" w:cs="Times New Roman"/>
          <w:i/>
          <w:iCs/>
        </w:rPr>
        <w:t xml:space="preserve"> carefully and understand what is asked.</w:t>
      </w:r>
    </w:p>
    <w:p w14:paraId="322EE8AD" w14:textId="0B171AA7" w:rsidR="00532526" w:rsidRPr="00E62EA6" w:rsidRDefault="00532526" w:rsidP="00532526">
      <w:pPr>
        <w:pStyle w:val="ListParagraph"/>
        <w:numPr>
          <w:ilvl w:val="0"/>
          <w:numId w:val="1"/>
        </w:numPr>
        <w:jc w:val="both"/>
        <w:rPr>
          <w:rFonts w:ascii="Amasis MT Pro" w:hAnsi="Amasis MT Pro" w:cs="Times New Roman"/>
          <w:i/>
          <w:iCs/>
        </w:rPr>
      </w:pPr>
      <w:r w:rsidRPr="00E62EA6">
        <w:rPr>
          <w:rFonts w:ascii="Amasis MT Pro" w:hAnsi="Amasis MT Pro" w:cs="Times New Roman"/>
          <w:i/>
          <w:iCs/>
        </w:rPr>
        <w:t>Collect information from reliable sources (books, class material, web</w:t>
      </w:r>
      <w:r w:rsidR="0076720B">
        <w:rPr>
          <w:rFonts w:ascii="Amasis MT Pro" w:hAnsi="Amasis MT Pro" w:cs="Times New Roman"/>
          <w:i/>
          <w:iCs/>
        </w:rPr>
        <w:t xml:space="preserve"> etc</w:t>
      </w:r>
      <w:r w:rsidRPr="00E62EA6">
        <w:rPr>
          <w:rFonts w:ascii="Amasis MT Pro" w:hAnsi="Amasis MT Pro" w:cs="Times New Roman"/>
          <w:i/>
          <w:iCs/>
        </w:rPr>
        <w:t>).</w:t>
      </w:r>
    </w:p>
    <w:p w14:paraId="587E35F7" w14:textId="338DDF1C" w:rsidR="00532526" w:rsidRPr="00E62EA6" w:rsidRDefault="00532526" w:rsidP="00532526">
      <w:pPr>
        <w:pStyle w:val="ListParagraph"/>
        <w:numPr>
          <w:ilvl w:val="0"/>
          <w:numId w:val="1"/>
        </w:numPr>
        <w:jc w:val="both"/>
        <w:rPr>
          <w:rFonts w:ascii="Amasis MT Pro" w:hAnsi="Amasis MT Pro" w:cs="Times New Roman"/>
          <w:i/>
          <w:iCs/>
        </w:rPr>
      </w:pPr>
      <w:r w:rsidRPr="00E62EA6">
        <w:rPr>
          <w:rFonts w:ascii="Amasis MT Pro" w:hAnsi="Amasis MT Pro" w:cs="Times New Roman"/>
          <w:i/>
          <w:iCs/>
        </w:rPr>
        <w:t>Write in clear sentences, in your own words.</w:t>
      </w:r>
    </w:p>
    <w:p w14:paraId="7CE91B32" w14:textId="7600239E" w:rsidR="00532526" w:rsidRPr="00E62EA6" w:rsidRDefault="00532526" w:rsidP="00532526">
      <w:pPr>
        <w:pStyle w:val="ListParagraph"/>
        <w:numPr>
          <w:ilvl w:val="0"/>
          <w:numId w:val="1"/>
        </w:numPr>
        <w:jc w:val="both"/>
        <w:rPr>
          <w:rFonts w:ascii="Amasis MT Pro" w:hAnsi="Amasis MT Pro" w:cs="Times New Roman"/>
          <w:i/>
          <w:iCs/>
        </w:rPr>
      </w:pPr>
      <w:r w:rsidRPr="00E62EA6">
        <w:rPr>
          <w:rFonts w:ascii="Amasis MT Pro" w:hAnsi="Amasis MT Pro" w:cs="Times New Roman"/>
          <w:i/>
          <w:iCs/>
        </w:rPr>
        <w:t>Check spelling, grammar and word limit.</w:t>
      </w:r>
    </w:p>
    <w:p w14:paraId="15C53E89" w14:textId="5D960F7B" w:rsidR="00532526" w:rsidRPr="00E62EA6" w:rsidRDefault="00532526" w:rsidP="00532526">
      <w:pPr>
        <w:pStyle w:val="ListParagraph"/>
        <w:numPr>
          <w:ilvl w:val="0"/>
          <w:numId w:val="1"/>
        </w:numPr>
        <w:jc w:val="both"/>
        <w:rPr>
          <w:rFonts w:ascii="Amasis MT Pro" w:hAnsi="Amasis MT Pro" w:cs="Times New Roman"/>
          <w:i/>
          <w:iCs/>
        </w:rPr>
      </w:pPr>
      <w:r w:rsidRPr="00E62EA6">
        <w:rPr>
          <w:rFonts w:ascii="Amasis MT Pro" w:hAnsi="Amasis MT Pro" w:cs="Times New Roman"/>
          <w:i/>
          <w:iCs/>
        </w:rPr>
        <w:t>Add references (if required).</w:t>
      </w:r>
    </w:p>
    <w:p w14:paraId="1849051B" w14:textId="4E4B19D0" w:rsidR="00E366D4" w:rsidRPr="00E366D4" w:rsidRDefault="00E366D4" w:rsidP="00E366D4">
      <w:pPr>
        <w:jc w:val="both"/>
        <w:rPr>
          <w:rFonts w:ascii="Amasis MT Pro" w:hAnsi="Amasis MT Pro" w:cs="Times New Roman"/>
        </w:rPr>
      </w:pPr>
      <w:r w:rsidRPr="00E366D4">
        <w:rPr>
          <w:rFonts w:ascii="Amasis MT Pro" w:hAnsi="Amasis MT Pro" w:cs="Times New Roman"/>
        </w:rPr>
        <w:t>Q</w:t>
      </w:r>
      <w:r>
        <w:rPr>
          <w:rFonts w:ascii="Amasis MT Pro" w:hAnsi="Amasis MT Pro" w:cs="Times New Roman"/>
        </w:rPr>
        <w:t>1</w:t>
      </w:r>
      <w:r w:rsidRPr="00E366D4">
        <w:rPr>
          <w:rFonts w:ascii="Amasis MT Pro" w:hAnsi="Amasis MT Pro" w:cs="Times New Roman"/>
        </w:rPr>
        <w:t>. Compare non-traditional machining and conventional machining processes based on tool contact, material removal mechanism, achievable accuracy, and applications.</w:t>
      </w:r>
    </w:p>
    <w:p w14:paraId="44559DC6" w14:textId="15EA4015" w:rsidR="00E366D4" w:rsidRPr="00E366D4" w:rsidRDefault="00E366D4" w:rsidP="00E366D4">
      <w:pPr>
        <w:jc w:val="both"/>
        <w:rPr>
          <w:rFonts w:ascii="Amasis MT Pro" w:hAnsi="Amasis MT Pro" w:cs="Times New Roman"/>
        </w:rPr>
      </w:pPr>
      <w:r w:rsidRPr="00E366D4">
        <w:rPr>
          <w:rFonts w:ascii="Amasis MT Pro" w:hAnsi="Amasis MT Pro" w:cs="Times New Roman"/>
        </w:rPr>
        <w:t>Q</w:t>
      </w:r>
      <w:r>
        <w:rPr>
          <w:rFonts w:ascii="Amasis MT Pro" w:hAnsi="Amasis MT Pro" w:cs="Times New Roman"/>
        </w:rPr>
        <w:t>2</w:t>
      </w:r>
      <w:r w:rsidRPr="00E366D4">
        <w:rPr>
          <w:rFonts w:ascii="Amasis MT Pro" w:hAnsi="Amasis MT Pro" w:cs="Times New Roman"/>
        </w:rPr>
        <w:t>. Explain the advantages, limitations, and industrial applications of Electrical Discharge Machining (EDM).</w:t>
      </w:r>
    </w:p>
    <w:p w14:paraId="23927AEA" w14:textId="3157456B" w:rsidR="00E366D4" w:rsidRPr="00E366D4" w:rsidRDefault="00E366D4" w:rsidP="00E366D4">
      <w:pPr>
        <w:jc w:val="both"/>
        <w:rPr>
          <w:rFonts w:ascii="Amasis MT Pro" w:hAnsi="Amasis MT Pro" w:cs="Times New Roman"/>
        </w:rPr>
      </w:pPr>
      <w:r w:rsidRPr="00E366D4">
        <w:rPr>
          <w:rFonts w:ascii="Amasis MT Pro" w:hAnsi="Amasis MT Pro" w:cs="Times New Roman"/>
        </w:rPr>
        <w:t>Q</w:t>
      </w:r>
      <w:r>
        <w:rPr>
          <w:rFonts w:ascii="Amasis MT Pro" w:hAnsi="Amasis MT Pro" w:cs="Times New Roman"/>
        </w:rPr>
        <w:t>3</w:t>
      </w:r>
      <w:r w:rsidRPr="00E366D4">
        <w:rPr>
          <w:rFonts w:ascii="Amasis MT Pro" w:hAnsi="Amasis MT Pro" w:cs="Times New Roman"/>
        </w:rPr>
        <w:t>. Differentiate between Fused Deposition Modelling (FDM) and Stereolithography (SLA) based on working principle, materials, surface finish, accuracy, and applications.</w:t>
      </w:r>
    </w:p>
    <w:p w14:paraId="45822F82" w14:textId="3FD0A316" w:rsidR="00E366D4" w:rsidRPr="00E366D4" w:rsidRDefault="00E366D4" w:rsidP="00E366D4">
      <w:pPr>
        <w:jc w:val="both"/>
        <w:rPr>
          <w:rFonts w:ascii="Amasis MT Pro" w:hAnsi="Amasis MT Pro" w:cs="Times New Roman"/>
        </w:rPr>
      </w:pPr>
      <w:r w:rsidRPr="00E366D4">
        <w:rPr>
          <w:rFonts w:ascii="Amasis MT Pro" w:hAnsi="Amasis MT Pro" w:cs="Times New Roman"/>
        </w:rPr>
        <w:t>Q</w:t>
      </w:r>
      <w:r>
        <w:rPr>
          <w:rFonts w:ascii="Amasis MT Pro" w:hAnsi="Amasis MT Pro" w:cs="Times New Roman"/>
        </w:rPr>
        <w:t>4</w:t>
      </w:r>
      <w:r w:rsidRPr="00E366D4">
        <w:rPr>
          <w:rFonts w:ascii="Amasis MT Pro" w:hAnsi="Amasis MT Pro" w:cs="Times New Roman"/>
        </w:rPr>
        <w:t>. Explain the role of additive manufacturing in rapid prototyping and the production of complex engineering components.</w:t>
      </w:r>
    </w:p>
    <w:p w14:paraId="1EBA68BD" w14:textId="77777777" w:rsidR="00E366D4" w:rsidRPr="00E62EA6" w:rsidRDefault="00E366D4" w:rsidP="00532526">
      <w:pPr>
        <w:jc w:val="both"/>
        <w:rPr>
          <w:rFonts w:ascii="Amasis MT Pro" w:hAnsi="Amasis MT Pro" w:cs="Times New Roman"/>
        </w:rPr>
      </w:pPr>
    </w:p>
    <w:p w14:paraId="1FE90FC9" w14:textId="3ED472A1" w:rsidR="00532526" w:rsidRPr="00E62EA6" w:rsidRDefault="00532526" w:rsidP="00E62EA6">
      <w:pPr>
        <w:jc w:val="center"/>
        <w:rPr>
          <w:rFonts w:ascii="Amasis MT Pro" w:hAnsi="Amasis MT Pro" w:cs="Times New Roman"/>
        </w:rPr>
      </w:pPr>
      <w:r w:rsidRPr="00E62EA6">
        <w:rPr>
          <w:rFonts w:ascii="Amasis MT Pro" w:hAnsi="Amasis MT Pro" w:cs="Times New Roman"/>
        </w:rPr>
        <w:t>Best of Luck</w:t>
      </w:r>
    </w:p>
    <w:p w14:paraId="2C5FE16F" w14:textId="484B9935" w:rsidR="00532526" w:rsidRPr="00E62EA6" w:rsidRDefault="00532526" w:rsidP="00E62EA6">
      <w:pPr>
        <w:jc w:val="center"/>
        <w:rPr>
          <w:rFonts w:ascii="Amasis MT Pro" w:hAnsi="Amasis MT Pro" w:cs="Times New Roman"/>
        </w:rPr>
      </w:pPr>
      <w:r w:rsidRPr="00E62EA6">
        <w:rPr>
          <w:rFonts w:ascii="Amasis MT Pro" w:hAnsi="Amasis MT Pro" w:cs="Times New Roman"/>
        </w:rPr>
        <w:t>_________</w:t>
      </w:r>
    </w:p>
    <w:p w14:paraId="262E90B0" w14:textId="77777777" w:rsidR="00532526" w:rsidRDefault="00532526"/>
    <w:p w14:paraId="52976FD2" w14:textId="77777777" w:rsidR="0001664C" w:rsidRDefault="0001664C"/>
    <w:sectPr w:rsidR="00016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E229E"/>
    <w:multiLevelType w:val="hybridMultilevel"/>
    <w:tmpl w:val="75A6CF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83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EF"/>
    <w:rsid w:val="0001664C"/>
    <w:rsid w:val="000200A8"/>
    <w:rsid w:val="00034878"/>
    <w:rsid w:val="0005779C"/>
    <w:rsid w:val="00294180"/>
    <w:rsid w:val="003226A8"/>
    <w:rsid w:val="00514A3E"/>
    <w:rsid w:val="00532526"/>
    <w:rsid w:val="006A14F5"/>
    <w:rsid w:val="006A7D53"/>
    <w:rsid w:val="006E74EF"/>
    <w:rsid w:val="0076720B"/>
    <w:rsid w:val="00960C16"/>
    <w:rsid w:val="009B4C52"/>
    <w:rsid w:val="00A44218"/>
    <w:rsid w:val="00B16E09"/>
    <w:rsid w:val="00C73478"/>
    <w:rsid w:val="00D2303B"/>
    <w:rsid w:val="00E366D4"/>
    <w:rsid w:val="00E62EA6"/>
    <w:rsid w:val="00E67EC8"/>
    <w:rsid w:val="00EF0FB5"/>
    <w:rsid w:val="00F96129"/>
    <w:rsid w:val="00FD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BFC2"/>
  <w15:chartTrackingRefBased/>
  <w15:docId w15:val="{6DA26B31-57DC-4002-B0F2-8A9EA821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Ashok Kumar Sharma [MU - Jaipur]</dc:creator>
  <cp:keywords/>
  <dc:description/>
  <cp:lastModifiedBy>Dr. Ashok Kumar Sharma [MU - Jaipur]</cp:lastModifiedBy>
  <cp:revision>3</cp:revision>
  <dcterms:created xsi:type="dcterms:W3CDTF">2026-10-13T12:01:00Z</dcterms:created>
  <dcterms:modified xsi:type="dcterms:W3CDTF">2026-10-13T12:01:00Z</dcterms:modified>
</cp:coreProperties>
</file>