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74" w:rsidRDefault="003404F0" w:rsidP="00911874">
      <w:pPr>
        <w:pStyle w:val="Default"/>
      </w:pPr>
      <w:r>
        <w:t xml:space="preserve">                     </w:t>
      </w:r>
      <w:bookmarkStart w:id="0" w:name="_GoBack"/>
      <w:bookmarkEnd w:id="0"/>
      <w:r w:rsidR="00525810">
        <w:t xml:space="preserve">       </w:t>
      </w: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77102836" wp14:editId="41E3A776">
            <wp:extent cx="3533775" cy="1733550"/>
            <wp:effectExtent l="0" t="0" r="0" b="0"/>
            <wp:docPr id="2" name="Picture 2" descr="C:\Users\robert\AppData\Local\Microsoft\Windows\INetCache\Content.Word\2000px-Cisco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t\AppData\Local\Microsoft\Windows\INetCache\Content.Word\2000px-Cisco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810">
        <w:t xml:space="preserve">       </w:t>
      </w:r>
    </w:p>
    <w:p w:rsidR="00525810" w:rsidRDefault="00525810" w:rsidP="00911874">
      <w:pPr>
        <w:pStyle w:val="Default"/>
      </w:pPr>
    </w:p>
    <w:p w:rsidR="00525810" w:rsidRPr="003404F0" w:rsidRDefault="00525810" w:rsidP="00911874">
      <w:pPr>
        <w:pStyle w:val="Default"/>
        <w:rPr>
          <w:b/>
        </w:rPr>
      </w:pPr>
    </w:p>
    <w:p w:rsidR="00911874" w:rsidRPr="003404F0" w:rsidRDefault="00911874" w:rsidP="00911874">
      <w:pPr>
        <w:pStyle w:val="Default"/>
        <w:rPr>
          <w:rFonts w:asciiTheme="majorHAnsi" w:hAnsiTheme="majorHAnsi"/>
          <w:b/>
          <w:sz w:val="22"/>
          <w:szCs w:val="22"/>
        </w:rPr>
      </w:pPr>
      <w:r w:rsidRPr="003404F0">
        <w:rPr>
          <w:rFonts w:asciiTheme="majorHAnsi" w:hAnsiTheme="majorHAnsi"/>
          <w:b/>
          <w:sz w:val="22"/>
          <w:szCs w:val="22"/>
        </w:rPr>
        <w:t xml:space="preserve">Description of the Cisco Aironet 1130AG Access Point </w:t>
      </w:r>
      <w:r w:rsidRPr="003404F0">
        <w:rPr>
          <w:rFonts w:asciiTheme="majorHAnsi" w:hAnsiTheme="majorHAnsi"/>
          <w:b/>
          <w:sz w:val="22"/>
          <w:szCs w:val="22"/>
        </w:rPr>
        <w:t xml:space="preserve">– </w:t>
      </w:r>
    </w:p>
    <w:p w:rsidR="007E1A4C" w:rsidRPr="003404F0" w:rsidRDefault="007E1A4C" w:rsidP="00911874">
      <w:pPr>
        <w:pStyle w:val="Default"/>
        <w:rPr>
          <w:rFonts w:asciiTheme="majorHAnsi" w:hAnsiTheme="majorHAnsi"/>
          <w:sz w:val="22"/>
          <w:szCs w:val="22"/>
        </w:rPr>
      </w:pPr>
    </w:p>
    <w:p w:rsidR="002976D8" w:rsidRPr="003404F0" w:rsidRDefault="002976D8" w:rsidP="002976D8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3404F0">
        <w:rPr>
          <w:rFonts w:asciiTheme="majorHAnsi" w:hAnsiTheme="majorHAnsi"/>
          <w:sz w:val="22"/>
          <w:szCs w:val="22"/>
        </w:rPr>
        <w:t xml:space="preserve">Cisco Aironet 1130AG Series is a product that provide </w:t>
      </w:r>
      <w:r w:rsidRPr="003404F0">
        <w:rPr>
          <w:rFonts w:asciiTheme="majorHAnsi" w:hAnsiTheme="majorHAnsi"/>
          <w:sz w:val="22"/>
          <w:szCs w:val="22"/>
        </w:rPr>
        <w:t>high-capacity, high-secur</w:t>
      </w:r>
      <w:r w:rsidRPr="003404F0">
        <w:rPr>
          <w:rFonts w:asciiTheme="majorHAnsi" w:hAnsiTheme="majorHAnsi"/>
          <w:sz w:val="22"/>
          <w:szCs w:val="22"/>
        </w:rPr>
        <w:t xml:space="preserve">ity, enterprise-class features in a </w:t>
      </w:r>
      <w:proofErr w:type="gramStart"/>
      <w:r w:rsidRPr="003404F0">
        <w:rPr>
          <w:rFonts w:asciiTheme="majorHAnsi" w:hAnsiTheme="majorHAnsi"/>
          <w:sz w:val="22"/>
          <w:szCs w:val="22"/>
        </w:rPr>
        <w:t>discreet ,</w:t>
      </w:r>
      <w:proofErr w:type="gramEnd"/>
      <w:r w:rsidRPr="003404F0">
        <w:rPr>
          <w:rFonts w:asciiTheme="majorHAnsi" w:hAnsiTheme="majorHAnsi"/>
          <w:sz w:val="22"/>
          <w:szCs w:val="22"/>
        </w:rPr>
        <w:t xml:space="preserve">  office-class design that is delivering WLAN </w:t>
      </w:r>
      <w:r w:rsidR="007E1A4C" w:rsidRPr="003404F0">
        <w:rPr>
          <w:rFonts w:asciiTheme="majorHAnsi" w:hAnsiTheme="majorHAnsi"/>
          <w:sz w:val="22"/>
          <w:szCs w:val="22"/>
        </w:rPr>
        <w:t xml:space="preserve">access with the lowest total cost of ownership . </w:t>
      </w:r>
    </w:p>
    <w:p w:rsidR="007E1A4C" w:rsidRPr="003404F0" w:rsidRDefault="007E1A4C" w:rsidP="007E1A4C">
      <w:pPr>
        <w:pStyle w:val="Default"/>
        <w:ind w:left="1080"/>
        <w:rPr>
          <w:rFonts w:asciiTheme="majorHAnsi" w:hAnsiTheme="majorHAnsi"/>
          <w:sz w:val="22"/>
          <w:szCs w:val="22"/>
        </w:rPr>
      </w:pPr>
    </w:p>
    <w:p w:rsidR="0097200C" w:rsidRPr="003404F0" w:rsidRDefault="007E1A4C" w:rsidP="00C60C97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3404F0">
        <w:rPr>
          <w:rFonts w:asciiTheme="majorHAnsi" w:hAnsiTheme="majorHAnsi"/>
          <w:sz w:val="22"/>
          <w:szCs w:val="22"/>
        </w:rPr>
        <w:t xml:space="preserve">The Cisco </w:t>
      </w:r>
      <w:proofErr w:type="spellStart"/>
      <w:r w:rsidRPr="003404F0">
        <w:rPr>
          <w:rFonts w:asciiTheme="majorHAnsi" w:hAnsiTheme="majorHAnsi"/>
          <w:sz w:val="22"/>
          <w:szCs w:val="22"/>
        </w:rPr>
        <w:t>Aironet</w:t>
      </w:r>
      <w:proofErr w:type="spellEnd"/>
      <w:r w:rsidRPr="003404F0">
        <w:rPr>
          <w:rFonts w:asciiTheme="majorHAnsi" w:hAnsiTheme="majorHAnsi"/>
          <w:sz w:val="22"/>
          <w:szCs w:val="22"/>
        </w:rPr>
        <w:t xml:space="preserve"> 1130AG Series i</w:t>
      </w:r>
      <w:r w:rsidR="00C60C97" w:rsidRPr="003404F0">
        <w:rPr>
          <w:rFonts w:asciiTheme="majorHAnsi" w:hAnsiTheme="majorHAnsi"/>
          <w:sz w:val="22"/>
          <w:szCs w:val="22"/>
        </w:rPr>
        <w:t xml:space="preserve">s available in two versions : - a lightweight version </w:t>
      </w:r>
      <w:r w:rsidR="008D78DB" w:rsidRPr="003404F0">
        <w:rPr>
          <w:rFonts w:asciiTheme="majorHAnsi" w:hAnsiTheme="majorHAnsi"/>
          <w:sz w:val="22"/>
          <w:szCs w:val="22"/>
        </w:rPr>
        <w:t xml:space="preserve">, </w:t>
      </w:r>
      <w:r w:rsidR="00C60C97" w:rsidRPr="003404F0">
        <w:rPr>
          <w:rFonts w:asciiTheme="majorHAnsi" w:hAnsiTheme="majorHAnsi"/>
          <w:sz w:val="22"/>
          <w:szCs w:val="22"/>
        </w:rPr>
        <w:t xml:space="preserve">an autonomous version that can be field-upgraded to lightweight operation </w:t>
      </w:r>
      <w:r w:rsidR="008D78DB" w:rsidRPr="003404F0">
        <w:rPr>
          <w:rFonts w:asciiTheme="majorHAnsi" w:hAnsiTheme="majorHAnsi"/>
          <w:sz w:val="22"/>
          <w:szCs w:val="22"/>
        </w:rPr>
        <w:t>and a single band 802.11g version for use in regulatory domains that do not allow 802.11a/5 GHz operation .</w:t>
      </w:r>
    </w:p>
    <w:p w:rsidR="008D78DB" w:rsidRPr="003404F0" w:rsidRDefault="008D78DB" w:rsidP="008D78DB">
      <w:pPr>
        <w:pStyle w:val="ListParagraph"/>
        <w:rPr>
          <w:rFonts w:asciiTheme="majorHAnsi" w:hAnsiTheme="majorHAnsi"/>
        </w:rPr>
      </w:pPr>
    </w:p>
    <w:p w:rsidR="008D78DB" w:rsidRPr="003404F0" w:rsidRDefault="008D78DB" w:rsidP="00C60C97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3404F0">
        <w:rPr>
          <w:rFonts w:asciiTheme="majorHAnsi" w:hAnsiTheme="majorHAnsi"/>
          <w:sz w:val="22"/>
          <w:szCs w:val="22"/>
        </w:rPr>
        <w:t xml:space="preserve">The Cisco </w:t>
      </w:r>
      <w:proofErr w:type="spellStart"/>
      <w:r w:rsidRPr="003404F0">
        <w:rPr>
          <w:rFonts w:asciiTheme="majorHAnsi" w:hAnsiTheme="majorHAnsi"/>
          <w:sz w:val="22"/>
          <w:szCs w:val="22"/>
        </w:rPr>
        <w:t>Aironet</w:t>
      </w:r>
      <w:proofErr w:type="spellEnd"/>
      <w:r w:rsidRPr="003404F0">
        <w:rPr>
          <w:rFonts w:asciiTheme="majorHAnsi" w:hAnsiTheme="majorHAnsi"/>
          <w:sz w:val="22"/>
          <w:szCs w:val="22"/>
        </w:rPr>
        <w:t xml:space="preserve"> 1130AG Series can be configured to support the </w:t>
      </w:r>
      <w:proofErr w:type="spellStart"/>
      <w:r w:rsidRPr="003404F0">
        <w:rPr>
          <w:rFonts w:asciiTheme="majorHAnsi" w:hAnsiTheme="majorHAnsi"/>
          <w:sz w:val="22"/>
          <w:szCs w:val="22"/>
        </w:rPr>
        <w:t>OfficeExtend</w:t>
      </w:r>
      <w:proofErr w:type="spellEnd"/>
      <w:r w:rsidRPr="003404F0">
        <w:rPr>
          <w:rFonts w:asciiTheme="majorHAnsi" w:hAnsiTheme="majorHAnsi"/>
          <w:sz w:val="22"/>
          <w:szCs w:val="22"/>
        </w:rPr>
        <w:t xml:space="preserve"> solution for </w:t>
      </w:r>
      <w:proofErr w:type="gramStart"/>
      <w:r w:rsidRPr="003404F0">
        <w:rPr>
          <w:rFonts w:asciiTheme="majorHAnsi" w:hAnsiTheme="majorHAnsi"/>
          <w:sz w:val="22"/>
          <w:szCs w:val="22"/>
        </w:rPr>
        <w:t>secure ,</w:t>
      </w:r>
      <w:proofErr w:type="gramEnd"/>
      <w:r w:rsidRPr="003404F0">
        <w:rPr>
          <w:rFonts w:asciiTheme="majorHAnsi" w:hAnsiTheme="majorHAnsi"/>
          <w:sz w:val="22"/>
          <w:szCs w:val="22"/>
        </w:rPr>
        <w:t xml:space="preserve"> wireless teleworking . </w:t>
      </w:r>
      <w:proofErr w:type="gramStart"/>
      <w:r w:rsidRPr="003404F0">
        <w:rPr>
          <w:rFonts w:asciiTheme="majorHAnsi" w:hAnsiTheme="majorHAnsi"/>
          <w:sz w:val="22"/>
          <w:szCs w:val="22"/>
        </w:rPr>
        <w:t>More ,</w:t>
      </w:r>
      <w:proofErr w:type="gramEnd"/>
      <w:r w:rsidRPr="003404F0">
        <w:rPr>
          <w:rFonts w:asciiTheme="majorHAnsi" w:hAnsiTheme="majorHAnsi"/>
          <w:sz w:val="22"/>
          <w:szCs w:val="22"/>
        </w:rPr>
        <w:t xml:space="preserve"> Cisco </w:t>
      </w:r>
      <w:proofErr w:type="spellStart"/>
      <w:r w:rsidRPr="003404F0">
        <w:rPr>
          <w:rFonts w:asciiTheme="majorHAnsi" w:hAnsiTheme="majorHAnsi"/>
          <w:sz w:val="22"/>
          <w:szCs w:val="22"/>
        </w:rPr>
        <w:t>Aironet</w:t>
      </w:r>
      <w:proofErr w:type="spellEnd"/>
      <w:r w:rsidRPr="003404F0">
        <w:rPr>
          <w:rFonts w:asciiTheme="majorHAnsi" w:hAnsiTheme="majorHAnsi"/>
          <w:sz w:val="22"/>
          <w:szCs w:val="22"/>
        </w:rPr>
        <w:t xml:space="preserve"> can also be configured to support Enterprise Wireless Mesh (WMN is a communication network made up of radio nodes organized in a mesh topology ) providing wireless connectivity for indoor areas that are difficult or impossible wire . </w:t>
      </w:r>
    </w:p>
    <w:p w:rsidR="008D78DB" w:rsidRPr="003404F0" w:rsidRDefault="008D78DB" w:rsidP="008D78DB">
      <w:pPr>
        <w:pStyle w:val="ListParagraph"/>
        <w:rPr>
          <w:rFonts w:asciiTheme="majorHAnsi" w:hAnsiTheme="majorHAnsi"/>
        </w:rPr>
      </w:pPr>
    </w:p>
    <w:p w:rsidR="00911874" w:rsidRPr="003404F0" w:rsidRDefault="00682690">
      <w:pPr>
        <w:rPr>
          <w:rFonts w:asciiTheme="majorHAnsi" w:hAnsiTheme="majorHAnsi"/>
          <w:b/>
        </w:rPr>
      </w:pPr>
      <w:r w:rsidRPr="003404F0">
        <w:rPr>
          <w:rFonts w:asciiTheme="majorHAnsi" w:hAnsiTheme="majorHAnsi"/>
          <w:b/>
        </w:rPr>
        <w:t xml:space="preserve">Capabilities of Cisco </w:t>
      </w:r>
      <w:proofErr w:type="spellStart"/>
      <w:r w:rsidRPr="003404F0">
        <w:rPr>
          <w:rFonts w:asciiTheme="majorHAnsi" w:hAnsiTheme="majorHAnsi"/>
          <w:b/>
        </w:rPr>
        <w:t>Aironet</w:t>
      </w:r>
      <w:proofErr w:type="spellEnd"/>
      <w:r w:rsidRPr="003404F0">
        <w:rPr>
          <w:rFonts w:asciiTheme="majorHAnsi" w:hAnsiTheme="majorHAnsi"/>
          <w:b/>
        </w:rPr>
        <w:t xml:space="preserve"> 1130AG Access Point </w:t>
      </w:r>
      <w:r w:rsidR="00525810" w:rsidRPr="003404F0">
        <w:rPr>
          <w:rFonts w:asciiTheme="majorHAnsi" w:hAnsiTheme="majorHAnsi"/>
          <w:b/>
        </w:rPr>
        <w:t>–</w:t>
      </w:r>
    </w:p>
    <w:p w:rsidR="00525810" w:rsidRPr="003404F0" w:rsidRDefault="00525810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 xml:space="preserve">The Cisco </w:t>
      </w:r>
      <w:proofErr w:type="spellStart"/>
      <w:r w:rsidRPr="003404F0">
        <w:rPr>
          <w:rFonts w:asciiTheme="majorHAnsi" w:hAnsiTheme="majorHAnsi"/>
        </w:rPr>
        <w:t>Aironet</w:t>
      </w:r>
      <w:proofErr w:type="spellEnd"/>
      <w:r w:rsidRPr="003404F0">
        <w:rPr>
          <w:rFonts w:asciiTheme="majorHAnsi" w:hAnsiTheme="majorHAnsi"/>
        </w:rPr>
        <w:t xml:space="preserve"> 1130AG Access Point use radio and network management features for simplified </w:t>
      </w:r>
      <w:proofErr w:type="gramStart"/>
      <w:r w:rsidRPr="003404F0">
        <w:rPr>
          <w:rFonts w:asciiTheme="majorHAnsi" w:hAnsiTheme="majorHAnsi"/>
        </w:rPr>
        <w:t>deployment ,</w:t>
      </w:r>
      <w:proofErr w:type="gramEnd"/>
      <w:r w:rsidRPr="003404F0">
        <w:rPr>
          <w:rFonts w:asciiTheme="majorHAnsi" w:hAnsiTheme="majorHAnsi"/>
        </w:rPr>
        <w:t xml:space="preserve"> along with build-in omnidirectional antennas that provide WLAN coverage for offices and similar RF ( Radio Frequency ) environments .</w:t>
      </w:r>
    </w:p>
    <w:p w:rsidR="00525810" w:rsidRPr="003404F0" w:rsidRDefault="00525810" w:rsidP="00525810">
      <w:pPr>
        <w:pStyle w:val="ListParagraph"/>
        <w:ind w:left="1080"/>
        <w:rPr>
          <w:rFonts w:asciiTheme="majorHAnsi" w:hAnsiTheme="majorHAnsi"/>
        </w:rPr>
      </w:pPr>
    </w:p>
    <w:p w:rsidR="00525810" w:rsidRPr="003404F0" w:rsidRDefault="00525810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 xml:space="preserve">With high-performing dual IEEE 802.11 and </w:t>
      </w:r>
      <w:proofErr w:type="gramStart"/>
      <w:r w:rsidRPr="003404F0">
        <w:rPr>
          <w:rFonts w:asciiTheme="majorHAnsi" w:hAnsiTheme="majorHAnsi"/>
        </w:rPr>
        <w:t>802.11g ,</w:t>
      </w:r>
      <w:proofErr w:type="gramEnd"/>
      <w:r w:rsidRPr="003404F0">
        <w:rPr>
          <w:rFonts w:asciiTheme="majorHAnsi" w:hAnsiTheme="majorHAnsi"/>
        </w:rPr>
        <w:t xml:space="preserve"> the Cisco </w:t>
      </w:r>
      <w:proofErr w:type="spellStart"/>
      <w:r w:rsidRPr="003404F0">
        <w:rPr>
          <w:rFonts w:asciiTheme="majorHAnsi" w:hAnsiTheme="majorHAnsi"/>
        </w:rPr>
        <w:t>Aironet</w:t>
      </w:r>
      <w:proofErr w:type="spellEnd"/>
      <w:r w:rsidRPr="003404F0">
        <w:rPr>
          <w:rFonts w:asciiTheme="majorHAnsi" w:hAnsiTheme="majorHAnsi"/>
        </w:rPr>
        <w:t xml:space="preserve"> 1130AG Series provides a combined capacity up to 108 Mbps to meet the needs of growing WLANs .</w:t>
      </w:r>
    </w:p>
    <w:p w:rsidR="00525810" w:rsidRPr="003404F0" w:rsidRDefault="00525810" w:rsidP="00525810">
      <w:pPr>
        <w:pStyle w:val="ListParagraph"/>
        <w:rPr>
          <w:rFonts w:asciiTheme="majorHAnsi" w:hAnsiTheme="majorHAnsi"/>
        </w:rPr>
      </w:pPr>
    </w:p>
    <w:p w:rsidR="00525810" w:rsidRPr="003404F0" w:rsidRDefault="00525810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>When</w:t>
      </w:r>
      <w:r w:rsidR="009A2F01" w:rsidRPr="003404F0">
        <w:rPr>
          <w:rFonts w:asciiTheme="majorHAnsi" w:hAnsiTheme="majorHAnsi"/>
        </w:rPr>
        <w:t xml:space="preserve"> configured with LWAPP </w:t>
      </w:r>
      <w:proofErr w:type="gramStart"/>
      <w:r w:rsidR="009A2F01" w:rsidRPr="003404F0">
        <w:rPr>
          <w:rFonts w:asciiTheme="majorHAnsi" w:hAnsiTheme="majorHAnsi"/>
        </w:rPr>
        <w:t>( Lightweight</w:t>
      </w:r>
      <w:proofErr w:type="gramEnd"/>
      <w:r w:rsidR="009A2F01" w:rsidRPr="003404F0">
        <w:rPr>
          <w:rFonts w:asciiTheme="majorHAnsi" w:hAnsiTheme="majorHAnsi"/>
        </w:rPr>
        <w:t xml:space="preserve"> Access Point Protocol ) , the Cisco </w:t>
      </w:r>
      <w:proofErr w:type="spellStart"/>
      <w:r w:rsidR="009A2F01" w:rsidRPr="003404F0">
        <w:rPr>
          <w:rFonts w:asciiTheme="majorHAnsi" w:hAnsiTheme="majorHAnsi"/>
        </w:rPr>
        <w:t>Aironet</w:t>
      </w:r>
      <w:proofErr w:type="spellEnd"/>
      <w:r w:rsidR="009A2F01" w:rsidRPr="003404F0">
        <w:rPr>
          <w:rFonts w:asciiTheme="majorHAnsi" w:hAnsiTheme="majorHAnsi"/>
        </w:rPr>
        <w:t xml:space="preserve"> can automatically detect the best-available wireless LAN controller . </w:t>
      </w:r>
    </w:p>
    <w:p w:rsidR="009A2F01" w:rsidRPr="003404F0" w:rsidRDefault="009A2F01" w:rsidP="009A2F01">
      <w:pPr>
        <w:pStyle w:val="ListParagraph"/>
        <w:rPr>
          <w:rFonts w:asciiTheme="majorHAnsi" w:hAnsiTheme="majorHAnsi"/>
        </w:rPr>
      </w:pPr>
    </w:p>
    <w:p w:rsidR="009A2F01" w:rsidRPr="003404F0" w:rsidRDefault="009A2F01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 xml:space="preserve">The Cisco </w:t>
      </w:r>
      <w:proofErr w:type="spellStart"/>
      <w:r w:rsidRPr="003404F0">
        <w:rPr>
          <w:rFonts w:asciiTheme="majorHAnsi" w:hAnsiTheme="majorHAnsi"/>
        </w:rPr>
        <w:t>Aironet</w:t>
      </w:r>
      <w:proofErr w:type="spellEnd"/>
      <w:r w:rsidRPr="003404F0">
        <w:rPr>
          <w:rFonts w:asciiTheme="majorHAnsi" w:hAnsiTheme="majorHAnsi"/>
        </w:rPr>
        <w:t xml:space="preserve"> 1130AG Series delivers optimal value for officers and similar </w:t>
      </w:r>
      <w:proofErr w:type="gramStart"/>
      <w:r w:rsidRPr="003404F0">
        <w:rPr>
          <w:rFonts w:asciiTheme="majorHAnsi" w:hAnsiTheme="majorHAnsi"/>
        </w:rPr>
        <w:t>environments .</w:t>
      </w:r>
      <w:proofErr w:type="gramEnd"/>
    </w:p>
    <w:p w:rsidR="0086543E" w:rsidRPr="003404F0" w:rsidRDefault="0086543E" w:rsidP="0086543E">
      <w:pPr>
        <w:pStyle w:val="ListParagraph"/>
        <w:rPr>
          <w:rFonts w:asciiTheme="majorHAnsi" w:hAnsiTheme="majorHAnsi"/>
        </w:rPr>
      </w:pPr>
    </w:p>
    <w:p w:rsidR="0086543E" w:rsidRPr="003404F0" w:rsidRDefault="0086543E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 xml:space="preserve">Cisco Aironet1130AG Series hardware-accelerated AES </w:t>
      </w:r>
      <w:proofErr w:type="gramStart"/>
      <w:r w:rsidRPr="003404F0">
        <w:rPr>
          <w:rFonts w:asciiTheme="majorHAnsi" w:hAnsiTheme="majorHAnsi"/>
        </w:rPr>
        <w:t>( Advanced</w:t>
      </w:r>
      <w:proofErr w:type="gramEnd"/>
      <w:r w:rsidRPr="003404F0">
        <w:rPr>
          <w:rFonts w:asciiTheme="majorHAnsi" w:hAnsiTheme="majorHAnsi"/>
        </w:rPr>
        <w:t xml:space="preserve"> Encryption Standard ) encryption supports enterprise-class , government grade secure over the WLAN without compromising performance . </w:t>
      </w:r>
    </w:p>
    <w:p w:rsidR="0086543E" w:rsidRPr="003404F0" w:rsidRDefault="0086543E" w:rsidP="0086543E">
      <w:pPr>
        <w:pStyle w:val="ListParagraph"/>
        <w:rPr>
          <w:rFonts w:asciiTheme="majorHAnsi" w:hAnsiTheme="majorHAnsi"/>
        </w:rPr>
      </w:pPr>
    </w:p>
    <w:p w:rsidR="0086543E" w:rsidRPr="003404F0" w:rsidRDefault="0086543E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 xml:space="preserve">Autonomous or unified Cisco </w:t>
      </w:r>
      <w:proofErr w:type="spellStart"/>
      <w:r w:rsidRPr="003404F0">
        <w:rPr>
          <w:rFonts w:asciiTheme="majorHAnsi" w:hAnsiTheme="majorHAnsi"/>
        </w:rPr>
        <w:t>Aironet</w:t>
      </w:r>
      <w:proofErr w:type="spellEnd"/>
      <w:r w:rsidRPr="003404F0">
        <w:rPr>
          <w:rFonts w:asciiTheme="majorHAnsi" w:hAnsiTheme="majorHAnsi"/>
        </w:rPr>
        <w:t xml:space="preserve"> 1130AG Series Access Points</w:t>
      </w:r>
      <w:r w:rsidR="003404F0" w:rsidRPr="003404F0">
        <w:rPr>
          <w:rFonts w:asciiTheme="majorHAnsi" w:hAnsiTheme="majorHAnsi"/>
        </w:rPr>
        <w:t xml:space="preserve"> support management frame protection for the authentication of 802.11 management frames by the wireless network </w:t>
      </w:r>
      <w:proofErr w:type="gramStart"/>
      <w:r w:rsidR="003404F0" w:rsidRPr="003404F0">
        <w:rPr>
          <w:rFonts w:asciiTheme="majorHAnsi" w:hAnsiTheme="majorHAnsi"/>
        </w:rPr>
        <w:t>infrastructure .</w:t>
      </w:r>
      <w:proofErr w:type="gramEnd"/>
      <w:r w:rsidR="003404F0" w:rsidRPr="003404F0">
        <w:rPr>
          <w:rFonts w:asciiTheme="majorHAnsi" w:hAnsiTheme="majorHAnsi"/>
        </w:rPr>
        <w:t xml:space="preserve"> This allows the network to detect spoofed frames from access points or malicious </w:t>
      </w:r>
      <w:proofErr w:type="gramStart"/>
      <w:r w:rsidR="003404F0" w:rsidRPr="003404F0">
        <w:rPr>
          <w:rFonts w:asciiTheme="majorHAnsi" w:hAnsiTheme="majorHAnsi"/>
        </w:rPr>
        <w:t>users .</w:t>
      </w:r>
      <w:proofErr w:type="gramEnd"/>
      <w:r w:rsidR="003404F0" w:rsidRPr="003404F0">
        <w:rPr>
          <w:rFonts w:asciiTheme="majorHAnsi" w:hAnsiTheme="majorHAnsi"/>
        </w:rPr>
        <w:t xml:space="preserve"> </w:t>
      </w:r>
    </w:p>
    <w:p w:rsidR="003404F0" w:rsidRPr="003404F0" w:rsidRDefault="003404F0" w:rsidP="003404F0">
      <w:pPr>
        <w:pStyle w:val="ListParagraph"/>
        <w:rPr>
          <w:rFonts w:asciiTheme="majorHAnsi" w:hAnsiTheme="majorHAnsi"/>
        </w:rPr>
      </w:pPr>
    </w:p>
    <w:p w:rsidR="003404F0" w:rsidRPr="003404F0" w:rsidRDefault="003404F0" w:rsidP="005258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404F0">
        <w:rPr>
          <w:rFonts w:asciiTheme="majorHAnsi" w:hAnsiTheme="majorHAnsi"/>
        </w:rPr>
        <w:t xml:space="preserve">If an access point detects a malicious </w:t>
      </w:r>
      <w:proofErr w:type="gramStart"/>
      <w:r w:rsidRPr="003404F0">
        <w:rPr>
          <w:rFonts w:asciiTheme="majorHAnsi" w:hAnsiTheme="majorHAnsi"/>
        </w:rPr>
        <w:t>attack ,</w:t>
      </w:r>
      <w:proofErr w:type="gramEnd"/>
      <w:r w:rsidRPr="003404F0">
        <w:rPr>
          <w:rFonts w:asciiTheme="majorHAnsi" w:hAnsiTheme="majorHAnsi"/>
        </w:rPr>
        <w:t xml:space="preserve"> an incident will be generated by the access point and reports will be gathered on the Cisco wireless LAN controller .</w:t>
      </w:r>
    </w:p>
    <w:sectPr w:rsidR="003404F0" w:rsidRPr="003404F0" w:rsidSect="00B32879">
      <w:pgSz w:w="11906" w:h="17338"/>
      <w:pgMar w:top="953" w:right="499" w:bottom="393" w:left="11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129E5"/>
    <w:multiLevelType w:val="hybridMultilevel"/>
    <w:tmpl w:val="6D28F568"/>
    <w:lvl w:ilvl="0" w:tplc="BAFCE9D0">
      <w:numFmt w:val="bullet"/>
      <w:lvlText w:val="-"/>
      <w:lvlJc w:val="left"/>
      <w:pPr>
        <w:ind w:left="1080" w:hanging="360"/>
      </w:pPr>
      <w:rPr>
        <w:rFonts w:ascii="Cambria" w:eastAsiaTheme="minorHAnsi" w:hAnsi="Cambr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1E752A"/>
    <w:multiLevelType w:val="hybridMultilevel"/>
    <w:tmpl w:val="5AAA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5E"/>
    <w:rsid w:val="002976D8"/>
    <w:rsid w:val="003404F0"/>
    <w:rsid w:val="00525810"/>
    <w:rsid w:val="00682690"/>
    <w:rsid w:val="007E1A4C"/>
    <w:rsid w:val="0086543E"/>
    <w:rsid w:val="008D78DB"/>
    <w:rsid w:val="00911874"/>
    <w:rsid w:val="0097200C"/>
    <w:rsid w:val="009A2F01"/>
    <w:rsid w:val="00C60C97"/>
    <w:rsid w:val="00D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187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7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187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7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7687-8FEC-4D45-BADD-6CE5036E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2015-11-04T10:42:00Z</dcterms:created>
  <dcterms:modified xsi:type="dcterms:W3CDTF">2015-11-04T10:42:00Z</dcterms:modified>
</cp:coreProperties>
</file>