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CCE63" w14:textId="77777777" w:rsidR="00B434FF" w:rsidRDefault="00000000">
      <w:pPr>
        <w:pStyle w:val="Title"/>
      </w:pPr>
      <w:r>
        <w:t>Nathan Brooks</w:t>
      </w:r>
    </w:p>
    <w:p w14:paraId="0666A221" w14:textId="77777777" w:rsidR="00B434FF" w:rsidRDefault="00000000">
      <w:r>
        <w:t>Ottawa, ON | nathan.brooks@email.com | (613) 555-7890</w:t>
      </w:r>
    </w:p>
    <w:p w14:paraId="2A6690A0" w14:textId="77777777" w:rsidR="00B434FF" w:rsidRDefault="00000000">
      <w:pPr>
        <w:pStyle w:val="Heading1"/>
      </w:pPr>
      <w:r>
        <w:t>Professional Summary</w:t>
      </w:r>
    </w:p>
    <w:p w14:paraId="3BC70C4A" w14:textId="77777777" w:rsidR="00B434FF" w:rsidRDefault="00000000">
      <w:r>
        <w:t>Bilingual Administrative Assistant with over 4 years of experience supporting senior officials and departmental operations in federal organizations. Expertise in executive scheduling, document and records management, financial tracking, procurement coordination, and Access to Information (ATIP) handling. Known for attention to detail, initiative, and collaborative work ethic. Proficient in MS Office, GC financial systems, and information management tools.</w:t>
      </w:r>
    </w:p>
    <w:p w14:paraId="5E2F3545" w14:textId="77777777" w:rsidR="00B434FF" w:rsidRDefault="00000000">
      <w:pPr>
        <w:pStyle w:val="Heading1"/>
      </w:pPr>
      <w:r>
        <w:t>Core Competencies</w:t>
      </w:r>
    </w:p>
    <w:p w14:paraId="541B6F5B" w14:textId="77777777" w:rsidR="00B434FF" w:rsidRDefault="00000000">
      <w:r>
        <w:t>- Executive Calendar Management</w:t>
      </w:r>
      <w:r>
        <w:br/>
        <w:t>- Budget Monitoring &amp; Invoice Processing</w:t>
      </w:r>
      <w:r>
        <w:br/>
        <w:t>- Records &amp; Information Management (RIM)</w:t>
      </w:r>
      <w:r>
        <w:br/>
        <w:t>- HR and Staffing Administration</w:t>
      </w:r>
      <w:r>
        <w:br/>
        <w:t>- Real Property &amp; Facilities Coordination</w:t>
      </w:r>
      <w:r>
        <w:br/>
        <w:t>- Procurement &amp; Supply Ordering</w:t>
      </w:r>
      <w:r>
        <w:br/>
        <w:t>- Microsoft Excel (Pivot Tables, Advanced Formulas)</w:t>
      </w:r>
      <w:r>
        <w:br/>
        <w:t>- Bilingual Communication (English/French - BBB)</w:t>
      </w:r>
      <w:r>
        <w:br/>
        <w:t>- ATIP &amp; Privacy Requests</w:t>
      </w:r>
      <w:r>
        <w:br/>
        <w:t>- Client Service &amp; Team Collaboration</w:t>
      </w:r>
    </w:p>
    <w:p w14:paraId="3B8BE75A" w14:textId="77777777" w:rsidR="00B434FF" w:rsidRDefault="00000000">
      <w:pPr>
        <w:pStyle w:val="Heading1"/>
      </w:pPr>
      <w:r>
        <w:t>Professional Experience</w:t>
      </w:r>
    </w:p>
    <w:p w14:paraId="013733C0" w14:textId="77777777" w:rsidR="00B434FF" w:rsidRDefault="00000000">
      <w:r>
        <w:t>Administrative Assistant | Health Canada | Ottawa, ON | Mar 2021 - Present</w:t>
      </w:r>
      <w:r>
        <w:br/>
        <w:t>- Coordinate daily and long-term schedules for directors and executive teams, managing competing priorities.</w:t>
      </w:r>
      <w:r>
        <w:br/>
        <w:t>- Track action items, internal deadlines, and correspondence across multiple units.</w:t>
      </w:r>
      <w:r>
        <w:br/>
        <w:t>- Prepare procurement requests, track contracts, and reconcile financial records using departmental systems.</w:t>
      </w:r>
      <w:r>
        <w:br/>
        <w:t>- Draft and edit formal memos and HR documents with confidentiality.</w:t>
      </w:r>
      <w:r>
        <w:br/>
        <w:t>- Liaise with internal stakeholders regarding facilities, IT requests, and travel arrangements.</w:t>
      </w:r>
      <w:r>
        <w:br/>
        <w:t>- Assist with ATIP requests, document redaction, and secure records retrieval.</w:t>
      </w:r>
    </w:p>
    <w:p w14:paraId="3DC90E3D" w14:textId="77777777" w:rsidR="00B434FF" w:rsidRDefault="00000000">
      <w:r>
        <w:t>Clerical Support Assistant | Service Canada | Ottawa, ON | Jan 2019 - Feb 2021</w:t>
      </w:r>
      <w:r>
        <w:br/>
        <w:t>- Provided reception services and managed appointment systems for high-volume client service centre.</w:t>
      </w:r>
      <w:r>
        <w:br/>
        <w:t>- Processed travel claims and maintained logs of expense authorizations.</w:t>
      </w:r>
      <w:r>
        <w:br/>
      </w:r>
      <w:r>
        <w:lastRenderedPageBreak/>
        <w:t>- Updated and organized personnel files and attendance records for staff.</w:t>
      </w:r>
      <w:r>
        <w:br/>
        <w:t>- Supported HR team with onboarding documentation and coordination.</w:t>
      </w:r>
    </w:p>
    <w:p w14:paraId="65340A8F" w14:textId="77777777" w:rsidR="00B434FF" w:rsidRDefault="00000000">
      <w:r>
        <w:t>Administrative Support (Casual Contract) | Public Services and Procurement Canada | Ottawa, ON | May 2018 - Dec 2018</w:t>
      </w:r>
      <w:r>
        <w:br/>
        <w:t>- Entered procurement data and updated contract information in the Shared Travel Services platform.</w:t>
      </w:r>
      <w:r>
        <w:br/>
        <w:t>- Created reports for real property tracking and supported facilities management projects.</w:t>
      </w:r>
      <w:r>
        <w:br/>
        <w:t>- Assisted managers with compiling and formatting monthly financial forecasts.</w:t>
      </w:r>
      <w:r>
        <w:br/>
        <w:t>- Maintained document version control and ensured consistency across shared drives.</w:t>
      </w:r>
    </w:p>
    <w:p w14:paraId="1885F16F" w14:textId="77777777" w:rsidR="00B434FF" w:rsidRDefault="00000000">
      <w:r>
        <w:t>Records Clerk (Internship) | Library and Archives Canada | Ottawa, ON | Sep 2017 - Apr 2018</w:t>
      </w:r>
      <w:r>
        <w:br/>
        <w:t>- Reviewed and indexed archival documents according to metadata standards.</w:t>
      </w:r>
      <w:r>
        <w:br/>
        <w:t>- Participated in information management initiatives including digitization and secure destruction.</w:t>
      </w:r>
      <w:r>
        <w:br/>
        <w:t>- Supported special projects for cataloguing and records classification.</w:t>
      </w:r>
    </w:p>
    <w:p w14:paraId="658BEEDD" w14:textId="77777777" w:rsidR="00B434FF" w:rsidRDefault="00000000">
      <w:pPr>
        <w:pStyle w:val="Heading1"/>
      </w:pPr>
      <w:r>
        <w:t>Education &amp; Certifications</w:t>
      </w:r>
    </w:p>
    <w:p w14:paraId="44576F53" w14:textId="77777777" w:rsidR="00B434FF" w:rsidRDefault="00000000">
      <w:r>
        <w:t>Diploma in Office Administration | Algonquin College, Ottawa, ON - 2018</w:t>
      </w:r>
    </w:p>
    <w:p w14:paraId="6956913A" w14:textId="77777777" w:rsidR="00B434FF" w:rsidRDefault="00000000">
      <w:r>
        <w:t>Certificate in Financial Administration | TBS Learning Centre - 2020</w:t>
      </w:r>
    </w:p>
    <w:p w14:paraId="390E4240" w14:textId="77777777" w:rsidR="00B434FF" w:rsidRDefault="00000000">
      <w:pPr>
        <w:pStyle w:val="Heading1"/>
      </w:pPr>
      <w:r>
        <w:t>Languages</w:t>
      </w:r>
    </w:p>
    <w:p w14:paraId="73106577" w14:textId="77777777" w:rsidR="00B434FF" w:rsidRDefault="00000000">
      <w:r>
        <w:t>English (Fluent)</w:t>
      </w:r>
      <w:r>
        <w:br/>
        <w:t>French (Intermediate - BBB/BBB)</w:t>
      </w:r>
    </w:p>
    <w:sectPr w:rsidR="00B434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2466371">
    <w:abstractNumId w:val="8"/>
  </w:num>
  <w:num w:numId="2" w16cid:durableId="1228146128">
    <w:abstractNumId w:val="6"/>
  </w:num>
  <w:num w:numId="3" w16cid:durableId="1414470336">
    <w:abstractNumId w:val="5"/>
  </w:num>
  <w:num w:numId="4" w16cid:durableId="138693276">
    <w:abstractNumId w:val="4"/>
  </w:num>
  <w:num w:numId="5" w16cid:durableId="746146677">
    <w:abstractNumId w:val="7"/>
  </w:num>
  <w:num w:numId="6" w16cid:durableId="863595322">
    <w:abstractNumId w:val="3"/>
  </w:num>
  <w:num w:numId="7" w16cid:durableId="231544247">
    <w:abstractNumId w:val="2"/>
  </w:num>
  <w:num w:numId="8" w16cid:durableId="887496027">
    <w:abstractNumId w:val="1"/>
  </w:num>
  <w:num w:numId="9" w16cid:durableId="93174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58AA"/>
    <w:rsid w:val="005E1E76"/>
    <w:rsid w:val="00AA1D8D"/>
    <w:rsid w:val="00B434F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94EB1"/>
  <w14:defaultImageDpi w14:val="300"/>
  <w15:docId w15:val="{A96914B4-C25E-4DCE-AE01-D2731963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Prajna Ganji</cp:lastModifiedBy>
  <cp:revision>2</cp:revision>
  <dcterms:created xsi:type="dcterms:W3CDTF">2025-07-09T20:35:00Z</dcterms:created>
  <dcterms:modified xsi:type="dcterms:W3CDTF">2025-07-09T20:35:00Z</dcterms:modified>
  <cp:category/>
</cp:coreProperties>
</file>