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916" w:rsidRPr="00741BAE" w:rsidRDefault="00BA620E" w:rsidP="00984DA9">
      <w:pPr>
        <w:pStyle w:val="Heading1"/>
      </w:pPr>
      <w:r>
        <w:rPr>
          <w:rFonts w:eastAsia="Times New Roman"/>
        </w:rPr>
        <w:t>Overview of full stack engineering</w:t>
      </w:r>
      <w:r w:rsidR="003F5CE1">
        <w:rPr>
          <w:rFonts w:eastAsia="Times New Roman"/>
        </w:rPr>
        <w:tab/>
      </w:r>
      <w:r w:rsidR="003F5CE1">
        <w:rPr>
          <w:rFonts w:eastAsia="Times New Roman"/>
        </w:rPr>
        <w:tab/>
      </w:r>
      <w:r w:rsidR="003F5CE1">
        <w:rPr>
          <w:rFonts w:eastAsia="Times New Roman"/>
        </w:rPr>
        <w:tab/>
      </w:r>
      <w:r w:rsidR="00984DA9">
        <w:rPr>
          <w:rFonts w:eastAsia="Times New Roman"/>
        </w:rPr>
        <w:t xml:space="preserve">                                  </w:t>
      </w:r>
      <w:r w:rsidR="00F0376F" w:rsidRPr="00741BAE">
        <w:t xml:space="preserve">Assignment </w:t>
      </w:r>
      <w:r w:rsidR="005E6769">
        <w:t>1</w:t>
      </w:r>
      <w:r w:rsidR="00B83E2B">
        <w:t xml:space="preserve"> </w:t>
      </w:r>
      <w:r w:rsidR="009F693F">
        <w:t xml:space="preserve">– </w:t>
      </w:r>
      <w:r w:rsidR="0017088A">
        <w:t>fullstack app design</w:t>
      </w:r>
      <w:r w:rsidR="0076082B">
        <w:t xml:space="preserve"> – </w:t>
      </w:r>
      <w:bookmarkStart w:id="0" w:name="_GoBack"/>
      <w:r w:rsidR="0048426D">
        <w:t>RAILMAN</w:t>
      </w:r>
      <w:r w:rsidR="0076082B">
        <w:t xml:space="preserve"> </w:t>
      </w:r>
      <w:bookmarkEnd w:id="0"/>
      <w:r w:rsidR="0076082B">
        <w:t>app</w:t>
      </w:r>
    </w:p>
    <w:p w:rsidR="00F0376F" w:rsidRPr="00E55372" w:rsidRDefault="00984DA9" w:rsidP="00F0376F">
      <w:pPr>
        <w:jc w:val="both"/>
        <w:rPr>
          <w:strike/>
          <w:color w:val="FF0000"/>
          <w:sz w:val="22"/>
          <w:szCs w:val="22"/>
        </w:rPr>
      </w:pPr>
      <w:r w:rsidRPr="00E55372">
        <w:rPr>
          <w:color w:val="FF0000"/>
          <w:sz w:val="22"/>
          <w:szCs w:val="22"/>
        </w:rPr>
        <w:t xml:space="preserve">Submission Date: </w:t>
      </w:r>
      <w:r w:rsidR="00731483">
        <w:rPr>
          <w:color w:val="FF0000"/>
          <w:sz w:val="22"/>
          <w:szCs w:val="22"/>
        </w:rPr>
        <w:t>27</w:t>
      </w:r>
      <w:r w:rsidR="0017088A" w:rsidRPr="0017088A">
        <w:rPr>
          <w:color w:val="FF0000"/>
          <w:sz w:val="22"/>
          <w:szCs w:val="22"/>
        </w:rPr>
        <w:t xml:space="preserve"> </w:t>
      </w:r>
      <w:r w:rsidR="00731483">
        <w:rPr>
          <w:color w:val="FF0000"/>
          <w:sz w:val="22"/>
          <w:szCs w:val="22"/>
        </w:rPr>
        <w:t>Nov</w:t>
      </w:r>
      <w:r w:rsidR="0017088A" w:rsidRPr="0017088A">
        <w:rPr>
          <w:color w:val="FF0000"/>
          <w:sz w:val="22"/>
          <w:szCs w:val="22"/>
        </w:rPr>
        <w:t xml:space="preserve"> 202</w:t>
      </w:r>
      <w:r w:rsidR="00731483">
        <w:rPr>
          <w:color w:val="FF0000"/>
          <w:sz w:val="22"/>
          <w:szCs w:val="22"/>
        </w:rPr>
        <w:t>2</w:t>
      </w:r>
      <w:r w:rsidR="0017088A" w:rsidRPr="0017088A">
        <w:rPr>
          <w:color w:val="FF0000"/>
          <w:sz w:val="22"/>
          <w:szCs w:val="22"/>
        </w:rPr>
        <w:t xml:space="preserve"> 11:59 PM</w:t>
      </w:r>
    </w:p>
    <w:p w:rsidR="00984DA9" w:rsidRDefault="00E334DB" w:rsidP="00F0376F">
      <w:pPr>
        <w:jc w:val="both"/>
        <w:rPr>
          <w:color w:val="FF0000"/>
          <w:sz w:val="22"/>
          <w:szCs w:val="22"/>
        </w:rPr>
      </w:pPr>
      <w:r>
        <w:rPr>
          <w:color w:val="FF0000"/>
          <w:sz w:val="22"/>
          <w:szCs w:val="22"/>
        </w:rPr>
        <w:t xml:space="preserve">Weightage: </w:t>
      </w:r>
      <w:r w:rsidR="009A64C0">
        <w:rPr>
          <w:color w:val="FF0000"/>
          <w:sz w:val="22"/>
          <w:szCs w:val="22"/>
        </w:rPr>
        <w:t>50</w:t>
      </w:r>
      <w:r w:rsidR="00984DA9" w:rsidRPr="00E55372">
        <w:rPr>
          <w:color w:val="FF0000"/>
          <w:sz w:val="22"/>
          <w:szCs w:val="22"/>
        </w:rPr>
        <w:t>%</w:t>
      </w:r>
    </w:p>
    <w:p w:rsidR="008540DB" w:rsidRDefault="0076082B" w:rsidP="00F0376F">
      <w:pPr>
        <w:jc w:val="both"/>
        <w:rPr>
          <w:color w:val="0070C0"/>
          <w:sz w:val="22"/>
          <w:szCs w:val="22"/>
        </w:rPr>
      </w:pPr>
      <w:r>
        <w:rPr>
          <w:color w:val="0070C0"/>
          <w:sz w:val="22"/>
          <w:szCs w:val="22"/>
        </w:rPr>
        <w:t>Re</w:t>
      </w:r>
      <w:r w:rsidR="00731483">
        <w:rPr>
          <w:color w:val="0070C0"/>
          <w:sz w:val="22"/>
          <w:szCs w:val="22"/>
        </w:rPr>
        <w:t xml:space="preserve">cently Indian Rails have decided to open up the train booking related information through APIs to the application developers so that useful applications can be developed around those APIs. Already there are certain applications available in the market those focuses on unique passenger requirements at time of rail journeys. </w:t>
      </w:r>
    </w:p>
    <w:p w:rsidR="00DA68EB" w:rsidRPr="00DA68EB" w:rsidRDefault="008540DB" w:rsidP="008540DB">
      <w:pPr>
        <w:jc w:val="both"/>
        <w:rPr>
          <w:color w:val="0070C0"/>
          <w:sz w:val="22"/>
          <w:szCs w:val="22"/>
        </w:rPr>
      </w:pPr>
      <w:r>
        <w:rPr>
          <w:color w:val="0070C0"/>
          <w:sz w:val="22"/>
          <w:szCs w:val="22"/>
        </w:rPr>
        <w:t xml:space="preserve">You are part of an upcoming startup that wants to leverage this opportunity to release new </w:t>
      </w:r>
      <w:r w:rsidR="00212CD3">
        <w:rPr>
          <w:color w:val="0070C0"/>
          <w:sz w:val="22"/>
          <w:szCs w:val="22"/>
        </w:rPr>
        <w:t xml:space="preserve">food catering </w:t>
      </w:r>
      <w:r>
        <w:rPr>
          <w:color w:val="0070C0"/>
          <w:sz w:val="22"/>
          <w:szCs w:val="22"/>
        </w:rPr>
        <w:t xml:space="preserve">services to the Indian rail passengers. </w:t>
      </w:r>
      <w:r w:rsidR="00DA68EB" w:rsidRPr="00DA68EB">
        <w:rPr>
          <w:color w:val="0070C0"/>
          <w:sz w:val="22"/>
          <w:szCs w:val="22"/>
        </w:rPr>
        <w:t xml:space="preserve">Through this attempt </w:t>
      </w:r>
      <w:r w:rsidR="006E603D" w:rsidRPr="00DA68EB">
        <w:rPr>
          <w:color w:val="0070C0"/>
          <w:sz w:val="22"/>
          <w:szCs w:val="22"/>
        </w:rPr>
        <w:t xml:space="preserve">you </w:t>
      </w:r>
      <w:r w:rsidR="00DA68EB" w:rsidRPr="00DA68EB">
        <w:rPr>
          <w:color w:val="0070C0"/>
          <w:sz w:val="22"/>
          <w:szCs w:val="22"/>
        </w:rPr>
        <w:t>need to</w:t>
      </w:r>
      <w:r w:rsidR="006E603D" w:rsidRPr="00DA68EB">
        <w:rPr>
          <w:color w:val="0070C0"/>
          <w:sz w:val="22"/>
          <w:szCs w:val="22"/>
        </w:rPr>
        <w:t xml:space="preserve"> complete the feasibility analysis of this effort and recommend the appropriate </w:t>
      </w:r>
      <w:r>
        <w:rPr>
          <w:color w:val="0070C0"/>
          <w:sz w:val="22"/>
          <w:szCs w:val="22"/>
        </w:rPr>
        <w:t>services</w:t>
      </w:r>
      <w:r w:rsidR="006E603D" w:rsidRPr="00DA68EB">
        <w:rPr>
          <w:color w:val="0070C0"/>
          <w:sz w:val="22"/>
          <w:szCs w:val="22"/>
        </w:rPr>
        <w:t xml:space="preserve"> </w:t>
      </w:r>
      <w:r>
        <w:rPr>
          <w:color w:val="0070C0"/>
          <w:sz w:val="22"/>
          <w:szCs w:val="22"/>
        </w:rPr>
        <w:t>that can be made available to t</w:t>
      </w:r>
      <w:r w:rsidR="006E603D" w:rsidRPr="00DA68EB">
        <w:rPr>
          <w:color w:val="0070C0"/>
          <w:sz w:val="22"/>
          <w:szCs w:val="22"/>
        </w:rPr>
        <w:t xml:space="preserve">he </w:t>
      </w:r>
      <w:r>
        <w:rPr>
          <w:color w:val="0070C0"/>
          <w:sz w:val="22"/>
          <w:szCs w:val="22"/>
        </w:rPr>
        <w:t>rail passengers</w:t>
      </w:r>
      <w:r w:rsidR="006E603D" w:rsidRPr="00DA68EB">
        <w:rPr>
          <w:color w:val="0070C0"/>
          <w:sz w:val="22"/>
          <w:szCs w:val="22"/>
        </w:rPr>
        <w:t xml:space="preserve">. For that purpose, you are supposed to research the existing solutions available in the market and help management to understand the cost and challenges associated with them. Once a decision is made on the way to be followed, then your team has to work identifying the important use cases pertaining to the </w:t>
      </w:r>
      <w:r>
        <w:rPr>
          <w:color w:val="0070C0"/>
          <w:sz w:val="22"/>
          <w:szCs w:val="22"/>
        </w:rPr>
        <w:t>rail passengers</w:t>
      </w:r>
      <w:r w:rsidR="00DA68EB" w:rsidRPr="00DA68EB">
        <w:rPr>
          <w:color w:val="0070C0"/>
          <w:sz w:val="22"/>
          <w:szCs w:val="22"/>
        </w:rPr>
        <w:t xml:space="preserve"> </w:t>
      </w:r>
      <w:r w:rsidR="006E603D" w:rsidRPr="00DA68EB">
        <w:rPr>
          <w:color w:val="0070C0"/>
          <w:sz w:val="22"/>
          <w:szCs w:val="22"/>
        </w:rPr>
        <w:t xml:space="preserve">and prepare a thorough documentation explaining the same. While working on this assignment, you may come across many limitations, </w:t>
      </w:r>
      <w:r w:rsidR="00550556" w:rsidRPr="00DA68EB">
        <w:rPr>
          <w:color w:val="0070C0"/>
          <w:sz w:val="22"/>
          <w:szCs w:val="22"/>
        </w:rPr>
        <w:t>challenges</w:t>
      </w:r>
      <w:r w:rsidR="006E603D" w:rsidRPr="00DA68EB">
        <w:rPr>
          <w:color w:val="0070C0"/>
          <w:sz w:val="22"/>
          <w:szCs w:val="22"/>
        </w:rPr>
        <w:t xml:space="preserve">, risks involved in fulfilling these requirements which you need to capture under the supplementary specification. </w:t>
      </w:r>
      <w:r>
        <w:rPr>
          <w:color w:val="0070C0"/>
          <w:sz w:val="22"/>
          <w:szCs w:val="22"/>
        </w:rPr>
        <w:t xml:space="preserve"> Also a</w:t>
      </w:r>
      <w:r w:rsidR="00DA68EB" w:rsidRPr="00DA68EB">
        <w:rPr>
          <w:color w:val="0070C0"/>
          <w:sz w:val="22"/>
          <w:szCs w:val="22"/>
        </w:rPr>
        <w:t xml:space="preserve">s a part of this exercise, you need to think through the functional and non-functional requirements that needs to be taken into consideration to make this </w:t>
      </w:r>
      <w:r>
        <w:rPr>
          <w:color w:val="0070C0"/>
          <w:sz w:val="22"/>
          <w:szCs w:val="22"/>
        </w:rPr>
        <w:t>application</w:t>
      </w:r>
      <w:r w:rsidR="00DA68EB" w:rsidRPr="00DA68EB">
        <w:rPr>
          <w:color w:val="0070C0"/>
          <w:sz w:val="22"/>
          <w:szCs w:val="22"/>
        </w:rPr>
        <w:t xml:space="preserve"> a successful endeavor. </w:t>
      </w:r>
    </w:p>
    <w:p w:rsidR="00550556" w:rsidRDefault="00550556" w:rsidP="001A18F5">
      <w:pPr>
        <w:jc w:val="both"/>
        <w:rPr>
          <w:color w:val="0070C0"/>
          <w:sz w:val="22"/>
          <w:szCs w:val="22"/>
        </w:rPr>
      </w:pPr>
      <w:r>
        <w:rPr>
          <w:color w:val="0070C0"/>
          <w:sz w:val="22"/>
          <w:szCs w:val="22"/>
        </w:rPr>
        <w:t>As a result of this assignment you have to come up with following set of documents</w:t>
      </w:r>
    </w:p>
    <w:tbl>
      <w:tblPr>
        <w:tblStyle w:val="TableGrid"/>
        <w:tblW w:w="0" w:type="auto"/>
        <w:tblLook w:val="04A0" w:firstRow="1" w:lastRow="0" w:firstColumn="1" w:lastColumn="0" w:noHBand="0" w:noVBand="1"/>
      </w:tblPr>
      <w:tblGrid>
        <w:gridCol w:w="2425"/>
        <w:gridCol w:w="7645"/>
      </w:tblGrid>
      <w:tr w:rsidR="00550556" w:rsidTr="00550556">
        <w:tc>
          <w:tcPr>
            <w:tcW w:w="2425" w:type="dxa"/>
          </w:tcPr>
          <w:p w:rsidR="00550556" w:rsidRPr="002B07BD" w:rsidRDefault="00550556" w:rsidP="001A18F5">
            <w:pPr>
              <w:jc w:val="both"/>
              <w:rPr>
                <w:color w:val="ED6D4A" w:themeColor="accent1" w:themeTint="99"/>
              </w:rPr>
            </w:pPr>
            <w:r w:rsidRPr="002B07BD">
              <w:rPr>
                <w:color w:val="ED6D4A" w:themeColor="accent1" w:themeTint="99"/>
              </w:rPr>
              <w:t>Feasibility Study report</w:t>
            </w:r>
          </w:p>
        </w:tc>
        <w:tc>
          <w:tcPr>
            <w:tcW w:w="7645" w:type="dxa"/>
          </w:tcPr>
          <w:p w:rsidR="00550556" w:rsidRPr="002B07BD" w:rsidRDefault="00550556" w:rsidP="001A18F5">
            <w:pPr>
              <w:jc w:val="both"/>
              <w:rPr>
                <w:color w:val="ED6D4A" w:themeColor="accent1" w:themeTint="99"/>
              </w:rPr>
            </w:pPr>
            <w:r w:rsidRPr="002B07BD">
              <w:rPr>
                <w:color w:val="ED6D4A" w:themeColor="accent1" w:themeTint="99"/>
              </w:rPr>
              <w:t xml:space="preserve">Describes the business case, </w:t>
            </w:r>
            <w:r w:rsidR="002B07BD" w:rsidRPr="002B07BD">
              <w:rPr>
                <w:color w:val="ED6D4A" w:themeColor="accent1" w:themeTint="99"/>
              </w:rPr>
              <w:t>provides executive summary, high-level goals and constraints of the system</w:t>
            </w:r>
          </w:p>
        </w:tc>
      </w:tr>
      <w:tr w:rsidR="00550556" w:rsidTr="00550556">
        <w:tc>
          <w:tcPr>
            <w:tcW w:w="2425" w:type="dxa"/>
          </w:tcPr>
          <w:p w:rsidR="00550556" w:rsidRPr="002B07BD" w:rsidRDefault="002B07BD" w:rsidP="001A18F5">
            <w:pPr>
              <w:jc w:val="both"/>
              <w:rPr>
                <w:color w:val="ED6D4A" w:themeColor="accent1" w:themeTint="99"/>
              </w:rPr>
            </w:pPr>
            <w:r w:rsidRPr="002B07BD">
              <w:rPr>
                <w:color w:val="ED6D4A" w:themeColor="accent1" w:themeTint="99"/>
              </w:rPr>
              <w:t>Use-Case model</w:t>
            </w:r>
          </w:p>
        </w:tc>
        <w:tc>
          <w:tcPr>
            <w:tcW w:w="7645" w:type="dxa"/>
          </w:tcPr>
          <w:p w:rsidR="00550556" w:rsidRPr="002B07BD" w:rsidRDefault="002B07BD" w:rsidP="001A18F5">
            <w:pPr>
              <w:jc w:val="both"/>
              <w:rPr>
                <w:color w:val="ED6D4A" w:themeColor="accent1" w:themeTint="99"/>
              </w:rPr>
            </w:pPr>
            <w:r w:rsidRPr="002B07BD">
              <w:rPr>
                <w:color w:val="ED6D4A" w:themeColor="accent1" w:themeTint="99"/>
              </w:rPr>
              <w:t>Describes the functional requirements. The names of most identified use cases, detailed analysis of the important use cases to be captured</w:t>
            </w:r>
          </w:p>
        </w:tc>
      </w:tr>
      <w:tr w:rsidR="00550556" w:rsidTr="00550556">
        <w:tc>
          <w:tcPr>
            <w:tcW w:w="2425" w:type="dxa"/>
          </w:tcPr>
          <w:p w:rsidR="00550556" w:rsidRPr="002B07BD" w:rsidRDefault="002B07BD" w:rsidP="001A18F5">
            <w:pPr>
              <w:jc w:val="both"/>
              <w:rPr>
                <w:color w:val="ED6D4A" w:themeColor="accent1" w:themeTint="99"/>
              </w:rPr>
            </w:pPr>
            <w:r w:rsidRPr="002B07BD">
              <w:rPr>
                <w:color w:val="ED6D4A" w:themeColor="accent1" w:themeTint="99"/>
              </w:rPr>
              <w:t>Supplementary specification</w:t>
            </w:r>
          </w:p>
        </w:tc>
        <w:tc>
          <w:tcPr>
            <w:tcW w:w="7645" w:type="dxa"/>
          </w:tcPr>
          <w:p w:rsidR="00550556" w:rsidRPr="002B07BD" w:rsidRDefault="002B07BD" w:rsidP="001A18F5">
            <w:pPr>
              <w:jc w:val="both"/>
              <w:rPr>
                <w:color w:val="ED6D4A" w:themeColor="accent1" w:themeTint="99"/>
              </w:rPr>
            </w:pPr>
            <w:r w:rsidRPr="002B07BD">
              <w:rPr>
                <w:color w:val="ED6D4A" w:themeColor="accent1" w:themeTint="99"/>
              </w:rPr>
              <w:t>Describes other non-functional requirements. It’s useful to have some idea of the key non-functional requirements that will have a major impact on the architecture.</w:t>
            </w:r>
          </w:p>
        </w:tc>
      </w:tr>
    </w:tbl>
    <w:p w:rsidR="008540DB" w:rsidRDefault="008540DB" w:rsidP="001A18F5">
      <w:pPr>
        <w:jc w:val="both"/>
        <w:rPr>
          <w:b/>
          <w:color w:val="DE7E18" w:themeColor="accent2"/>
          <w:sz w:val="22"/>
          <w:szCs w:val="22"/>
          <w:u w:val="single"/>
        </w:rPr>
      </w:pPr>
    </w:p>
    <w:p w:rsidR="008540DB" w:rsidRDefault="008540DB" w:rsidP="001A18F5">
      <w:pPr>
        <w:jc w:val="both"/>
        <w:rPr>
          <w:b/>
          <w:color w:val="DE7E18" w:themeColor="accent2"/>
          <w:sz w:val="22"/>
          <w:szCs w:val="22"/>
          <w:u w:val="single"/>
        </w:rPr>
      </w:pPr>
    </w:p>
    <w:p w:rsidR="008540DB" w:rsidRDefault="008540DB" w:rsidP="001A18F5">
      <w:pPr>
        <w:jc w:val="both"/>
        <w:rPr>
          <w:b/>
          <w:color w:val="DE7E18" w:themeColor="accent2"/>
          <w:sz w:val="22"/>
          <w:szCs w:val="22"/>
          <w:u w:val="single"/>
        </w:rPr>
      </w:pPr>
    </w:p>
    <w:p w:rsidR="008540DB" w:rsidRDefault="008540DB" w:rsidP="001A18F5">
      <w:pPr>
        <w:jc w:val="both"/>
        <w:rPr>
          <w:b/>
          <w:color w:val="DE7E18" w:themeColor="accent2"/>
          <w:sz w:val="22"/>
          <w:szCs w:val="22"/>
          <w:u w:val="single"/>
        </w:rPr>
      </w:pPr>
    </w:p>
    <w:p w:rsidR="008540DB" w:rsidRDefault="008540DB" w:rsidP="001A18F5">
      <w:pPr>
        <w:jc w:val="both"/>
        <w:rPr>
          <w:b/>
          <w:color w:val="DE7E18" w:themeColor="accent2"/>
          <w:sz w:val="22"/>
          <w:szCs w:val="22"/>
          <w:u w:val="single"/>
        </w:rPr>
      </w:pPr>
    </w:p>
    <w:p w:rsidR="008540DB" w:rsidRDefault="008540DB" w:rsidP="001A18F5">
      <w:pPr>
        <w:jc w:val="both"/>
        <w:rPr>
          <w:b/>
          <w:color w:val="DE7E18" w:themeColor="accent2"/>
          <w:sz w:val="22"/>
          <w:szCs w:val="22"/>
          <w:u w:val="single"/>
        </w:rPr>
      </w:pPr>
    </w:p>
    <w:p w:rsidR="00105A0D" w:rsidRPr="006E603D" w:rsidRDefault="00105A0D" w:rsidP="001A18F5">
      <w:pPr>
        <w:jc w:val="both"/>
        <w:rPr>
          <w:b/>
          <w:color w:val="DE7E18" w:themeColor="accent2"/>
          <w:sz w:val="22"/>
          <w:szCs w:val="22"/>
          <w:u w:val="single"/>
        </w:rPr>
      </w:pPr>
      <w:r w:rsidRPr="006E603D">
        <w:rPr>
          <w:b/>
          <w:color w:val="DE7E18" w:themeColor="accent2"/>
          <w:sz w:val="22"/>
          <w:szCs w:val="22"/>
          <w:u w:val="single"/>
        </w:rPr>
        <w:lastRenderedPageBreak/>
        <w:t>Evaluation Rubric</w:t>
      </w:r>
    </w:p>
    <w:tbl>
      <w:tblPr>
        <w:tblStyle w:val="TableGrid"/>
        <w:tblW w:w="10075" w:type="dxa"/>
        <w:tblLook w:val="04A0" w:firstRow="1" w:lastRow="0" w:firstColumn="1" w:lastColumn="0" w:noHBand="0" w:noVBand="1"/>
      </w:tblPr>
      <w:tblGrid>
        <w:gridCol w:w="2442"/>
        <w:gridCol w:w="883"/>
        <w:gridCol w:w="3653"/>
        <w:gridCol w:w="3097"/>
      </w:tblGrid>
      <w:tr w:rsidR="006E603D" w:rsidRPr="006E603D" w:rsidTr="00653E87">
        <w:tc>
          <w:tcPr>
            <w:tcW w:w="2442" w:type="dxa"/>
          </w:tcPr>
          <w:p w:rsidR="00105A0D" w:rsidRPr="006E603D" w:rsidRDefault="00105A0D" w:rsidP="001A18F5">
            <w:pPr>
              <w:jc w:val="both"/>
              <w:rPr>
                <w:color w:val="DE7E18" w:themeColor="accent2"/>
              </w:rPr>
            </w:pPr>
            <w:r w:rsidRPr="006E603D">
              <w:rPr>
                <w:color w:val="DE7E18" w:themeColor="accent2"/>
              </w:rPr>
              <w:t>Document</w:t>
            </w:r>
          </w:p>
        </w:tc>
        <w:tc>
          <w:tcPr>
            <w:tcW w:w="883" w:type="dxa"/>
          </w:tcPr>
          <w:p w:rsidR="00105A0D" w:rsidRPr="006E603D" w:rsidRDefault="00105A0D" w:rsidP="001A18F5">
            <w:pPr>
              <w:jc w:val="both"/>
              <w:rPr>
                <w:color w:val="DE7E18" w:themeColor="accent2"/>
              </w:rPr>
            </w:pPr>
            <w:r w:rsidRPr="006E603D">
              <w:rPr>
                <w:color w:val="DE7E18" w:themeColor="accent2"/>
              </w:rPr>
              <w:t>Credit</w:t>
            </w:r>
          </w:p>
        </w:tc>
        <w:tc>
          <w:tcPr>
            <w:tcW w:w="3653" w:type="dxa"/>
          </w:tcPr>
          <w:p w:rsidR="00105A0D" w:rsidRPr="006E603D" w:rsidRDefault="00105A0D" w:rsidP="001A18F5">
            <w:pPr>
              <w:jc w:val="both"/>
              <w:rPr>
                <w:color w:val="DE7E18" w:themeColor="accent2"/>
              </w:rPr>
            </w:pPr>
            <w:r w:rsidRPr="006E603D">
              <w:rPr>
                <w:color w:val="DE7E18" w:themeColor="accent2"/>
              </w:rPr>
              <w:t>Expectations</w:t>
            </w:r>
          </w:p>
        </w:tc>
        <w:tc>
          <w:tcPr>
            <w:tcW w:w="3097" w:type="dxa"/>
          </w:tcPr>
          <w:p w:rsidR="00105A0D" w:rsidRPr="006E603D" w:rsidRDefault="00105A0D" w:rsidP="001A18F5">
            <w:pPr>
              <w:jc w:val="both"/>
              <w:rPr>
                <w:color w:val="DE7E18" w:themeColor="accent2"/>
              </w:rPr>
            </w:pPr>
            <w:r w:rsidRPr="006E603D">
              <w:rPr>
                <w:color w:val="DE7E18" w:themeColor="accent2"/>
              </w:rPr>
              <w:t>Student Checklist</w:t>
            </w:r>
          </w:p>
        </w:tc>
      </w:tr>
      <w:tr w:rsidR="006E603D" w:rsidRPr="006E603D" w:rsidTr="006E603D">
        <w:trPr>
          <w:trHeight w:val="3032"/>
        </w:trPr>
        <w:tc>
          <w:tcPr>
            <w:tcW w:w="2442" w:type="dxa"/>
          </w:tcPr>
          <w:p w:rsidR="00105A0D" w:rsidRPr="006E603D" w:rsidRDefault="00105A0D" w:rsidP="001A18F5">
            <w:pPr>
              <w:jc w:val="both"/>
              <w:rPr>
                <w:color w:val="DE7E18" w:themeColor="accent2"/>
              </w:rPr>
            </w:pPr>
            <w:r w:rsidRPr="006E603D">
              <w:rPr>
                <w:color w:val="DE7E18" w:themeColor="accent2"/>
              </w:rPr>
              <w:t>Feasibility report</w:t>
            </w:r>
          </w:p>
        </w:tc>
        <w:tc>
          <w:tcPr>
            <w:tcW w:w="883" w:type="dxa"/>
          </w:tcPr>
          <w:p w:rsidR="00105A0D" w:rsidRPr="006E603D" w:rsidRDefault="00105A0D" w:rsidP="001A18F5">
            <w:pPr>
              <w:jc w:val="both"/>
              <w:rPr>
                <w:color w:val="DE7E18" w:themeColor="accent2"/>
              </w:rPr>
            </w:pPr>
            <w:r w:rsidRPr="006E603D">
              <w:rPr>
                <w:color w:val="DE7E18" w:themeColor="accent2"/>
              </w:rPr>
              <w:t>5%</w:t>
            </w:r>
          </w:p>
        </w:tc>
        <w:tc>
          <w:tcPr>
            <w:tcW w:w="3653" w:type="dxa"/>
          </w:tcPr>
          <w:p w:rsidR="00105A0D" w:rsidRPr="006E603D" w:rsidRDefault="00105A0D" w:rsidP="00653E87">
            <w:pPr>
              <w:pStyle w:val="ListParagraph"/>
              <w:numPr>
                <w:ilvl w:val="0"/>
                <w:numId w:val="23"/>
              </w:numPr>
              <w:ind w:left="252" w:hanging="180"/>
              <w:jc w:val="both"/>
              <w:rPr>
                <w:color w:val="DE7E18" w:themeColor="accent2"/>
              </w:rPr>
            </w:pPr>
            <w:r w:rsidRPr="006E603D">
              <w:rPr>
                <w:color w:val="DE7E18" w:themeColor="accent2"/>
              </w:rPr>
              <w:t xml:space="preserve">Both existing solutions are thoroughly analyzed </w:t>
            </w:r>
          </w:p>
          <w:p w:rsidR="00105A0D" w:rsidRPr="006E603D" w:rsidRDefault="00105A0D" w:rsidP="00653E87">
            <w:pPr>
              <w:pStyle w:val="ListParagraph"/>
              <w:numPr>
                <w:ilvl w:val="0"/>
                <w:numId w:val="23"/>
              </w:numPr>
              <w:ind w:left="252" w:hanging="180"/>
              <w:jc w:val="both"/>
              <w:rPr>
                <w:color w:val="DE7E18" w:themeColor="accent2"/>
              </w:rPr>
            </w:pPr>
            <w:r w:rsidRPr="006E603D">
              <w:rPr>
                <w:color w:val="DE7E18" w:themeColor="accent2"/>
              </w:rPr>
              <w:t>Advantages and Limitations of existing platforms are explained</w:t>
            </w:r>
          </w:p>
          <w:p w:rsidR="00105A0D" w:rsidRPr="006E603D" w:rsidRDefault="00105A0D" w:rsidP="00653E87">
            <w:pPr>
              <w:pStyle w:val="ListParagraph"/>
              <w:numPr>
                <w:ilvl w:val="0"/>
                <w:numId w:val="23"/>
              </w:numPr>
              <w:ind w:left="252" w:hanging="180"/>
              <w:jc w:val="both"/>
              <w:rPr>
                <w:color w:val="DE7E18" w:themeColor="accent2"/>
              </w:rPr>
            </w:pPr>
            <w:r w:rsidRPr="006E603D">
              <w:rPr>
                <w:color w:val="DE7E18" w:themeColor="accent2"/>
              </w:rPr>
              <w:t>Important features are extracted for proposed online education platform</w:t>
            </w:r>
          </w:p>
          <w:p w:rsidR="00105A0D" w:rsidRPr="006E603D" w:rsidRDefault="00105A0D" w:rsidP="00653E87">
            <w:pPr>
              <w:pStyle w:val="ListParagraph"/>
              <w:numPr>
                <w:ilvl w:val="0"/>
                <w:numId w:val="23"/>
              </w:numPr>
              <w:ind w:left="252" w:hanging="180"/>
              <w:jc w:val="both"/>
              <w:rPr>
                <w:color w:val="DE7E18" w:themeColor="accent2"/>
              </w:rPr>
            </w:pPr>
            <w:r w:rsidRPr="006E603D">
              <w:rPr>
                <w:color w:val="DE7E18" w:themeColor="accent2"/>
              </w:rPr>
              <w:t xml:space="preserve">Various risk associated with features are narrated </w:t>
            </w:r>
          </w:p>
          <w:p w:rsidR="00653E87" w:rsidRPr="006E603D" w:rsidRDefault="00653E87" w:rsidP="00653E87">
            <w:pPr>
              <w:pStyle w:val="ListParagraph"/>
              <w:numPr>
                <w:ilvl w:val="0"/>
                <w:numId w:val="23"/>
              </w:numPr>
              <w:ind w:left="252" w:hanging="180"/>
              <w:jc w:val="both"/>
              <w:rPr>
                <w:color w:val="DE7E18" w:themeColor="accent2"/>
              </w:rPr>
            </w:pPr>
            <w:r w:rsidRPr="006E603D">
              <w:rPr>
                <w:color w:val="DE7E18" w:themeColor="accent2"/>
              </w:rPr>
              <w:t>Decision with respect to go/no-go is clearly provided</w:t>
            </w:r>
          </w:p>
        </w:tc>
        <w:tc>
          <w:tcPr>
            <w:tcW w:w="3097" w:type="dxa"/>
          </w:tcPr>
          <w:p w:rsidR="00105A0D" w:rsidRPr="006E603D" w:rsidRDefault="00653E87" w:rsidP="00653E87">
            <w:pPr>
              <w:pStyle w:val="ListParagraph"/>
              <w:numPr>
                <w:ilvl w:val="0"/>
                <w:numId w:val="23"/>
              </w:numPr>
              <w:ind w:left="289" w:hanging="180"/>
              <w:jc w:val="both"/>
              <w:rPr>
                <w:color w:val="DE7E18" w:themeColor="accent2"/>
              </w:rPr>
            </w:pPr>
            <w:r w:rsidRPr="006E603D">
              <w:rPr>
                <w:color w:val="DE7E18" w:themeColor="accent2"/>
              </w:rPr>
              <w:t>Method used for analysis and outcomes are captured</w:t>
            </w:r>
          </w:p>
          <w:p w:rsidR="00653E87" w:rsidRPr="006E603D" w:rsidRDefault="00653E87" w:rsidP="00653E87">
            <w:pPr>
              <w:pStyle w:val="ListParagraph"/>
              <w:numPr>
                <w:ilvl w:val="0"/>
                <w:numId w:val="23"/>
              </w:numPr>
              <w:ind w:left="289" w:hanging="180"/>
              <w:jc w:val="both"/>
              <w:rPr>
                <w:color w:val="DE7E18" w:themeColor="accent2"/>
              </w:rPr>
            </w:pPr>
            <w:r w:rsidRPr="006E603D">
              <w:rPr>
                <w:color w:val="DE7E18" w:themeColor="accent2"/>
              </w:rPr>
              <w:t>Comparison factors are listed down</w:t>
            </w:r>
          </w:p>
          <w:p w:rsidR="00653E87" w:rsidRPr="006E603D" w:rsidRDefault="00653E87" w:rsidP="00653E87">
            <w:pPr>
              <w:pStyle w:val="ListParagraph"/>
              <w:numPr>
                <w:ilvl w:val="0"/>
                <w:numId w:val="23"/>
              </w:numPr>
              <w:ind w:left="289" w:hanging="180"/>
              <w:jc w:val="both"/>
              <w:rPr>
                <w:color w:val="DE7E18" w:themeColor="accent2"/>
              </w:rPr>
            </w:pPr>
            <w:r w:rsidRPr="006E603D">
              <w:rPr>
                <w:color w:val="DE7E18" w:themeColor="accent2"/>
              </w:rPr>
              <w:t xml:space="preserve">Feature list written </w:t>
            </w:r>
          </w:p>
          <w:p w:rsidR="00653E87" w:rsidRPr="006E603D" w:rsidRDefault="00653E87" w:rsidP="00653E87">
            <w:pPr>
              <w:pStyle w:val="ListParagraph"/>
              <w:numPr>
                <w:ilvl w:val="0"/>
                <w:numId w:val="23"/>
              </w:numPr>
              <w:ind w:left="289" w:hanging="180"/>
              <w:jc w:val="both"/>
              <w:rPr>
                <w:color w:val="DE7E18" w:themeColor="accent2"/>
              </w:rPr>
            </w:pPr>
            <w:r w:rsidRPr="006E603D">
              <w:rPr>
                <w:color w:val="DE7E18" w:themeColor="accent2"/>
              </w:rPr>
              <w:t>Risk factors are identified</w:t>
            </w:r>
          </w:p>
          <w:p w:rsidR="00653E87" w:rsidRPr="006E603D" w:rsidRDefault="00653E87" w:rsidP="00653E87">
            <w:pPr>
              <w:pStyle w:val="ListParagraph"/>
              <w:numPr>
                <w:ilvl w:val="0"/>
                <w:numId w:val="23"/>
              </w:numPr>
              <w:ind w:left="289" w:hanging="180"/>
              <w:jc w:val="both"/>
              <w:rPr>
                <w:color w:val="DE7E18" w:themeColor="accent2"/>
              </w:rPr>
            </w:pPr>
            <w:r w:rsidRPr="006E603D">
              <w:rPr>
                <w:color w:val="DE7E18" w:themeColor="accent2"/>
              </w:rPr>
              <w:t>Mitigations / alternatives to the risks are described</w:t>
            </w:r>
          </w:p>
          <w:p w:rsidR="00653E87" w:rsidRPr="006E603D" w:rsidRDefault="00653E87" w:rsidP="00653E87">
            <w:pPr>
              <w:pStyle w:val="ListParagraph"/>
              <w:numPr>
                <w:ilvl w:val="0"/>
                <w:numId w:val="23"/>
              </w:numPr>
              <w:ind w:left="289" w:hanging="180"/>
              <w:jc w:val="both"/>
              <w:rPr>
                <w:color w:val="DE7E18" w:themeColor="accent2"/>
              </w:rPr>
            </w:pPr>
            <w:r w:rsidRPr="006E603D">
              <w:rPr>
                <w:color w:val="DE7E18" w:themeColor="accent2"/>
              </w:rPr>
              <w:t>Clear-cut decision with respect to continuation of project</w:t>
            </w:r>
          </w:p>
        </w:tc>
      </w:tr>
      <w:tr w:rsidR="006E603D" w:rsidRPr="006E603D" w:rsidTr="00653E87">
        <w:tc>
          <w:tcPr>
            <w:tcW w:w="2442" w:type="dxa"/>
          </w:tcPr>
          <w:p w:rsidR="00105A0D" w:rsidRPr="006E603D" w:rsidRDefault="00105A0D" w:rsidP="001A18F5">
            <w:pPr>
              <w:jc w:val="both"/>
              <w:rPr>
                <w:color w:val="DE7E18" w:themeColor="accent2"/>
              </w:rPr>
            </w:pPr>
            <w:r w:rsidRPr="006E603D">
              <w:rPr>
                <w:color w:val="DE7E18" w:themeColor="accent2"/>
              </w:rPr>
              <w:t>Use case model</w:t>
            </w:r>
          </w:p>
        </w:tc>
        <w:tc>
          <w:tcPr>
            <w:tcW w:w="883" w:type="dxa"/>
          </w:tcPr>
          <w:p w:rsidR="00105A0D" w:rsidRPr="006E603D" w:rsidRDefault="00105A0D" w:rsidP="001A18F5">
            <w:pPr>
              <w:jc w:val="both"/>
              <w:rPr>
                <w:color w:val="DE7E18" w:themeColor="accent2"/>
              </w:rPr>
            </w:pPr>
            <w:r w:rsidRPr="006E603D">
              <w:rPr>
                <w:color w:val="DE7E18" w:themeColor="accent2"/>
              </w:rPr>
              <w:t>10%</w:t>
            </w:r>
          </w:p>
        </w:tc>
        <w:tc>
          <w:tcPr>
            <w:tcW w:w="3653" w:type="dxa"/>
          </w:tcPr>
          <w:p w:rsidR="001D1934" w:rsidRPr="006E603D" w:rsidRDefault="001D1934" w:rsidP="001D1934">
            <w:pPr>
              <w:pStyle w:val="ListParagraph"/>
              <w:numPr>
                <w:ilvl w:val="0"/>
                <w:numId w:val="24"/>
              </w:numPr>
              <w:ind w:left="252" w:hanging="180"/>
              <w:jc w:val="both"/>
              <w:rPr>
                <w:color w:val="DE7E18" w:themeColor="accent2"/>
              </w:rPr>
            </w:pPr>
            <w:r w:rsidRPr="006E603D">
              <w:rPr>
                <w:color w:val="DE7E18" w:themeColor="accent2"/>
              </w:rPr>
              <w:t>Actors and their goals are explained well</w:t>
            </w:r>
          </w:p>
          <w:p w:rsidR="004D6D6C" w:rsidRPr="006E603D" w:rsidRDefault="004D6D6C" w:rsidP="004D6D6C">
            <w:pPr>
              <w:jc w:val="both"/>
              <w:rPr>
                <w:color w:val="DE7E18" w:themeColor="accent2"/>
              </w:rPr>
            </w:pPr>
          </w:p>
          <w:p w:rsidR="004D6D6C" w:rsidRPr="006E603D" w:rsidRDefault="004D6D6C" w:rsidP="004D6D6C">
            <w:pPr>
              <w:jc w:val="both"/>
              <w:rPr>
                <w:color w:val="DE7E18" w:themeColor="accent2"/>
              </w:rPr>
            </w:pPr>
          </w:p>
          <w:p w:rsidR="00105A0D" w:rsidRPr="006E603D" w:rsidRDefault="001D1934" w:rsidP="001D1934">
            <w:pPr>
              <w:pStyle w:val="ListParagraph"/>
              <w:numPr>
                <w:ilvl w:val="0"/>
                <w:numId w:val="24"/>
              </w:numPr>
              <w:ind w:left="252" w:hanging="180"/>
              <w:jc w:val="both"/>
              <w:rPr>
                <w:color w:val="DE7E18" w:themeColor="accent2"/>
              </w:rPr>
            </w:pPr>
            <w:r w:rsidRPr="006E603D">
              <w:rPr>
                <w:color w:val="DE7E18" w:themeColor="accent2"/>
              </w:rPr>
              <w:t>Important use cases are identified</w:t>
            </w:r>
          </w:p>
          <w:p w:rsidR="004D6D6C" w:rsidRPr="006E603D" w:rsidRDefault="004D6D6C" w:rsidP="004D6D6C">
            <w:pPr>
              <w:pStyle w:val="ListParagraph"/>
              <w:ind w:left="252"/>
              <w:jc w:val="both"/>
              <w:rPr>
                <w:color w:val="DE7E18" w:themeColor="accent2"/>
              </w:rPr>
            </w:pPr>
          </w:p>
          <w:p w:rsidR="001D1934" w:rsidRPr="006E603D" w:rsidRDefault="001D1934" w:rsidP="001D1934">
            <w:pPr>
              <w:pStyle w:val="ListParagraph"/>
              <w:numPr>
                <w:ilvl w:val="0"/>
                <w:numId w:val="24"/>
              </w:numPr>
              <w:ind w:left="252" w:hanging="180"/>
              <w:jc w:val="both"/>
              <w:rPr>
                <w:color w:val="DE7E18" w:themeColor="accent2"/>
              </w:rPr>
            </w:pPr>
            <w:r w:rsidRPr="006E603D">
              <w:rPr>
                <w:color w:val="DE7E18" w:themeColor="accent2"/>
              </w:rPr>
              <w:t>4-5 use cases are narrated in detailed manner</w:t>
            </w:r>
          </w:p>
          <w:p w:rsidR="004D6D6C" w:rsidRPr="006E603D" w:rsidRDefault="004D6D6C" w:rsidP="004D6D6C">
            <w:pPr>
              <w:pStyle w:val="ListParagraph"/>
              <w:ind w:left="252"/>
              <w:jc w:val="both"/>
              <w:rPr>
                <w:color w:val="DE7E18" w:themeColor="accent2"/>
              </w:rPr>
            </w:pPr>
          </w:p>
          <w:p w:rsidR="001D1934" w:rsidRPr="006E603D" w:rsidRDefault="001D1934" w:rsidP="001D1934">
            <w:pPr>
              <w:pStyle w:val="ListParagraph"/>
              <w:numPr>
                <w:ilvl w:val="0"/>
                <w:numId w:val="24"/>
              </w:numPr>
              <w:ind w:left="252" w:hanging="180"/>
              <w:jc w:val="both"/>
              <w:rPr>
                <w:color w:val="DE7E18" w:themeColor="accent2"/>
              </w:rPr>
            </w:pPr>
            <w:r w:rsidRPr="006E603D">
              <w:rPr>
                <w:color w:val="DE7E18" w:themeColor="accent2"/>
              </w:rPr>
              <w:t>Use case diagrams are used to summarize the use case modelling</w:t>
            </w:r>
          </w:p>
        </w:tc>
        <w:tc>
          <w:tcPr>
            <w:tcW w:w="3097" w:type="dxa"/>
          </w:tcPr>
          <w:p w:rsidR="00105A0D" w:rsidRPr="006E603D" w:rsidRDefault="001D1934" w:rsidP="001D1934">
            <w:pPr>
              <w:pStyle w:val="ListParagraph"/>
              <w:numPr>
                <w:ilvl w:val="0"/>
                <w:numId w:val="24"/>
              </w:numPr>
              <w:ind w:left="289" w:hanging="180"/>
              <w:jc w:val="both"/>
              <w:rPr>
                <w:color w:val="DE7E18" w:themeColor="accent2"/>
              </w:rPr>
            </w:pPr>
            <w:r w:rsidRPr="006E603D">
              <w:rPr>
                <w:color w:val="DE7E18" w:themeColor="accent2"/>
              </w:rPr>
              <w:t>Various techniques used for identifying actors and their roles are used and described</w:t>
            </w:r>
          </w:p>
          <w:p w:rsidR="001D1934" w:rsidRPr="006E603D" w:rsidRDefault="001D1934" w:rsidP="001D1934">
            <w:pPr>
              <w:pStyle w:val="ListParagraph"/>
              <w:numPr>
                <w:ilvl w:val="0"/>
                <w:numId w:val="24"/>
              </w:numPr>
              <w:ind w:left="289" w:hanging="180"/>
              <w:jc w:val="both"/>
              <w:rPr>
                <w:color w:val="DE7E18" w:themeColor="accent2"/>
              </w:rPr>
            </w:pPr>
            <w:proofErr w:type="spellStart"/>
            <w:r w:rsidRPr="006E603D">
              <w:rPr>
                <w:color w:val="DE7E18" w:themeColor="accent2"/>
              </w:rPr>
              <w:t>Usecases</w:t>
            </w:r>
            <w:proofErr w:type="spellEnd"/>
            <w:r w:rsidRPr="006E603D">
              <w:rPr>
                <w:color w:val="DE7E18" w:themeColor="accent2"/>
              </w:rPr>
              <w:t xml:space="preserve"> are prioritized based on their importance </w:t>
            </w:r>
          </w:p>
          <w:p w:rsidR="001D1934" w:rsidRPr="006E603D" w:rsidRDefault="001D1934" w:rsidP="001D1934">
            <w:pPr>
              <w:pStyle w:val="ListParagraph"/>
              <w:numPr>
                <w:ilvl w:val="0"/>
                <w:numId w:val="24"/>
              </w:numPr>
              <w:ind w:left="289" w:hanging="180"/>
              <w:jc w:val="both"/>
              <w:rPr>
                <w:color w:val="DE7E18" w:themeColor="accent2"/>
              </w:rPr>
            </w:pPr>
            <w:r w:rsidRPr="006E603D">
              <w:rPr>
                <w:color w:val="DE7E18" w:themeColor="accent2"/>
              </w:rPr>
              <w:t xml:space="preserve">Fully dressed style is used while narrating the </w:t>
            </w:r>
            <w:proofErr w:type="spellStart"/>
            <w:r w:rsidRPr="006E603D">
              <w:rPr>
                <w:color w:val="DE7E18" w:themeColor="accent2"/>
              </w:rPr>
              <w:t>usecases</w:t>
            </w:r>
            <w:proofErr w:type="spellEnd"/>
          </w:p>
          <w:p w:rsidR="001D1934" w:rsidRPr="006E603D" w:rsidRDefault="001D1934" w:rsidP="001D1934">
            <w:pPr>
              <w:pStyle w:val="ListParagraph"/>
              <w:numPr>
                <w:ilvl w:val="0"/>
                <w:numId w:val="24"/>
              </w:numPr>
              <w:ind w:left="289" w:hanging="180"/>
              <w:jc w:val="both"/>
              <w:rPr>
                <w:color w:val="DE7E18" w:themeColor="accent2"/>
              </w:rPr>
            </w:pPr>
            <w:r w:rsidRPr="006E603D">
              <w:rPr>
                <w:color w:val="DE7E18" w:themeColor="accent2"/>
              </w:rPr>
              <w:t>UML diagrams are used to summarize the model</w:t>
            </w:r>
          </w:p>
          <w:p w:rsidR="001D1934" w:rsidRPr="006E603D" w:rsidRDefault="001D1934" w:rsidP="001A18F5">
            <w:pPr>
              <w:jc w:val="both"/>
              <w:rPr>
                <w:color w:val="DE7E18" w:themeColor="accent2"/>
              </w:rPr>
            </w:pPr>
          </w:p>
        </w:tc>
      </w:tr>
      <w:tr w:rsidR="006E603D" w:rsidRPr="006E603D" w:rsidTr="00653E87">
        <w:tc>
          <w:tcPr>
            <w:tcW w:w="2442" w:type="dxa"/>
          </w:tcPr>
          <w:p w:rsidR="00105A0D" w:rsidRPr="006E603D" w:rsidRDefault="00105A0D" w:rsidP="001A18F5">
            <w:pPr>
              <w:jc w:val="both"/>
              <w:rPr>
                <w:color w:val="DE7E18" w:themeColor="accent2"/>
              </w:rPr>
            </w:pPr>
            <w:r w:rsidRPr="006E603D">
              <w:rPr>
                <w:color w:val="DE7E18" w:themeColor="accent2"/>
              </w:rPr>
              <w:t>Supplementary Spec</w:t>
            </w:r>
          </w:p>
        </w:tc>
        <w:tc>
          <w:tcPr>
            <w:tcW w:w="883" w:type="dxa"/>
          </w:tcPr>
          <w:p w:rsidR="00105A0D" w:rsidRPr="006E603D" w:rsidRDefault="00105A0D" w:rsidP="001A18F5">
            <w:pPr>
              <w:jc w:val="both"/>
              <w:rPr>
                <w:color w:val="DE7E18" w:themeColor="accent2"/>
              </w:rPr>
            </w:pPr>
            <w:r w:rsidRPr="006E603D">
              <w:rPr>
                <w:color w:val="DE7E18" w:themeColor="accent2"/>
              </w:rPr>
              <w:t>5%</w:t>
            </w:r>
          </w:p>
        </w:tc>
        <w:tc>
          <w:tcPr>
            <w:tcW w:w="3653" w:type="dxa"/>
          </w:tcPr>
          <w:p w:rsidR="00105A0D" w:rsidRPr="006E603D" w:rsidRDefault="004D6D6C" w:rsidP="004D6D6C">
            <w:pPr>
              <w:pStyle w:val="ListParagraph"/>
              <w:numPr>
                <w:ilvl w:val="0"/>
                <w:numId w:val="25"/>
              </w:numPr>
              <w:ind w:left="252" w:hanging="180"/>
              <w:jc w:val="both"/>
              <w:rPr>
                <w:color w:val="DE7E18" w:themeColor="accent2"/>
              </w:rPr>
            </w:pPr>
            <w:r w:rsidRPr="006E603D">
              <w:rPr>
                <w:color w:val="DE7E18" w:themeColor="accent2"/>
              </w:rPr>
              <w:t>FURPS are taken into consideration</w:t>
            </w:r>
          </w:p>
          <w:p w:rsidR="004D6D6C" w:rsidRPr="006E603D" w:rsidRDefault="004D6D6C" w:rsidP="004D6D6C">
            <w:pPr>
              <w:pStyle w:val="ListParagraph"/>
              <w:numPr>
                <w:ilvl w:val="0"/>
                <w:numId w:val="25"/>
              </w:numPr>
              <w:ind w:left="252" w:hanging="180"/>
              <w:jc w:val="both"/>
              <w:rPr>
                <w:color w:val="DE7E18" w:themeColor="accent2"/>
              </w:rPr>
            </w:pPr>
            <w:r w:rsidRPr="006E603D">
              <w:rPr>
                <w:color w:val="DE7E18" w:themeColor="accent2"/>
              </w:rPr>
              <w:t>Implementation constraints or interfaces involved in are narrated</w:t>
            </w:r>
          </w:p>
          <w:p w:rsidR="004D6D6C" w:rsidRPr="006E603D" w:rsidRDefault="004D6D6C" w:rsidP="004D6D6C">
            <w:pPr>
              <w:pStyle w:val="ListParagraph"/>
              <w:numPr>
                <w:ilvl w:val="0"/>
                <w:numId w:val="25"/>
              </w:numPr>
              <w:ind w:left="252" w:hanging="180"/>
              <w:jc w:val="both"/>
              <w:rPr>
                <w:color w:val="DE7E18" w:themeColor="accent2"/>
              </w:rPr>
            </w:pPr>
            <w:r w:rsidRPr="006E603D">
              <w:rPr>
                <w:color w:val="DE7E18" w:themeColor="accent2"/>
              </w:rPr>
              <w:t>Other non-functional requirements are captured well</w:t>
            </w:r>
          </w:p>
          <w:p w:rsidR="004D6D6C" w:rsidRPr="006E603D" w:rsidRDefault="004D6D6C" w:rsidP="001A18F5">
            <w:pPr>
              <w:jc w:val="both"/>
              <w:rPr>
                <w:color w:val="DE7E18" w:themeColor="accent2"/>
              </w:rPr>
            </w:pPr>
          </w:p>
        </w:tc>
        <w:tc>
          <w:tcPr>
            <w:tcW w:w="3097" w:type="dxa"/>
          </w:tcPr>
          <w:p w:rsidR="00105A0D" w:rsidRPr="006E603D" w:rsidRDefault="004D6D6C" w:rsidP="004D6D6C">
            <w:pPr>
              <w:pStyle w:val="ListParagraph"/>
              <w:numPr>
                <w:ilvl w:val="0"/>
                <w:numId w:val="24"/>
              </w:numPr>
              <w:ind w:left="289" w:hanging="180"/>
              <w:jc w:val="both"/>
              <w:rPr>
                <w:color w:val="DE7E18" w:themeColor="accent2"/>
              </w:rPr>
            </w:pPr>
            <w:r w:rsidRPr="006E603D">
              <w:rPr>
                <w:color w:val="DE7E18" w:themeColor="accent2"/>
              </w:rPr>
              <w:t>FURPS factors are discussed at appropriate length</w:t>
            </w:r>
          </w:p>
          <w:p w:rsidR="004D6D6C" w:rsidRPr="006E603D" w:rsidRDefault="004D6D6C" w:rsidP="004D6D6C">
            <w:pPr>
              <w:pStyle w:val="ListParagraph"/>
              <w:numPr>
                <w:ilvl w:val="0"/>
                <w:numId w:val="24"/>
              </w:numPr>
              <w:ind w:left="289" w:hanging="180"/>
              <w:jc w:val="both"/>
              <w:rPr>
                <w:color w:val="DE7E18" w:themeColor="accent2"/>
              </w:rPr>
            </w:pPr>
            <w:r w:rsidRPr="006E603D">
              <w:rPr>
                <w:color w:val="DE7E18" w:themeColor="accent2"/>
              </w:rPr>
              <w:t xml:space="preserve">Constraints involved in various forms are identified and explained </w:t>
            </w:r>
          </w:p>
          <w:p w:rsidR="004D6D6C" w:rsidRPr="006E603D" w:rsidRDefault="004D6D6C" w:rsidP="004D6D6C">
            <w:pPr>
              <w:ind w:left="289" w:hanging="180"/>
              <w:jc w:val="both"/>
              <w:rPr>
                <w:color w:val="DE7E18" w:themeColor="accent2"/>
              </w:rPr>
            </w:pPr>
          </w:p>
        </w:tc>
      </w:tr>
    </w:tbl>
    <w:p w:rsidR="0017088A" w:rsidRDefault="0017088A" w:rsidP="0017088A">
      <w:pPr>
        <w:jc w:val="both"/>
        <w:rPr>
          <w:color w:val="0070C0"/>
          <w:sz w:val="22"/>
          <w:szCs w:val="22"/>
        </w:rPr>
      </w:pPr>
    </w:p>
    <w:p w:rsidR="0017088A" w:rsidRDefault="0017088A" w:rsidP="0017088A">
      <w:pPr>
        <w:jc w:val="both"/>
        <w:rPr>
          <w:color w:val="0070C0"/>
          <w:sz w:val="22"/>
          <w:szCs w:val="22"/>
        </w:rPr>
      </w:pPr>
      <w:r>
        <w:rPr>
          <w:color w:val="0070C0"/>
          <w:sz w:val="22"/>
          <w:szCs w:val="22"/>
        </w:rPr>
        <w:t xml:space="preserve">Now you have to continue on the same line and complete the system design for the project. For that purpose, you need to decide upon the architecture suitable for the proposed system, identifying and designing the various components involved in it, also needs to pay attention to the interconnection between these components. The systems behavior in response to the different use cases which are already identified and described textually needs to be captured with the help of the dynamic modelling. If there are certain flows which are complicated, or </w:t>
      </w:r>
      <w:r>
        <w:rPr>
          <w:color w:val="0070C0"/>
          <w:sz w:val="22"/>
          <w:szCs w:val="22"/>
        </w:rPr>
        <w:lastRenderedPageBreak/>
        <w:t>runs in parallel then drawing them explicitly will simplify the interpretation for the same. The logical representations of the system consisting of important entities involved in the operations and their collaborations with each other will help in static modelling of the system. The physical layout of the system under consideration will also give idea towards the hardware / software specifications and other resources (involving the human beings) to be considered for this effort. Along with that the data requirements of the proposed system are also needs to be identified.</w:t>
      </w:r>
    </w:p>
    <w:p w:rsidR="0017088A" w:rsidRDefault="0017088A" w:rsidP="0017088A">
      <w:pPr>
        <w:jc w:val="both"/>
        <w:rPr>
          <w:color w:val="0070C0"/>
          <w:sz w:val="22"/>
          <w:szCs w:val="22"/>
        </w:rPr>
      </w:pPr>
      <w:r>
        <w:rPr>
          <w:color w:val="0070C0"/>
          <w:sz w:val="22"/>
          <w:szCs w:val="22"/>
        </w:rPr>
        <w:t>As a result of this exercise you have to come up with following set of artifacts</w:t>
      </w:r>
    </w:p>
    <w:tbl>
      <w:tblPr>
        <w:tblStyle w:val="TableGrid"/>
        <w:tblW w:w="0" w:type="auto"/>
        <w:tblLook w:val="04A0" w:firstRow="1" w:lastRow="0" w:firstColumn="1" w:lastColumn="0" w:noHBand="0" w:noVBand="1"/>
      </w:tblPr>
      <w:tblGrid>
        <w:gridCol w:w="2425"/>
        <w:gridCol w:w="7645"/>
      </w:tblGrid>
      <w:tr w:rsidR="0017088A" w:rsidRPr="002B07BD" w:rsidTr="00720FB5">
        <w:tc>
          <w:tcPr>
            <w:tcW w:w="2425" w:type="dxa"/>
          </w:tcPr>
          <w:p w:rsidR="0017088A" w:rsidRPr="002B07BD" w:rsidRDefault="0017088A" w:rsidP="00720FB5">
            <w:pPr>
              <w:jc w:val="both"/>
              <w:rPr>
                <w:color w:val="ED6D4A" w:themeColor="accent1" w:themeTint="99"/>
              </w:rPr>
            </w:pPr>
            <w:r>
              <w:rPr>
                <w:color w:val="ED6D4A" w:themeColor="accent1" w:themeTint="99"/>
              </w:rPr>
              <w:t xml:space="preserve">Logical Architecture </w:t>
            </w:r>
          </w:p>
        </w:tc>
        <w:tc>
          <w:tcPr>
            <w:tcW w:w="7645" w:type="dxa"/>
          </w:tcPr>
          <w:p w:rsidR="0017088A" w:rsidRPr="002B07BD" w:rsidRDefault="0017088A" w:rsidP="00720FB5">
            <w:pPr>
              <w:jc w:val="both"/>
              <w:rPr>
                <w:color w:val="ED6D4A" w:themeColor="accent1" w:themeTint="99"/>
              </w:rPr>
            </w:pPr>
            <w:r>
              <w:rPr>
                <w:color w:val="ED6D4A" w:themeColor="accent1" w:themeTint="99"/>
              </w:rPr>
              <w:t xml:space="preserve">Describes the large scale organization of software components, subsystems or layers. </w:t>
            </w:r>
          </w:p>
        </w:tc>
      </w:tr>
      <w:tr w:rsidR="0017088A" w:rsidRPr="002B07BD" w:rsidTr="00720FB5">
        <w:tc>
          <w:tcPr>
            <w:tcW w:w="2425" w:type="dxa"/>
          </w:tcPr>
          <w:p w:rsidR="0017088A" w:rsidRPr="002B07BD" w:rsidRDefault="0017088A" w:rsidP="00720FB5">
            <w:pPr>
              <w:jc w:val="both"/>
              <w:rPr>
                <w:color w:val="ED6D4A" w:themeColor="accent1" w:themeTint="99"/>
              </w:rPr>
            </w:pPr>
            <w:r>
              <w:rPr>
                <w:color w:val="ED6D4A" w:themeColor="accent1" w:themeTint="99"/>
              </w:rPr>
              <w:t>Static model</w:t>
            </w:r>
          </w:p>
        </w:tc>
        <w:tc>
          <w:tcPr>
            <w:tcW w:w="7645" w:type="dxa"/>
          </w:tcPr>
          <w:p w:rsidR="0017088A" w:rsidRPr="002B07BD" w:rsidRDefault="0017088A" w:rsidP="00720FB5">
            <w:pPr>
              <w:jc w:val="both"/>
              <w:rPr>
                <w:color w:val="ED6D4A" w:themeColor="accent1" w:themeTint="99"/>
              </w:rPr>
            </w:pPr>
            <w:r>
              <w:rPr>
                <w:color w:val="ED6D4A" w:themeColor="accent1" w:themeTint="99"/>
              </w:rPr>
              <w:t>Describes the class diagrams which help in designing the definitions of packages, class names, attributes and method signatures of important entities involved in the system.</w:t>
            </w:r>
          </w:p>
        </w:tc>
      </w:tr>
      <w:tr w:rsidR="0017088A" w:rsidRPr="002B07BD" w:rsidTr="00720FB5">
        <w:tc>
          <w:tcPr>
            <w:tcW w:w="2425" w:type="dxa"/>
          </w:tcPr>
          <w:p w:rsidR="0017088A" w:rsidRPr="002B07BD" w:rsidRDefault="0017088A" w:rsidP="00720FB5">
            <w:pPr>
              <w:jc w:val="both"/>
              <w:rPr>
                <w:color w:val="ED6D4A" w:themeColor="accent1" w:themeTint="99"/>
              </w:rPr>
            </w:pPr>
            <w:r>
              <w:rPr>
                <w:color w:val="ED6D4A" w:themeColor="accent1" w:themeTint="99"/>
              </w:rPr>
              <w:t>Dynamic model</w:t>
            </w:r>
          </w:p>
        </w:tc>
        <w:tc>
          <w:tcPr>
            <w:tcW w:w="7645" w:type="dxa"/>
          </w:tcPr>
          <w:p w:rsidR="0017088A" w:rsidRPr="002B07BD" w:rsidRDefault="0017088A" w:rsidP="00720FB5">
            <w:pPr>
              <w:jc w:val="both"/>
              <w:rPr>
                <w:color w:val="ED6D4A" w:themeColor="accent1" w:themeTint="99"/>
              </w:rPr>
            </w:pPr>
            <w:r>
              <w:rPr>
                <w:color w:val="ED6D4A" w:themeColor="accent1" w:themeTint="99"/>
              </w:rPr>
              <w:t xml:space="preserve">Such as interaction diagrams, activity diagrams helps in design the logic, the behavior of code or the method bodies. </w:t>
            </w:r>
          </w:p>
        </w:tc>
      </w:tr>
      <w:tr w:rsidR="0017088A" w:rsidRPr="002B07BD" w:rsidTr="00720FB5">
        <w:tc>
          <w:tcPr>
            <w:tcW w:w="2425" w:type="dxa"/>
          </w:tcPr>
          <w:p w:rsidR="0017088A" w:rsidRDefault="0017088A" w:rsidP="00720FB5">
            <w:pPr>
              <w:jc w:val="both"/>
              <w:rPr>
                <w:color w:val="ED6D4A" w:themeColor="accent1" w:themeTint="99"/>
              </w:rPr>
            </w:pPr>
            <w:r>
              <w:rPr>
                <w:color w:val="ED6D4A" w:themeColor="accent1" w:themeTint="99"/>
              </w:rPr>
              <w:t>ER model</w:t>
            </w:r>
          </w:p>
        </w:tc>
        <w:tc>
          <w:tcPr>
            <w:tcW w:w="7645" w:type="dxa"/>
          </w:tcPr>
          <w:p w:rsidR="0017088A" w:rsidRPr="002B07BD" w:rsidRDefault="0017088A" w:rsidP="00720FB5">
            <w:pPr>
              <w:jc w:val="both"/>
              <w:rPr>
                <w:color w:val="ED6D4A" w:themeColor="accent1" w:themeTint="99"/>
              </w:rPr>
            </w:pPr>
            <w:r>
              <w:rPr>
                <w:color w:val="ED6D4A" w:themeColor="accent1" w:themeTint="99"/>
              </w:rPr>
              <w:t>Captures the data requirements from the business domain, identifies the constraints related to the data items to be stored and also the relationship that exhibits between them.</w:t>
            </w:r>
          </w:p>
        </w:tc>
      </w:tr>
    </w:tbl>
    <w:p w:rsidR="0017088A" w:rsidRPr="006E603D" w:rsidRDefault="0017088A" w:rsidP="0017088A">
      <w:pPr>
        <w:jc w:val="both"/>
        <w:rPr>
          <w:b/>
          <w:color w:val="DE7E18" w:themeColor="accent2"/>
          <w:sz w:val="22"/>
          <w:szCs w:val="22"/>
          <w:u w:val="single"/>
        </w:rPr>
      </w:pPr>
      <w:r w:rsidRPr="006E603D">
        <w:rPr>
          <w:b/>
          <w:color w:val="DE7E18" w:themeColor="accent2"/>
          <w:sz w:val="22"/>
          <w:szCs w:val="22"/>
          <w:u w:val="single"/>
        </w:rPr>
        <w:t>Evaluation Rubric</w:t>
      </w:r>
    </w:p>
    <w:tbl>
      <w:tblPr>
        <w:tblStyle w:val="TableGrid"/>
        <w:tblW w:w="10075" w:type="dxa"/>
        <w:tblLook w:val="04A0" w:firstRow="1" w:lastRow="0" w:firstColumn="1" w:lastColumn="0" w:noHBand="0" w:noVBand="1"/>
      </w:tblPr>
      <w:tblGrid>
        <w:gridCol w:w="2442"/>
        <w:gridCol w:w="883"/>
        <w:gridCol w:w="3653"/>
        <w:gridCol w:w="3097"/>
      </w:tblGrid>
      <w:tr w:rsidR="0017088A" w:rsidRPr="006E603D" w:rsidTr="00720FB5">
        <w:tc>
          <w:tcPr>
            <w:tcW w:w="2442" w:type="dxa"/>
          </w:tcPr>
          <w:p w:rsidR="0017088A" w:rsidRPr="006E603D" w:rsidRDefault="0017088A" w:rsidP="00720FB5">
            <w:pPr>
              <w:jc w:val="both"/>
              <w:rPr>
                <w:color w:val="DE7E18" w:themeColor="accent2"/>
              </w:rPr>
            </w:pPr>
            <w:r w:rsidRPr="006E603D">
              <w:rPr>
                <w:color w:val="DE7E18" w:themeColor="accent2"/>
              </w:rPr>
              <w:t>Document</w:t>
            </w:r>
          </w:p>
        </w:tc>
        <w:tc>
          <w:tcPr>
            <w:tcW w:w="883" w:type="dxa"/>
          </w:tcPr>
          <w:p w:rsidR="0017088A" w:rsidRPr="006E603D" w:rsidRDefault="0017088A" w:rsidP="00720FB5">
            <w:pPr>
              <w:jc w:val="both"/>
              <w:rPr>
                <w:color w:val="DE7E18" w:themeColor="accent2"/>
              </w:rPr>
            </w:pPr>
            <w:r w:rsidRPr="006E603D">
              <w:rPr>
                <w:color w:val="DE7E18" w:themeColor="accent2"/>
              </w:rPr>
              <w:t>Credit</w:t>
            </w:r>
          </w:p>
        </w:tc>
        <w:tc>
          <w:tcPr>
            <w:tcW w:w="3653" w:type="dxa"/>
          </w:tcPr>
          <w:p w:rsidR="0017088A" w:rsidRPr="006E603D" w:rsidRDefault="0017088A" w:rsidP="00720FB5">
            <w:pPr>
              <w:jc w:val="both"/>
              <w:rPr>
                <w:color w:val="DE7E18" w:themeColor="accent2"/>
              </w:rPr>
            </w:pPr>
            <w:r w:rsidRPr="006E603D">
              <w:rPr>
                <w:color w:val="DE7E18" w:themeColor="accent2"/>
              </w:rPr>
              <w:t>Expectations</w:t>
            </w:r>
          </w:p>
        </w:tc>
        <w:tc>
          <w:tcPr>
            <w:tcW w:w="3097" w:type="dxa"/>
          </w:tcPr>
          <w:p w:rsidR="0017088A" w:rsidRPr="006E603D" w:rsidRDefault="0017088A" w:rsidP="00720FB5">
            <w:pPr>
              <w:jc w:val="both"/>
              <w:rPr>
                <w:color w:val="DE7E18" w:themeColor="accent2"/>
              </w:rPr>
            </w:pPr>
            <w:r w:rsidRPr="006E603D">
              <w:rPr>
                <w:color w:val="DE7E18" w:themeColor="accent2"/>
              </w:rPr>
              <w:t>Student Checklist</w:t>
            </w:r>
          </w:p>
        </w:tc>
      </w:tr>
      <w:tr w:rsidR="0017088A" w:rsidRPr="006E603D" w:rsidTr="00720FB5">
        <w:tc>
          <w:tcPr>
            <w:tcW w:w="2442" w:type="dxa"/>
          </w:tcPr>
          <w:p w:rsidR="0017088A" w:rsidRPr="00056DAA" w:rsidRDefault="0017088A" w:rsidP="00720FB5">
            <w:pPr>
              <w:jc w:val="both"/>
              <w:rPr>
                <w:color w:val="DE7E18" w:themeColor="accent2"/>
              </w:rPr>
            </w:pPr>
            <w:r w:rsidRPr="00056DAA">
              <w:rPr>
                <w:color w:val="DE7E18" w:themeColor="accent2"/>
              </w:rPr>
              <w:t xml:space="preserve">Logical Architecture </w:t>
            </w:r>
          </w:p>
        </w:tc>
        <w:tc>
          <w:tcPr>
            <w:tcW w:w="883" w:type="dxa"/>
          </w:tcPr>
          <w:p w:rsidR="0017088A" w:rsidRPr="006E603D" w:rsidRDefault="0017088A" w:rsidP="00720FB5">
            <w:pPr>
              <w:jc w:val="both"/>
              <w:rPr>
                <w:color w:val="DE7E18" w:themeColor="accent2"/>
              </w:rPr>
            </w:pPr>
            <w:r>
              <w:rPr>
                <w:color w:val="DE7E18" w:themeColor="accent2"/>
              </w:rPr>
              <w:t>5%</w:t>
            </w:r>
          </w:p>
        </w:tc>
        <w:tc>
          <w:tcPr>
            <w:tcW w:w="3653" w:type="dxa"/>
          </w:tcPr>
          <w:p w:rsidR="0017088A" w:rsidRPr="00982033" w:rsidRDefault="0017088A" w:rsidP="00720FB5">
            <w:pPr>
              <w:pStyle w:val="ListParagraph"/>
              <w:numPr>
                <w:ilvl w:val="0"/>
                <w:numId w:val="26"/>
              </w:numPr>
              <w:ind w:left="252" w:hanging="252"/>
              <w:jc w:val="both"/>
              <w:rPr>
                <w:color w:val="DE7E18" w:themeColor="accent2"/>
              </w:rPr>
            </w:pPr>
            <w:r w:rsidRPr="00982033">
              <w:rPr>
                <w:color w:val="DE7E18" w:themeColor="accent2"/>
              </w:rPr>
              <w:t>Layers are identified</w:t>
            </w:r>
          </w:p>
          <w:p w:rsidR="0017088A" w:rsidRDefault="0017088A" w:rsidP="00720FB5">
            <w:pPr>
              <w:pStyle w:val="ListParagraph"/>
              <w:numPr>
                <w:ilvl w:val="0"/>
                <w:numId w:val="26"/>
              </w:numPr>
              <w:ind w:left="252" w:hanging="252"/>
              <w:jc w:val="both"/>
              <w:rPr>
                <w:color w:val="DE7E18" w:themeColor="accent2"/>
              </w:rPr>
            </w:pPr>
            <w:r w:rsidRPr="00982033">
              <w:rPr>
                <w:color w:val="DE7E18" w:themeColor="accent2"/>
              </w:rPr>
              <w:t xml:space="preserve">Layers responsibilities are detailed out </w:t>
            </w:r>
          </w:p>
          <w:p w:rsidR="0017088A" w:rsidRPr="00982033" w:rsidRDefault="0017088A" w:rsidP="00720FB5">
            <w:pPr>
              <w:pStyle w:val="ListParagraph"/>
              <w:ind w:left="252"/>
              <w:jc w:val="both"/>
              <w:rPr>
                <w:color w:val="DE7E18" w:themeColor="accent2"/>
              </w:rPr>
            </w:pPr>
          </w:p>
          <w:p w:rsidR="0017088A" w:rsidRDefault="0017088A" w:rsidP="00720FB5">
            <w:pPr>
              <w:pStyle w:val="ListParagraph"/>
              <w:numPr>
                <w:ilvl w:val="0"/>
                <w:numId w:val="26"/>
              </w:numPr>
              <w:ind w:left="252" w:hanging="252"/>
              <w:jc w:val="both"/>
              <w:rPr>
                <w:color w:val="DE7E18" w:themeColor="accent2"/>
              </w:rPr>
            </w:pPr>
            <w:r w:rsidRPr="00982033">
              <w:rPr>
                <w:color w:val="DE7E18" w:themeColor="accent2"/>
              </w:rPr>
              <w:t>Package diagrams are used to describe the layering and components involved</w:t>
            </w:r>
          </w:p>
          <w:p w:rsidR="0017088A" w:rsidRPr="00982033" w:rsidRDefault="0017088A" w:rsidP="00720FB5">
            <w:pPr>
              <w:pStyle w:val="ListParagraph"/>
              <w:rPr>
                <w:color w:val="DE7E18" w:themeColor="accent2"/>
              </w:rPr>
            </w:pPr>
          </w:p>
          <w:p w:rsidR="0017088A" w:rsidRPr="00982033" w:rsidRDefault="0017088A" w:rsidP="00720FB5">
            <w:pPr>
              <w:pStyle w:val="ListParagraph"/>
              <w:ind w:left="252"/>
              <w:jc w:val="both"/>
              <w:rPr>
                <w:color w:val="DE7E18" w:themeColor="accent2"/>
              </w:rPr>
            </w:pPr>
          </w:p>
          <w:p w:rsidR="0017088A" w:rsidRPr="00982033" w:rsidRDefault="0017088A" w:rsidP="00720FB5">
            <w:pPr>
              <w:pStyle w:val="ListParagraph"/>
              <w:numPr>
                <w:ilvl w:val="0"/>
                <w:numId w:val="26"/>
              </w:numPr>
              <w:ind w:left="252" w:hanging="252"/>
              <w:jc w:val="both"/>
              <w:rPr>
                <w:color w:val="DE7E18" w:themeColor="accent2"/>
              </w:rPr>
            </w:pPr>
            <w:r w:rsidRPr="00982033">
              <w:rPr>
                <w:color w:val="DE7E18" w:themeColor="accent2"/>
              </w:rPr>
              <w:t>Principle of separation of concern is followed</w:t>
            </w:r>
          </w:p>
        </w:tc>
        <w:tc>
          <w:tcPr>
            <w:tcW w:w="3097" w:type="dxa"/>
          </w:tcPr>
          <w:p w:rsidR="0017088A" w:rsidRPr="00982033" w:rsidRDefault="0017088A" w:rsidP="00720FB5">
            <w:pPr>
              <w:pStyle w:val="ListParagraph"/>
              <w:numPr>
                <w:ilvl w:val="0"/>
                <w:numId w:val="26"/>
              </w:numPr>
              <w:ind w:left="199" w:hanging="180"/>
              <w:jc w:val="both"/>
              <w:rPr>
                <w:color w:val="DE7E18" w:themeColor="accent2"/>
              </w:rPr>
            </w:pPr>
            <w:r w:rsidRPr="00982033">
              <w:rPr>
                <w:color w:val="DE7E18" w:themeColor="accent2"/>
              </w:rPr>
              <w:t>Clear-cut separation of components is done citing out their responsibilities</w:t>
            </w:r>
          </w:p>
          <w:p w:rsidR="0017088A" w:rsidRPr="00982033" w:rsidRDefault="0017088A" w:rsidP="00720FB5">
            <w:pPr>
              <w:pStyle w:val="ListParagraph"/>
              <w:numPr>
                <w:ilvl w:val="0"/>
                <w:numId w:val="26"/>
              </w:numPr>
              <w:ind w:left="199" w:hanging="180"/>
              <w:jc w:val="both"/>
              <w:rPr>
                <w:color w:val="DE7E18" w:themeColor="accent2"/>
              </w:rPr>
            </w:pPr>
            <w:r w:rsidRPr="00982033">
              <w:rPr>
                <w:color w:val="DE7E18" w:themeColor="accent2"/>
              </w:rPr>
              <w:t>Interaction between the components is clearly explained</w:t>
            </w:r>
          </w:p>
          <w:p w:rsidR="0017088A" w:rsidRPr="00982033" w:rsidRDefault="0017088A" w:rsidP="00720FB5">
            <w:pPr>
              <w:pStyle w:val="ListParagraph"/>
              <w:numPr>
                <w:ilvl w:val="0"/>
                <w:numId w:val="26"/>
              </w:numPr>
              <w:ind w:left="199" w:hanging="180"/>
              <w:jc w:val="both"/>
              <w:rPr>
                <w:color w:val="DE7E18" w:themeColor="accent2"/>
              </w:rPr>
            </w:pPr>
            <w:r w:rsidRPr="00982033">
              <w:rPr>
                <w:color w:val="DE7E18" w:themeColor="accent2"/>
              </w:rPr>
              <w:t>UML tools are used to draw diagrams</w:t>
            </w:r>
          </w:p>
          <w:p w:rsidR="0017088A" w:rsidRDefault="0017088A" w:rsidP="00720FB5">
            <w:pPr>
              <w:jc w:val="both"/>
              <w:rPr>
                <w:color w:val="DE7E18" w:themeColor="accent2"/>
              </w:rPr>
            </w:pPr>
          </w:p>
          <w:p w:rsidR="0017088A" w:rsidRPr="006E603D" w:rsidRDefault="0017088A" w:rsidP="00720FB5">
            <w:pPr>
              <w:jc w:val="both"/>
              <w:rPr>
                <w:color w:val="DE7E18" w:themeColor="accent2"/>
              </w:rPr>
            </w:pPr>
          </w:p>
        </w:tc>
      </w:tr>
      <w:tr w:rsidR="0017088A" w:rsidRPr="006E603D" w:rsidTr="00720FB5">
        <w:tc>
          <w:tcPr>
            <w:tcW w:w="2442" w:type="dxa"/>
          </w:tcPr>
          <w:p w:rsidR="0017088A" w:rsidRPr="00056DAA" w:rsidRDefault="0017088A" w:rsidP="00720FB5">
            <w:pPr>
              <w:jc w:val="both"/>
              <w:rPr>
                <w:color w:val="DE7E18" w:themeColor="accent2"/>
              </w:rPr>
            </w:pPr>
            <w:r w:rsidRPr="00056DAA">
              <w:rPr>
                <w:color w:val="DE7E18" w:themeColor="accent2"/>
              </w:rPr>
              <w:t>Static model</w:t>
            </w:r>
          </w:p>
        </w:tc>
        <w:tc>
          <w:tcPr>
            <w:tcW w:w="883" w:type="dxa"/>
          </w:tcPr>
          <w:p w:rsidR="0017088A" w:rsidRPr="006E603D" w:rsidRDefault="0017088A" w:rsidP="00720FB5">
            <w:pPr>
              <w:jc w:val="both"/>
              <w:rPr>
                <w:color w:val="DE7E18" w:themeColor="accent2"/>
              </w:rPr>
            </w:pPr>
            <w:r>
              <w:rPr>
                <w:color w:val="DE7E18" w:themeColor="accent2"/>
              </w:rPr>
              <w:t>10%</w:t>
            </w:r>
          </w:p>
        </w:tc>
        <w:tc>
          <w:tcPr>
            <w:tcW w:w="3653" w:type="dxa"/>
          </w:tcPr>
          <w:p w:rsidR="0017088A" w:rsidRPr="00982033" w:rsidRDefault="0017088A" w:rsidP="00720FB5">
            <w:pPr>
              <w:pStyle w:val="ListParagraph"/>
              <w:numPr>
                <w:ilvl w:val="0"/>
                <w:numId w:val="27"/>
              </w:numPr>
              <w:ind w:left="252" w:hanging="270"/>
              <w:jc w:val="both"/>
              <w:rPr>
                <w:color w:val="DE7E18" w:themeColor="accent2"/>
              </w:rPr>
            </w:pPr>
            <w:r w:rsidRPr="00982033">
              <w:rPr>
                <w:color w:val="DE7E18" w:themeColor="accent2"/>
              </w:rPr>
              <w:t>Class diagram involving all important concepts and their collaboration</w:t>
            </w:r>
          </w:p>
          <w:p w:rsidR="0017088A" w:rsidRPr="00982033" w:rsidRDefault="0017088A" w:rsidP="00720FB5">
            <w:pPr>
              <w:pStyle w:val="ListParagraph"/>
              <w:numPr>
                <w:ilvl w:val="0"/>
                <w:numId w:val="27"/>
              </w:numPr>
              <w:ind w:left="252" w:hanging="270"/>
              <w:jc w:val="both"/>
              <w:rPr>
                <w:color w:val="DE7E18" w:themeColor="accent2"/>
              </w:rPr>
            </w:pPr>
            <w:r w:rsidRPr="00982033">
              <w:rPr>
                <w:color w:val="DE7E18" w:themeColor="accent2"/>
              </w:rPr>
              <w:t xml:space="preserve">Description of classes along with characteristics </w:t>
            </w:r>
          </w:p>
        </w:tc>
        <w:tc>
          <w:tcPr>
            <w:tcW w:w="3097" w:type="dxa"/>
          </w:tcPr>
          <w:p w:rsidR="0017088A" w:rsidRPr="00982033" w:rsidRDefault="0017088A" w:rsidP="00720FB5">
            <w:pPr>
              <w:pStyle w:val="ListParagraph"/>
              <w:numPr>
                <w:ilvl w:val="0"/>
                <w:numId w:val="27"/>
              </w:numPr>
              <w:ind w:left="199" w:hanging="180"/>
              <w:jc w:val="both"/>
              <w:rPr>
                <w:color w:val="DE7E18" w:themeColor="accent2"/>
              </w:rPr>
            </w:pPr>
            <w:r w:rsidRPr="00982033">
              <w:rPr>
                <w:color w:val="DE7E18" w:themeColor="accent2"/>
              </w:rPr>
              <w:t>Appropriate methods are used to identify the classes</w:t>
            </w:r>
          </w:p>
          <w:p w:rsidR="0017088A" w:rsidRPr="00982033" w:rsidRDefault="0017088A" w:rsidP="00720FB5">
            <w:pPr>
              <w:pStyle w:val="ListParagraph"/>
              <w:numPr>
                <w:ilvl w:val="0"/>
                <w:numId w:val="27"/>
              </w:numPr>
              <w:ind w:left="199" w:hanging="180"/>
              <w:jc w:val="both"/>
              <w:rPr>
                <w:color w:val="DE7E18" w:themeColor="accent2"/>
              </w:rPr>
            </w:pPr>
            <w:r w:rsidRPr="00982033">
              <w:rPr>
                <w:color w:val="DE7E18" w:themeColor="accent2"/>
              </w:rPr>
              <w:t>Class attributes, data types, access mechanism etc. are clearly mentioned</w:t>
            </w:r>
          </w:p>
          <w:p w:rsidR="0017088A" w:rsidRPr="00982033" w:rsidRDefault="0017088A" w:rsidP="00720FB5">
            <w:pPr>
              <w:pStyle w:val="ListParagraph"/>
              <w:numPr>
                <w:ilvl w:val="0"/>
                <w:numId w:val="27"/>
              </w:numPr>
              <w:ind w:left="199" w:hanging="180"/>
              <w:jc w:val="both"/>
              <w:rPr>
                <w:color w:val="DE7E18" w:themeColor="accent2"/>
              </w:rPr>
            </w:pPr>
            <w:r w:rsidRPr="00982033">
              <w:rPr>
                <w:color w:val="DE7E18" w:themeColor="accent2"/>
              </w:rPr>
              <w:t xml:space="preserve">Collaboration among classes in captured </w:t>
            </w:r>
          </w:p>
          <w:p w:rsidR="0017088A" w:rsidRPr="00982033" w:rsidRDefault="0017088A" w:rsidP="00720FB5">
            <w:pPr>
              <w:pStyle w:val="ListParagraph"/>
              <w:numPr>
                <w:ilvl w:val="0"/>
                <w:numId w:val="27"/>
              </w:numPr>
              <w:ind w:left="199" w:hanging="180"/>
              <w:jc w:val="both"/>
              <w:rPr>
                <w:color w:val="DE7E18" w:themeColor="accent2"/>
              </w:rPr>
            </w:pPr>
            <w:r w:rsidRPr="00982033">
              <w:rPr>
                <w:color w:val="DE7E18" w:themeColor="accent2"/>
              </w:rPr>
              <w:t>Relationship between the classes is shown with proper notations</w:t>
            </w:r>
          </w:p>
          <w:p w:rsidR="0017088A" w:rsidRPr="00982033" w:rsidRDefault="0017088A" w:rsidP="00720FB5">
            <w:pPr>
              <w:pStyle w:val="ListParagraph"/>
              <w:numPr>
                <w:ilvl w:val="0"/>
                <w:numId w:val="27"/>
              </w:numPr>
              <w:ind w:left="199" w:hanging="180"/>
              <w:jc w:val="both"/>
              <w:rPr>
                <w:color w:val="DE7E18" w:themeColor="accent2"/>
              </w:rPr>
            </w:pPr>
            <w:r w:rsidRPr="00982033">
              <w:rPr>
                <w:color w:val="DE7E18" w:themeColor="accent2"/>
              </w:rPr>
              <w:lastRenderedPageBreak/>
              <w:t>UML tools and diagrams are used</w:t>
            </w:r>
          </w:p>
        </w:tc>
      </w:tr>
      <w:tr w:rsidR="0017088A" w:rsidRPr="006E603D" w:rsidTr="00720FB5">
        <w:tc>
          <w:tcPr>
            <w:tcW w:w="2442" w:type="dxa"/>
          </w:tcPr>
          <w:p w:rsidR="0017088A" w:rsidRPr="00056DAA" w:rsidRDefault="0017088A" w:rsidP="00720FB5">
            <w:pPr>
              <w:jc w:val="both"/>
              <w:rPr>
                <w:color w:val="DE7E18" w:themeColor="accent2"/>
              </w:rPr>
            </w:pPr>
            <w:r w:rsidRPr="00056DAA">
              <w:rPr>
                <w:color w:val="DE7E18" w:themeColor="accent2"/>
              </w:rPr>
              <w:lastRenderedPageBreak/>
              <w:t>Dynamic model</w:t>
            </w:r>
          </w:p>
        </w:tc>
        <w:tc>
          <w:tcPr>
            <w:tcW w:w="883" w:type="dxa"/>
          </w:tcPr>
          <w:p w:rsidR="0017088A" w:rsidRPr="006E603D" w:rsidRDefault="0017088A" w:rsidP="00720FB5">
            <w:pPr>
              <w:jc w:val="both"/>
              <w:rPr>
                <w:color w:val="DE7E18" w:themeColor="accent2"/>
              </w:rPr>
            </w:pPr>
            <w:r>
              <w:rPr>
                <w:color w:val="DE7E18" w:themeColor="accent2"/>
              </w:rPr>
              <w:t>10%</w:t>
            </w:r>
          </w:p>
        </w:tc>
        <w:tc>
          <w:tcPr>
            <w:tcW w:w="3653" w:type="dxa"/>
          </w:tcPr>
          <w:p w:rsidR="0017088A" w:rsidRPr="00982033" w:rsidRDefault="0017088A" w:rsidP="00720FB5">
            <w:pPr>
              <w:pStyle w:val="ListParagraph"/>
              <w:numPr>
                <w:ilvl w:val="0"/>
                <w:numId w:val="29"/>
              </w:numPr>
              <w:ind w:left="342" w:hanging="342"/>
              <w:jc w:val="both"/>
              <w:rPr>
                <w:color w:val="DE7E18" w:themeColor="accent2"/>
              </w:rPr>
            </w:pPr>
            <w:r w:rsidRPr="00982033">
              <w:rPr>
                <w:color w:val="DE7E18" w:themeColor="accent2"/>
              </w:rPr>
              <w:t>Interaction diagrams for all important use cases are shown</w:t>
            </w:r>
          </w:p>
          <w:p w:rsidR="0017088A" w:rsidRPr="00982033" w:rsidRDefault="0017088A" w:rsidP="00720FB5">
            <w:pPr>
              <w:pStyle w:val="ListParagraph"/>
              <w:numPr>
                <w:ilvl w:val="0"/>
                <w:numId w:val="29"/>
              </w:numPr>
              <w:ind w:left="342" w:hanging="342"/>
              <w:jc w:val="both"/>
              <w:rPr>
                <w:color w:val="DE7E18" w:themeColor="accent2"/>
              </w:rPr>
            </w:pPr>
            <w:r w:rsidRPr="00982033">
              <w:rPr>
                <w:color w:val="DE7E18" w:themeColor="accent2"/>
              </w:rPr>
              <w:t>Activity diagrams for complex flows are provided</w:t>
            </w:r>
          </w:p>
          <w:p w:rsidR="0017088A" w:rsidRPr="00982033" w:rsidRDefault="0017088A" w:rsidP="00720FB5">
            <w:pPr>
              <w:pStyle w:val="ListParagraph"/>
              <w:numPr>
                <w:ilvl w:val="0"/>
                <w:numId w:val="29"/>
              </w:numPr>
              <w:ind w:left="342" w:hanging="342"/>
              <w:jc w:val="both"/>
              <w:rPr>
                <w:color w:val="DE7E18" w:themeColor="accent2"/>
              </w:rPr>
            </w:pPr>
            <w:r w:rsidRPr="00982033">
              <w:rPr>
                <w:color w:val="DE7E18" w:themeColor="accent2"/>
              </w:rPr>
              <w:t>State machine diagrams (if making sense) are shown</w:t>
            </w:r>
          </w:p>
        </w:tc>
        <w:tc>
          <w:tcPr>
            <w:tcW w:w="3097" w:type="dxa"/>
          </w:tcPr>
          <w:p w:rsidR="0017088A" w:rsidRPr="00982033" w:rsidRDefault="0017088A" w:rsidP="00720FB5">
            <w:pPr>
              <w:pStyle w:val="ListParagraph"/>
              <w:numPr>
                <w:ilvl w:val="0"/>
                <w:numId w:val="28"/>
              </w:numPr>
              <w:ind w:left="199" w:hanging="180"/>
              <w:jc w:val="both"/>
              <w:rPr>
                <w:color w:val="DE7E18" w:themeColor="accent2"/>
              </w:rPr>
            </w:pPr>
            <w:r w:rsidRPr="00982033">
              <w:rPr>
                <w:color w:val="DE7E18" w:themeColor="accent2"/>
              </w:rPr>
              <w:t>UML tools are used to prepare the interaction diagrams especially the sequence diagrams</w:t>
            </w:r>
          </w:p>
          <w:p w:rsidR="0017088A" w:rsidRPr="00982033" w:rsidRDefault="0017088A" w:rsidP="00720FB5">
            <w:pPr>
              <w:pStyle w:val="ListParagraph"/>
              <w:numPr>
                <w:ilvl w:val="0"/>
                <w:numId w:val="28"/>
              </w:numPr>
              <w:ind w:left="199" w:hanging="180"/>
              <w:jc w:val="both"/>
              <w:rPr>
                <w:color w:val="DE7E18" w:themeColor="accent2"/>
              </w:rPr>
            </w:pPr>
            <w:r w:rsidRPr="00982033">
              <w:rPr>
                <w:color w:val="DE7E18" w:themeColor="accent2"/>
              </w:rPr>
              <w:t>Proper notations are used while narrating the use cases with sequence diagrams</w:t>
            </w:r>
          </w:p>
          <w:p w:rsidR="0017088A" w:rsidRPr="00982033" w:rsidRDefault="0017088A" w:rsidP="00720FB5">
            <w:pPr>
              <w:pStyle w:val="ListParagraph"/>
              <w:numPr>
                <w:ilvl w:val="0"/>
                <w:numId w:val="28"/>
              </w:numPr>
              <w:ind w:left="199" w:hanging="180"/>
              <w:jc w:val="both"/>
              <w:rPr>
                <w:color w:val="DE7E18" w:themeColor="accent2"/>
              </w:rPr>
            </w:pPr>
            <w:r w:rsidRPr="00982033">
              <w:rPr>
                <w:color w:val="DE7E18" w:themeColor="accent2"/>
              </w:rPr>
              <w:t>Only complex flows are shown with activity diagrams</w:t>
            </w:r>
          </w:p>
          <w:p w:rsidR="0017088A" w:rsidRPr="00982033" w:rsidRDefault="0017088A" w:rsidP="00720FB5">
            <w:pPr>
              <w:pStyle w:val="ListParagraph"/>
              <w:numPr>
                <w:ilvl w:val="0"/>
                <w:numId w:val="28"/>
              </w:numPr>
              <w:ind w:left="199" w:hanging="180"/>
              <w:jc w:val="both"/>
              <w:rPr>
                <w:color w:val="DE7E18" w:themeColor="accent2"/>
              </w:rPr>
            </w:pPr>
            <w:r w:rsidRPr="00982033">
              <w:rPr>
                <w:color w:val="DE7E18" w:themeColor="accent2"/>
              </w:rPr>
              <w:t>Appropriate objects are used while drawing the interactions</w:t>
            </w:r>
          </w:p>
        </w:tc>
      </w:tr>
      <w:tr w:rsidR="0017088A" w:rsidRPr="006E603D" w:rsidTr="00720FB5">
        <w:tc>
          <w:tcPr>
            <w:tcW w:w="2442" w:type="dxa"/>
          </w:tcPr>
          <w:p w:rsidR="0017088A" w:rsidRPr="00056DAA" w:rsidRDefault="0017088A" w:rsidP="00720FB5">
            <w:pPr>
              <w:jc w:val="both"/>
              <w:rPr>
                <w:color w:val="DE7E18" w:themeColor="accent2"/>
              </w:rPr>
            </w:pPr>
            <w:r w:rsidRPr="00056DAA">
              <w:rPr>
                <w:color w:val="DE7E18" w:themeColor="accent2"/>
              </w:rPr>
              <w:t>ER model</w:t>
            </w:r>
          </w:p>
        </w:tc>
        <w:tc>
          <w:tcPr>
            <w:tcW w:w="883" w:type="dxa"/>
          </w:tcPr>
          <w:p w:rsidR="0017088A" w:rsidRPr="006E603D" w:rsidRDefault="0017088A" w:rsidP="00720FB5">
            <w:pPr>
              <w:jc w:val="both"/>
              <w:rPr>
                <w:color w:val="DE7E18" w:themeColor="accent2"/>
              </w:rPr>
            </w:pPr>
            <w:r>
              <w:rPr>
                <w:color w:val="DE7E18" w:themeColor="accent2"/>
              </w:rPr>
              <w:t>5%</w:t>
            </w:r>
          </w:p>
        </w:tc>
        <w:tc>
          <w:tcPr>
            <w:tcW w:w="3653" w:type="dxa"/>
          </w:tcPr>
          <w:p w:rsidR="0017088A" w:rsidRPr="004A75D2" w:rsidRDefault="0017088A" w:rsidP="00720FB5">
            <w:pPr>
              <w:pStyle w:val="ListParagraph"/>
              <w:numPr>
                <w:ilvl w:val="0"/>
                <w:numId w:val="30"/>
              </w:numPr>
              <w:ind w:left="342" w:hanging="270"/>
              <w:jc w:val="both"/>
              <w:rPr>
                <w:color w:val="DE7E18" w:themeColor="accent2"/>
              </w:rPr>
            </w:pPr>
            <w:r w:rsidRPr="004A75D2">
              <w:rPr>
                <w:color w:val="DE7E18" w:themeColor="accent2"/>
              </w:rPr>
              <w:t xml:space="preserve">ER model with all the important concepts, entities derived from business domain </w:t>
            </w:r>
          </w:p>
        </w:tc>
        <w:tc>
          <w:tcPr>
            <w:tcW w:w="3097" w:type="dxa"/>
          </w:tcPr>
          <w:p w:rsidR="0017088A" w:rsidRPr="004A75D2" w:rsidRDefault="0017088A" w:rsidP="00720FB5">
            <w:pPr>
              <w:pStyle w:val="ListParagraph"/>
              <w:numPr>
                <w:ilvl w:val="0"/>
                <w:numId w:val="30"/>
              </w:numPr>
              <w:ind w:left="199" w:hanging="180"/>
              <w:jc w:val="both"/>
              <w:rPr>
                <w:color w:val="DE7E18" w:themeColor="accent2"/>
              </w:rPr>
            </w:pPr>
            <w:r w:rsidRPr="004A75D2">
              <w:rPr>
                <w:color w:val="DE7E18" w:themeColor="accent2"/>
              </w:rPr>
              <w:t>Important entities are identified and described well with help of attributes</w:t>
            </w:r>
          </w:p>
          <w:p w:rsidR="0017088A" w:rsidRPr="004A75D2" w:rsidRDefault="0017088A" w:rsidP="00720FB5">
            <w:pPr>
              <w:pStyle w:val="ListParagraph"/>
              <w:numPr>
                <w:ilvl w:val="0"/>
                <w:numId w:val="30"/>
              </w:numPr>
              <w:ind w:left="199" w:hanging="180"/>
              <w:jc w:val="both"/>
              <w:rPr>
                <w:color w:val="DE7E18" w:themeColor="accent2"/>
              </w:rPr>
            </w:pPr>
            <w:r w:rsidRPr="004A75D2">
              <w:rPr>
                <w:color w:val="DE7E18" w:themeColor="accent2"/>
              </w:rPr>
              <w:t xml:space="preserve">Relationship between entities is indicated vividly </w:t>
            </w:r>
          </w:p>
          <w:p w:rsidR="0017088A" w:rsidRPr="004A75D2" w:rsidRDefault="0017088A" w:rsidP="00720FB5">
            <w:pPr>
              <w:pStyle w:val="ListParagraph"/>
              <w:numPr>
                <w:ilvl w:val="0"/>
                <w:numId w:val="30"/>
              </w:numPr>
              <w:ind w:left="199" w:hanging="180"/>
              <w:jc w:val="both"/>
              <w:rPr>
                <w:color w:val="DE7E18" w:themeColor="accent2"/>
              </w:rPr>
            </w:pPr>
            <w:r w:rsidRPr="004A75D2">
              <w:rPr>
                <w:color w:val="DE7E18" w:themeColor="accent2"/>
              </w:rPr>
              <w:t xml:space="preserve">Appropriate notations are used </w:t>
            </w:r>
          </w:p>
        </w:tc>
      </w:tr>
    </w:tbl>
    <w:p w:rsidR="0017088A" w:rsidRDefault="0017088A" w:rsidP="0017088A">
      <w:pPr>
        <w:pStyle w:val="ListParagraph"/>
        <w:ind w:left="0"/>
        <w:jc w:val="both"/>
        <w:rPr>
          <w:rStyle w:val="SubtleReference"/>
          <w:color w:val="92AA4C" w:themeColor="accent5"/>
          <w:sz w:val="22"/>
          <w:szCs w:val="22"/>
        </w:rPr>
      </w:pPr>
    </w:p>
    <w:p w:rsidR="0017088A" w:rsidRPr="0017088A" w:rsidRDefault="0017088A" w:rsidP="00A75896">
      <w:pPr>
        <w:pStyle w:val="ListParagraph"/>
        <w:ind w:left="0"/>
        <w:jc w:val="both"/>
        <w:rPr>
          <w:rStyle w:val="SubtleReference"/>
          <w:color w:val="839943" w:themeColor="background2" w:themeShade="80"/>
          <w:sz w:val="22"/>
          <w:szCs w:val="22"/>
        </w:rPr>
      </w:pPr>
    </w:p>
    <w:p w:rsidR="00A75896" w:rsidRPr="0017088A" w:rsidRDefault="00A75896" w:rsidP="00A75896">
      <w:pPr>
        <w:pStyle w:val="ListParagraph"/>
        <w:ind w:left="0"/>
        <w:jc w:val="both"/>
        <w:rPr>
          <w:rFonts w:ascii="Times New Roman" w:hAnsi="Times New Roman" w:cs="Times New Roman"/>
          <w:color w:val="839943" w:themeColor="background2" w:themeShade="80"/>
          <w:u w:val="single"/>
        </w:rPr>
      </w:pPr>
      <w:r w:rsidRPr="0017088A">
        <w:rPr>
          <w:rStyle w:val="SubtleReference"/>
          <w:color w:val="839943" w:themeColor="background2" w:themeShade="80"/>
          <w:sz w:val="22"/>
          <w:szCs w:val="22"/>
          <w:u w:val="single"/>
        </w:rPr>
        <w:t>References:</w:t>
      </w:r>
      <w:r w:rsidRPr="0017088A">
        <w:rPr>
          <w:rFonts w:ascii="Times New Roman" w:hAnsi="Times New Roman" w:cs="Times New Roman"/>
          <w:color w:val="839943" w:themeColor="background2" w:themeShade="80"/>
          <w:u w:val="single"/>
        </w:rPr>
        <w:t xml:space="preserve"> </w:t>
      </w:r>
    </w:p>
    <w:p w:rsidR="009F693F" w:rsidRPr="0017088A" w:rsidRDefault="006B5B21" w:rsidP="009F693F">
      <w:pPr>
        <w:pStyle w:val="ListParagraph"/>
        <w:numPr>
          <w:ilvl w:val="0"/>
          <w:numId w:val="22"/>
        </w:numPr>
        <w:jc w:val="both"/>
        <w:rPr>
          <w:rFonts w:ascii="Times New Roman" w:hAnsi="Times New Roman" w:cs="Times New Roman"/>
          <w:color w:val="FF0000"/>
        </w:rPr>
      </w:pPr>
      <w:hyperlink r:id="rId7" w:history="1">
        <w:r w:rsidR="009F693F" w:rsidRPr="0017088A">
          <w:rPr>
            <w:rStyle w:val="Hyperlink"/>
            <w:color w:val="FF0000"/>
            <w:sz w:val="22"/>
            <w:szCs w:val="22"/>
          </w:rPr>
          <w:t>Feasibility Study</w:t>
        </w:r>
      </w:hyperlink>
    </w:p>
    <w:p w:rsidR="009F693F" w:rsidRPr="0017088A" w:rsidRDefault="006B5B21" w:rsidP="009F693F">
      <w:pPr>
        <w:pStyle w:val="ListParagraph"/>
        <w:numPr>
          <w:ilvl w:val="0"/>
          <w:numId w:val="22"/>
        </w:numPr>
        <w:jc w:val="both"/>
        <w:rPr>
          <w:rFonts w:ascii="Times New Roman" w:hAnsi="Times New Roman" w:cs="Times New Roman"/>
          <w:color w:val="FF0000"/>
        </w:rPr>
      </w:pPr>
      <w:hyperlink r:id="rId8" w:history="1">
        <w:proofErr w:type="spellStart"/>
        <w:r w:rsidR="009F693F" w:rsidRPr="0017088A">
          <w:rPr>
            <w:rStyle w:val="Hyperlink"/>
            <w:color w:val="FF0000"/>
            <w:sz w:val="22"/>
            <w:szCs w:val="22"/>
          </w:rPr>
          <w:t>Usecase</w:t>
        </w:r>
        <w:proofErr w:type="spellEnd"/>
        <w:r w:rsidR="009F693F" w:rsidRPr="0017088A">
          <w:rPr>
            <w:rStyle w:val="Hyperlink"/>
            <w:color w:val="FF0000"/>
            <w:sz w:val="22"/>
            <w:szCs w:val="22"/>
          </w:rPr>
          <w:t xml:space="preserve"> template by Cockburn</w:t>
        </w:r>
      </w:hyperlink>
    </w:p>
    <w:p w:rsidR="001A18F5" w:rsidRPr="0017088A" w:rsidRDefault="006B5B21" w:rsidP="0017088A">
      <w:pPr>
        <w:pStyle w:val="ListParagraph"/>
        <w:numPr>
          <w:ilvl w:val="0"/>
          <w:numId w:val="22"/>
        </w:numPr>
        <w:jc w:val="both"/>
        <w:rPr>
          <w:rStyle w:val="Hyperlink"/>
          <w:rFonts w:ascii="Times New Roman" w:hAnsi="Times New Roman" w:cs="Times New Roman"/>
          <w:color w:val="FF0000"/>
          <w:u w:val="none"/>
        </w:rPr>
      </w:pPr>
      <w:hyperlink r:id="rId9" w:history="1">
        <w:r w:rsidR="009F693F" w:rsidRPr="0017088A">
          <w:rPr>
            <w:rStyle w:val="Hyperlink"/>
            <w:color w:val="FF0000"/>
            <w:sz w:val="22"/>
            <w:szCs w:val="22"/>
          </w:rPr>
          <w:t xml:space="preserve">Requirements by Craig </w:t>
        </w:r>
        <w:proofErr w:type="spellStart"/>
        <w:r w:rsidR="009F693F" w:rsidRPr="0017088A">
          <w:rPr>
            <w:rStyle w:val="Hyperlink"/>
            <w:color w:val="FF0000"/>
            <w:sz w:val="22"/>
            <w:szCs w:val="22"/>
          </w:rPr>
          <w:t>Larman</w:t>
        </w:r>
        <w:proofErr w:type="spellEnd"/>
      </w:hyperlink>
    </w:p>
    <w:p w:rsidR="0017088A" w:rsidRPr="0017088A" w:rsidRDefault="006B5B21" w:rsidP="0017088A">
      <w:pPr>
        <w:pStyle w:val="ListParagraph"/>
        <w:numPr>
          <w:ilvl w:val="0"/>
          <w:numId w:val="22"/>
        </w:numPr>
        <w:jc w:val="both"/>
        <w:rPr>
          <w:rStyle w:val="Hyperlink"/>
          <w:rFonts w:ascii="Times New Roman" w:hAnsi="Times New Roman" w:cs="Times New Roman"/>
          <w:color w:val="FF0000"/>
          <w:u w:val="none"/>
        </w:rPr>
      </w:pPr>
      <w:hyperlink r:id="rId10" w:history="1">
        <w:r w:rsidR="0017088A" w:rsidRPr="0017088A">
          <w:rPr>
            <w:rStyle w:val="Hyperlink"/>
            <w:color w:val="FF0000"/>
            <w:sz w:val="22"/>
            <w:szCs w:val="22"/>
          </w:rPr>
          <w:t>System</w:t>
        </w:r>
      </w:hyperlink>
      <w:r w:rsidR="0017088A" w:rsidRPr="0017088A">
        <w:rPr>
          <w:rStyle w:val="Hyperlink"/>
          <w:color w:val="FF0000"/>
          <w:sz w:val="22"/>
          <w:szCs w:val="22"/>
        </w:rPr>
        <w:t xml:space="preserve"> </w:t>
      </w:r>
      <w:hyperlink r:id="rId11" w:history="1">
        <w:r w:rsidR="0017088A" w:rsidRPr="0017088A">
          <w:rPr>
            <w:rStyle w:val="Hyperlink"/>
            <w:color w:val="FF0000"/>
            <w:sz w:val="22"/>
            <w:szCs w:val="22"/>
          </w:rPr>
          <w:t>architecture</w:t>
        </w:r>
      </w:hyperlink>
    </w:p>
    <w:p w:rsidR="0017088A" w:rsidRPr="0017088A" w:rsidRDefault="006B5B21" w:rsidP="0017088A">
      <w:pPr>
        <w:pStyle w:val="ListParagraph"/>
        <w:numPr>
          <w:ilvl w:val="0"/>
          <w:numId w:val="22"/>
        </w:numPr>
        <w:jc w:val="both"/>
        <w:rPr>
          <w:rStyle w:val="Hyperlink"/>
          <w:rFonts w:ascii="Times New Roman" w:hAnsi="Times New Roman" w:cs="Times New Roman"/>
          <w:color w:val="FF0000"/>
          <w:u w:val="none"/>
        </w:rPr>
      </w:pPr>
      <w:hyperlink r:id="rId12" w:history="1">
        <w:r w:rsidR="0017088A" w:rsidRPr="0017088A">
          <w:rPr>
            <w:rStyle w:val="Hyperlink"/>
            <w:color w:val="FF0000"/>
            <w:sz w:val="22"/>
            <w:szCs w:val="22"/>
          </w:rPr>
          <w:t>Applying UML and patterns</w:t>
        </w:r>
      </w:hyperlink>
    </w:p>
    <w:p w:rsidR="0017088A" w:rsidRPr="0017088A" w:rsidRDefault="006B5B21" w:rsidP="0017088A">
      <w:pPr>
        <w:pStyle w:val="ListParagraph"/>
        <w:numPr>
          <w:ilvl w:val="0"/>
          <w:numId w:val="22"/>
        </w:numPr>
        <w:jc w:val="both"/>
        <w:rPr>
          <w:rStyle w:val="Hyperlink"/>
          <w:rFonts w:ascii="Times New Roman" w:hAnsi="Times New Roman" w:cs="Times New Roman"/>
          <w:color w:val="FF0000"/>
          <w:u w:val="none"/>
        </w:rPr>
      </w:pPr>
      <w:hyperlink r:id="rId13" w:history="1">
        <w:r w:rsidR="0017088A" w:rsidRPr="0017088A">
          <w:rPr>
            <w:rStyle w:val="Hyperlink"/>
            <w:color w:val="FF0000"/>
            <w:sz w:val="22"/>
            <w:szCs w:val="22"/>
          </w:rPr>
          <w:t>ER model</w:t>
        </w:r>
      </w:hyperlink>
    </w:p>
    <w:p w:rsidR="0017088A" w:rsidRPr="0017088A" w:rsidRDefault="006B5B21" w:rsidP="0017088A">
      <w:pPr>
        <w:pStyle w:val="ListParagraph"/>
        <w:numPr>
          <w:ilvl w:val="0"/>
          <w:numId w:val="22"/>
        </w:numPr>
        <w:jc w:val="both"/>
        <w:rPr>
          <w:rStyle w:val="Hyperlink"/>
          <w:rFonts w:ascii="Times New Roman" w:hAnsi="Times New Roman" w:cs="Times New Roman"/>
          <w:color w:val="FF0000"/>
          <w:u w:val="none"/>
        </w:rPr>
      </w:pPr>
      <w:hyperlink r:id="rId14" w:history="1">
        <w:r w:rsidR="0017088A" w:rsidRPr="0017088A">
          <w:rPr>
            <w:rStyle w:val="Hyperlink"/>
            <w:color w:val="FF0000"/>
            <w:sz w:val="22"/>
            <w:szCs w:val="22"/>
          </w:rPr>
          <w:t>ER diagrams</w:t>
        </w:r>
      </w:hyperlink>
    </w:p>
    <w:p w:rsidR="00550556" w:rsidRDefault="00550556" w:rsidP="001A18F5">
      <w:pPr>
        <w:pStyle w:val="ListParagraph"/>
        <w:jc w:val="both"/>
        <w:rPr>
          <w:rStyle w:val="Hyperlink"/>
          <w:bCs/>
          <w:color w:val="0070C0"/>
          <w:sz w:val="22"/>
          <w:szCs w:val="22"/>
          <w:u w:val="none"/>
        </w:rPr>
      </w:pPr>
    </w:p>
    <w:p w:rsidR="004F61D8" w:rsidRPr="006E603D" w:rsidRDefault="004F61D8" w:rsidP="004F61D8">
      <w:pPr>
        <w:pStyle w:val="ListParagraph"/>
        <w:ind w:left="0"/>
        <w:jc w:val="both"/>
        <w:rPr>
          <w:b/>
          <w:color w:val="495526" w:themeColor="accent5" w:themeShade="80"/>
          <w:sz w:val="22"/>
          <w:szCs w:val="22"/>
          <w:u w:val="single"/>
        </w:rPr>
      </w:pPr>
      <w:r w:rsidRPr="006E603D">
        <w:rPr>
          <w:b/>
          <w:color w:val="495526" w:themeColor="accent5" w:themeShade="80"/>
          <w:sz w:val="22"/>
          <w:szCs w:val="22"/>
          <w:u w:val="single"/>
        </w:rPr>
        <w:t>Notes:</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This is a take-home assignment to be carried out by each learner </w:t>
      </w:r>
      <w:r w:rsidR="00040D2C">
        <w:rPr>
          <w:color w:val="495526" w:themeColor="accent5" w:themeShade="80"/>
          <w:sz w:val="22"/>
          <w:szCs w:val="22"/>
        </w:rPr>
        <w:t xml:space="preserve">group </w:t>
      </w:r>
      <w:r w:rsidR="00040D2C" w:rsidRPr="00E55372">
        <w:rPr>
          <w:color w:val="495526" w:themeColor="accent5" w:themeShade="80"/>
          <w:sz w:val="22"/>
          <w:szCs w:val="22"/>
        </w:rPr>
        <w:t>independently</w:t>
      </w:r>
      <w:r w:rsidRPr="00E55372">
        <w:rPr>
          <w:color w:val="495526" w:themeColor="accent5" w:themeShade="80"/>
          <w:sz w:val="22"/>
          <w:szCs w:val="22"/>
        </w:rPr>
        <w:t>.</w:t>
      </w:r>
    </w:p>
    <w:p w:rsidR="00040D2C" w:rsidRDefault="004F61D8" w:rsidP="004F61D8">
      <w:pPr>
        <w:pStyle w:val="ListParagraph"/>
        <w:numPr>
          <w:ilvl w:val="0"/>
          <w:numId w:val="14"/>
        </w:numPr>
        <w:jc w:val="both"/>
        <w:rPr>
          <w:color w:val="495526" w:themeColor="accent5" w:themeShade="80"/>
          <w:sz w:val="22"/>
          <w:szCs w:val="22"/>
        </w:rPr>
      </w:pPr>
      <w:r w:rsidRPr="00040D2C">
        <w:rPr>
          <w:color w:val="495526" w:themeColor="accent5" w:themeShade="80"/>
          <w:sz w:val="22"/>
          <w:szCs w:val="22"/>
        </w:rPr>
        <w:t xml:space="preserve">This is </w:t>
      </w:r>
      <w:r w:rsidR="00040D2C" w:rsidRPr="00040D2C">
        <w:rPr>
          <w:color w:val="495526" w:themeColor="accent5" w:themeShade="80"/>
          <w:sz w:val="22"/>
          <w:szCs w:val="22"/>
        </w:rPr>
        <w:t>analysis and design exercise</w:t>
      </w:r>
      <w:r w:rsidRPr="00040D2C">
        <w:rPr>
          <w:color w:val="495526" w:themeColor="accent5" w:themeShade="80"/>
          <w:sz w:val="22"/>
          <w:szCs w:val="22"/>
        </w:rPr>
        <w:t xml:space="preserve"> - requiring both </w:t>
      </w:r>
      <w:r w:rsidR="00040D2C">
        <w:rPr>
          <w:color w:val="495526" w:themeColor="accent5" w:themeShade="80"/>
          <w:sz w:val="22"/>
          <w:szCs w:val="22"/>
        </w:rPr>
        <w:t>the existing solutions to be explored and considered for design of new system.</w:t>
      </w:r>
    </w:p>
    <w:p w:rsidR="004F61D8" w:rsidRPr="00040D2C" w:rsidRDefault="004F61D8" w:rsidP="004F61D8">
      <w:pPr>
        <w:pStyle w:val="ListParagraph"/>
        <w:numPr>
          <w:ilvl w:val="0"/>
          <w:numId w:val="14"/>
        </w:numPr>
        <w:jc w:val="both"/>
        <w:rPr>
          <w:color w:val="495526" w:themeColor="accent5" w:themeShade="80"/>
          <w:sz w:val="22"/>
          <w:szCs w:val="22"/>
        </w:rPr>
      </w:pPr>
      <w:r w:rsidRPr="00040D2C">
        <w:rPr>
          <w:color w:val="495526" w:themeColor="accent5" w:themeShade="80"/>
          <w:sz w:val="22"/>
          <w:szCs w:val="22"/>
        </w:rPr>
        <w:t>You may consult / discuss with other learners peripheral aspects such as the environment but not on solving the specific problems in terms of design or implementation.</w:t>
      </w:r>
    </w:p>
    <w:p w:rsidR="00040D2C" w:rsidRDefault="004F61D8" w:rsidP="00040D2C">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You have to write the appropriate </w:t>
      </w:r>
      <w:r w:rsidR="00040D2C">
        <w:rPr>
          <w:color w:val="495526" w:themeColor="accent5" w:themeShade="80"/>
          <w:sz w:val="22"/>
          <w:szCs w:val="22"/>
        </w:rPr>
        <w:t xml:space="preserve">report/s / documents in order to justify the analysis and use case modelling.  </w:t>
      </w:r>
    </w:p>
    <w:p w:rsidR="004F61D8" w:rsidRPr="00040D2C" w:rsidRDefault="004B4836" w:rsidP="00040D2C">
      <w:pPr>
        <w:pStyle w:val="ListParagraph"/>
        <w:numPr>
          <w:ilvl w:val="0"/>
          <w:numId w:val="14"/>
        </w:numPr>
        <w:jc w:val="both"/>
        <w:rPr>
          <w:color w:val="495526" w:themeColor="accent5" w:themeShade="80"/>
          <w:sz w:val="22"/>
          <w:szCs w:val="22"/>
        </w:rPr>
      </w:pPr>
      <w:r>
        <w:rPr>
          <w:color w:val="495526" w:themeColor="accent5" w:themeShade="80"/>
          <w:sz w:val="22"/>
          <w:szCs w:val="22"/>
        </w:rPr>
        <w:lastRenderedPageBreak/>
        <w:t>Group together all the f</w:t>
      </w:r>
      <w:r w:rsidR="00F67CB6" w:rsidRPr="00040D2C">
        <w:rPr>
          <w:color w:val="495526" w:themeColor="accent5" w:themeShade="80"/>
          <w:sz w:val="22"/>
          <w:szCs w:val="22"/>
        </w:rPr>
        <w:t>inal document</w:t>
      </w:r>
      <w:r>
        <w:rPr>
          <w:color w:val="495526" w:themeColor="accent5" w:themeShade="80"/>
          <w:sz w:val="22"/>
          <w:szCs w:val="22"/>
        </w:rPr>
        <w:t>s</w:t>
      </w:r>
      <w:r w:rsidR="00F67CB6" w:rsidRPr="00040D2C">
        <w:rPr>
          <w:color w:val="495526" w:themeColor="accent5" w:themeShade="80"/>
          <w:sz w:val="22"/>
          <w:szCs w:val="22"/>
        </w:rPr>
        <w:t xml:space="preserve"> </w:t>
      </w:r>
      <w:r w:rsidR="00040D2C">
        <w:rPr>
          <w:color w:val="495526" w:themeColor="accent5" w:themeShade="80"/>
          <w:sz w:val="22"/>
          <w:szCs w:val="22"/>
        </w:rPr>
        <w:t xml:space="preserve">needs to be submitted in doc or pdf format only having naming convention like </w:t>
      </w:r>
      <w:r w:rsidR="00F67CB6" w:rsidRPr="00040D2C">
        <w:rPr>
          <w:color w:val="495526" w:themeColor="accent5" w:themeShade="80"/>
          <w:sz w:val="22"/>
          <w:szCs w:val="22"/>
        </w:rPr>
        <w:t xml:space="preserve">- </w:t>
      </w:r>
      <w:r w:rsidR="00040D2C">
        <w:rPr>
          <w:color w:val="495526" w:themeColor="accent5" w:themeShade="80"/>
          <w:sz w:val="22"/>
          <w:szCs w:val="22"/>
        </w:rPr>
        <w:t>OFSE</w:t>
      </w:r>
      <w:r w:rsidR="004F61D8" w:rsidRPr="00040D2C">
        <w:rPr>
          <w:color w:val="495526" w:themeColor="accent5" w:themeShade="80"/>
          <w:sz w:val="22"/>
          <w:szCs w:val="22"/>
        </w:rPr>
        <w:t>_Assignment1_&lt;</w:t>
      </w:r>
      <w:proofErr w:type="spellStart"/>
      <w:r w:rsidR="00040D2C">
        <w:rPr>
          <w:color w:val="495526" w:themeColor="accent5" w:themeShade="80"/>
          <w:sz w:val="22"/>
          <w:szCs w:val="22"/>
        </w:rPr>
        <w:t>Group_ID</w:t>
      </w:r>
      <w:proofErr w:type="spellEnd"/>
      <w:r w:rsidR="00040D2C">
        <w:rPr>
          <w:color w:val="495526" w:themeColor="accent5" w:themeShade="80"/>
          <w:sz w:val="22"/>
          <w:szCs w:val="22"/>
        </w:rPr>
        <w:t>&gt;.</w:t>
      </w:r>
      <w:r>
        <w:rPr>
          <w:color w:val="495526" w:themeColor="accent5" w:themeShade="80"/>
          <w:sz w:val="22"/>
          <w:szCs w:val="22"/>
        </w:rPr>
        <w:t>zip</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Provide appropriate justification when arriving at the conclusions.</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In case of any further queries, if those are generic once, learners are encouraged to use discussion forums, otherwise they can reach out to me at </w:t>
      </w:r>
      <w:hyperlink r:id="rId15" w:history="1">
        <w:r w:rsidRPr="00E55372">
          <w:rPr>
            <w:rStyle w:val="Hyperlink"/>
            <w:color w:val="495526" w:themeColor="accent5" w:themeShade="80"/>
            <w:sz w:val="22"/>
            <w:szCs w:val="22"/>
          </w:rPr>
          <w:t>ppawar@wilp.bits-pilani.ac.in</w:t>
        </w:r>
      </w:hyperlink>
      <w:r w:rsidRPr="00E55372">
        <w:rPr>
          <w:color w:val="495526" w:themeColor="accent5" w:themeShade="80"/>
          <w:sz w:val="22"/>
          <w:szCs w:val="22"/>
        </w:rPr>
        <w:t xml:space="preserve">. </w:t>
      </w:r>
    </w:p>
    <w:p w:rsidR="004F61D8" w:rsidRPr="00E55372" w:rsidRDefault="004F61D8" w:rsidP="004F61D8">
      <w:pPr>
        <w:pStyle w:val="ListParagraph"/>
        <w:numPr>
          <w:ilvl w:val="0"/>
          <w:numId w:val="14"/>
        </w:numPr>
        <w:jc w:val="both"/>
        <w:rPr>
          <w:color w:val="495526" w:themeColor="accent5" w:themeShade="80"/>
          <w:sz w:val="22"/>
          <w:szCs w:val="22"/>
        </w:rPr>
      </w:pPr>
      <w:r w:rsidRPr="00E55372">
        <w:rPr>
          <w:color w:val="495526" w:themeColor="accent5" w:themeShade="80"/>
          <w:sz w:val="22"/>
          <w:szCs w:val="22"/>
        </w:rPr>
        <w:t xml:space="preserve">Manage your efforts properly as there is no scope to shift the deadlines announced above. </w:t>
      </w:r>
    </w:p>
    <w:p w:rsidR="004F61D8" w:rsidRPr="00E55372" w:rsidRDefault="004F61D8" w:rsidP="004F61D8">
      <w:pPr>
        <w:pStyle w:val="ListParagraph"/>
        <w:jc w:val="both"/>
        <w:rPr>
          <w:rStyle w:val="SubtleReference"/>
          <w:b w:val="0"/>
          <w:color w:val="495526" w:themeColor="accent5" w:themeShade="80"/>
          <w:sz w:val="22"/>
          <w:szCs w:val="22"/>
        </w:rPr>
      </w:pPr>
    </w:p>
    <w:sectPr w:rsidR="004F61D8" w:rsidRPr="00E55372" w:rsidSect="00550556">
      <w:headerReference w:type="default" r:id="rId16"/>
      <w:footerReference w:type="default" r:id="rId17"/>
      <w:pgSz w:w="12240" w:h="15840"/>
      <w:pgMar w:top="1440" w:right="720" w:bottom="15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B21" w:rsidRDefault="006B5B21" w:rsidP="001A3626">
      <w:pPr>
        <w:spacing w:before="0" w:after="0" w:line="240" w:lineRule="auto"/>
      </w:pPr>
      <w:r>
        <w:separator/>
      </w:r>
    </w:p>
  </w:endnote>
  <w:endnote w:type="continuationSeparator" w:id="0">
    <w:p w:rsidR="006B5B21" w:rsidRDefault="006B5B21" w:rsidP="001A3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56F2" w:rsidRDefault="003E42A4">
    <w:pPr>
      <w:pStyle w:val="Footer"/>
    </w:pPr>
    <w:r>
      <w:t>F</w:t>
    </w:r>
    <w:r w:rsidR="00317F05">
      <w:t>S</w:t>
    </w:r>
    <w:r>
      <w:t>E</w:t>
    </w:r>
    <w:r w:rsidR="003F56F2">
      <w:t xml:space="preserve"> </w:t>
    </w:r>
    <w:r w:rsidR="00317F05">
      <w:t>A</w:t>
    </w:r>
    <w:r w:rsidR="003F56F2">
      <w:t>ssignment 1</w:t>
    </w:r>
  </w:p>
  <w:p w:rsidR="00317295" w:rsidRDefault="003172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B21" w:rsidRDefault="006B5B21" w:rsidP="001A3626">
      <w:pPr>
        <w:spacing w:before="0" w:after="0" w:line="240" w:lineRule="auto"/>
      </w:pPr>
      <w:r>
        <w:separator/>
      </w:r>
    </w:p>
  </w:footnote>
  <w:footnote w:type="continuationSeparator" w:id="0">
    <w:p w:rsidR="006B5B21" w:rsidRDefault="006B5B21" w:rsidP="001A36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626" w:rsidRDefault="001A3626">
    <w:pPr>
      <w:pStyle w:val="Header"/>
    </w:pPr>
    <w:r>
      <w:rPr>
        <w:rFonts w:ascii="Calibri" w:eastAsia="Calibri" w:hAnsi="Calibri" w:cs="Calibri"/>
        <w:b/>
        <w:bCs/>
        <w:noProof/>
        <w:sz w:val="24"/>
        <w:szCs w:val="24"/>
      </w:rPr>
      <w:drawing>
        <wp:anchor distT="0" distB="0" distL="114300" distR="114300" simplePos="0" relativeHeight="251661312" behindDoc="0" locked="0" layoutInCell="1" allowOverlap="1" wp14:anchorId="23628BE6" wp14:editId="169DC036">
          <wp:simplePos x="0" y="0"/>
          <wp:positionH relativeFrom="margin">
            <wp:align>right</wp:align>
          </wp:positionH>
          <wp:positionV relativeFrom="topMargin">
            <wp:align>bottom</wp:align>
          </wp:positionV>
          <wp:extent cx="600075" cy="820784"/>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versity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00075" cy="820784"/>
                  </a:xfrm>
                  <a:prstGeom prst="rect">
                    <a:avLst/>
                  </a:prstGeom>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12CD3">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N88QA&#10;AADcAAAADwAAAGRycy9kb3ducmV2LnhtbESPQWuDQBCF74X+h2UKvTVre5BgswlFGkgPPagBr4M7&#10;VdGdFXdN9N93DoXeZnhv3vvmcFrdqG40h96zgdddAoq48bbn1sC1Or/sQYWIbHH0TAY2CnA6Pj4c&#10;MLP+zgXdytgqCeGQoYEuxinTOjQdOQw7PxGL9uNnh1HWudV2xruEu1G/JUmqHfYsDR1OlHfUDOXi&#10;DKSXwlZL4ga9fQ7n71R/1Xk9GfP8tH68g4q0xn/z3/XFCn4q+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TfPEAAAA3AAAAA8AAAAAAAAAAAAAAAAAmAIAAGRycy9k&#10;b3ducmV2LnhtbFBLBQYAAAAABAAEAPUAAACJAwAAAAA=&#10;" fillcolor="white [3212]" stroked="f" strokeweight="1.25pt">
                  <v:fill opacity="0"/>
                  <v:stroke endcap="round"/>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SlssMA&#10;AADcAAAADwAAAGRycy9kb3ducmV2LnhtbERPTWvCQBC9F/wPywje6sYiqURXEanSi4WqoMcxO2aj&#10;2dmQ3ca0v75bEHqbx/uc2aKzlWip8aVjBaNhAoI4d7rkQsFhv36egPABWWPlmBR8k4fFvPc0w0y7&#10;O39SuwuFiCHsM1RgQqgzKX1uyKIfupo4chfXWAwRNoXUDd5juK3kS5Kk0mLJscFgTStD+W33ZRXw&#10;5dS+bs5mu73q68dh/HOrjumbUoN+t5yCCNSFf/HD/a7j/HQEf8/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SlssMAAADcAAAADwAAAAAAAAAAAAAAAACYAgAAZHJzL2Rv&#10;d25yZXYueG1sUEsFBgAAAAAEAAQA9QAAAIgDAAAAAA==&#10;" path="m,l1462822,,910372,376306,,1014481,,xe" fillcolor="#a53010 [3204]" stroked="f" strokeweight="1.2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plsMA&#10;AADcAAAADwAAAGRycy9kb3ducmV2LnhtbERPTWsCMRC9C/0PYQpeimZXisjWKKWlWooXo2C9DZtx&#10;s7iZLJuo23/fFAre5vE+Z77sXSOu1IXas4J8nIEgLr2puVKw332MZiBCRDbYeCYFPxRguXgYzLEw&#10;/sZbuupYiRTCoUAFNsa2kDKUlhyGsW+JE3fyncOYYFdJ0+EthbtGTrJsKh3WnBostvRmqTzri1Pw&#10;TNYev+zmaXWQ3+v3XOvzJtdKDR/71xcQkfp4F/+7P02aP53A3zPp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UplsMAAADcAAAADwAAAAAAAAAAAAAAAACYAgAAZHJzL2Rv&#10;d25yZXYueG1sUEsFBgAAAAAEAAQA9QAAAIgDAAAAAA==&#10;" stroked="f" strokeweight="1.25pt">
                  <v:fill r:id="rId3"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1A3626" w:rsidRDefault="001A362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12CD3">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81600"/>
    <w:multiLevelType w:val="hybridMultilevel"/>
    <w:tmpl w:val="FB7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83F32"/>
    <w:multiLevelType w:val="hybridMultilevel"/>
    <w:tmpl w:val="3BF2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42F83"/>
    <w:multiLevelType w:val="hybridMultilevel"/>
    <w:tmpl w:val="DC540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F7E87"/>
    <w:multiLevelType w:val="hybridMultilevel"/>
    <w:tmpl w:val="8CEA915A"/>
    <w:lvl w:ilvl="0" w:tplc="A824E004">
      <w:start w:val="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10F78"/>
    <w:multiLevelType w:val="hybridMultilevel"/>
    <w:tmpl w:val="F83A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F776A"/>
    <w:multiLevelType w:val="hybridMultilevel"/>
    <w:tmpl w:val="5EC08452"/>
    <w:lvl w:ilvl="0" w:tplc="04090011">
      <w:start w:val="1"/>
      <w:numFmt w:val="decimal"/>
      <w:lvlText w:val="%1)"/>
      <w:lvlJc w:val="left"/>
      <w:pPr>
        <w:ind w:left="720" w:hanging="360"/>
      </w:pPr>
      <w:rPr>
        <w:rFonts w:ascii="Times New Roman" w:hAnsi="Times New Roman" w:cs="Times New Roman"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743032"/>
    <w:multiLevelType w:val="hybridMultilevel"/>
    <w:tmpl w:val="B7EEDE62"/>
    <w:lvl w:ilvl="0" w:tplc="11F2BE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842DE"/>
    <w:multiLevelType w:val="hybridMultilevel"/>
    <w:tmpl w:val="F398A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F4CEF"/>
    <w:multiLevelType w:val="hybridMultilevel"/>
    <w:tmpl w:val="4BEC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67594D"/>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993AB4"/>
    <w:multiLevelType w:val="hybridMultilevel"/>
    <w:tmpl w:val="72B294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0E2257"/>
    <w:multiLevelType w:val="hybridMultilevel"/>
    <w:tmpl w:val="2242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2331A0"/>
    <w:multiLevelType w:val="hybridMultilevel"/>
    <w:tmpl w:val="2018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954B0"/>
    <w:multiLevelType w:val="hybridMultilevel"/>
    <w:tmpl w:val="68D63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E878F6"/>
    <w:multiLevelType w:val="hybridMultilevel"/>
    <w:tmpl w:val="A1E8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55884"/>
    <w:multiLevelType w:val="hybridMultilevel"/>
    <w:tmpl w:val="1BA86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A16DC"/>
    <w:multiLevelType w:val="hybridMultilevel"/>
    <w:tmpl w:val="CCCE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A3668D"/>
    <w:multiLevelType w:val="hybridMultilevel"/>
    <w:tmpl w:val="FF54F6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81574E"/>
    <w:multiLevelType w:val="hybridMultilevel"/>
    <w:tmpl w:val="3AD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51322"/>
    <w:multiLevelType w:val="hybridMultilevel"/>
    <w:tmpl w:val="7FA8B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27147"/>
    <w:multiLevelType w:val="hybridMultilevel"/>
    <w:tmpl w:val="5CF6D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CA027E"/>
    <w:multiLevelType w:val="hybridMultilevel"/>
    <w:tmpl w:val="E03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344055"/>
    <w:multiLevelType w:val="hybridMultilevel"/>
    <w:tmpl w:val="9634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F11FD9"/>
    <w:multiLevelType w:val="hybridMultilevel"/>
    <w:tmpl w:val="78106DDE"/>
    <w:lvl w:ilvl="0" w:tplc="72C8FC38">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24" w15:restartNumberingAfterBreak="0">
    <w:nsid w:val="6B4037F4"/>
    <w:multiLevelType w:val="hybridMultilevel"/>
    <w:tmpl w:val="8BF24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137C8"/>
    <w:multiLevelType w:val="hybridMultilevel"/>
    <w:tmpl w:val="5E5E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AC4FC2"/>
    <w:multiLevelType w:val="hybridMultilevel"/>
    <w:tmpl w:val="90A22850"/>
    <w:lvl w:ilvl="0" w:tplc="76484784">
      <w:start w:val="1"/>
      <w:numFmt w:val="lowerLetter"/>
      <w:lvlText w:val="%1)"/>
      <w:lvlJc w:val="left"/>
      <w:pPr>
        <w:ind w:left="744" w:hanging="360"/>
      </w:pPr>
      <w:rPr>
        <w:rFonts w:hint="default"/>
      </w:rPr>
    </w:lvl>
    <w:lvl w:ilvl="1" w:tplc="0409000D">
      <w:start w:val="1"/>
      <w:numFmt w:val="bullet"/>
      <w:lvlText w:val=""/>
      <w:lvlJc w:val="left"/>
      <w:pPr>
        <w:ind w:left="1464" w:hanging="360"/>
      </w:pPr>
      <w:rPr>
        <w:rFonts w:ascii="Wingdings" w:hAnsi="Wingdings" w:hint="default"/>
      </w:r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7" w15:restartNumberingAfterBreak="0">
    <w:nsid w:val="749B3236"/>
    <w:multiLevelType w:val="hybridMultilevel"/>
    <w:tmpl w:val="FE6E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541C4"/>
    <w:multiLevelType w:val="hybridMultilevel"/>
    <w:tmpl w:val="72E68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7A7C30"/>
    <w:multiLevelType w:val="hybridMultilevel"/>
    <w:tmpl w:val="FEC6A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3"/>
  </w:num>
  <w:num w:numId="4">
    <w:abstractNumId w:val="10"/>
  </w:num>
  <w:num w:numId="5">
    <w:abstractNumId w:val="26"/>
  </w:num>
  <w:num w:numId="6">
    <w:abstractNumId w:val="13"/>
  </w:num>
  <w:num w:numId="7">
    <w:abstractNumId w:val="14"/>
  </w:num>
  <w:num w:numId="8">
    <w:abstractNumId w:val="23"/>
  </w:num>
  <w:num w:numId="9">
    <w:abstractNumId w:val="24"/>
  </w:num>
  <w:num w:numId="10">
    <w:abstractNumId w:val="18"/>
  </w:num>
  <w:num w:numId="11">
    <w:abstractNumId w:val="19"/>
  </w:num>
  <w:num w:numId="12">
    <w:abstractNumId w:val="17"/>
  </w:num>
  <w:num w:numId="13">
    <w:abstractNumId w:val="1"/>
  </w:num>
  <w:num w:numId="14">
    <w:abstractNumId w:val="8"/>
  </w:num>
  <w:num w:numId="15">
    <w:abstractNumId w:val="28"/>
  </w:num>
  <w:num w:numId="16">
    <w:abstractNumId w:val="5"/>
  </w:num>
  <w:num w:numId="17">
    <w:abstractNumId w:val="6"/>
  </w:num>
  <w:num w:numId="18">
    <w:abstractNumId w:val="15"/>
  </w:num>
  <w:num w:numId="19">
    <w:abstractNumId w:val="2"/>
  </w:num>
  <w:num w:numId="20">
    <w:abstractNumId w:val="29"/>
  </w:num>
  <w:num w:numId="21">
    <w:abstractNumId w:val="7"/>
  </w:num>
  <w:num w:numId="22">
    <w:abstractNumId w:val="20"/>
  </w:num>
  <w:num w:numId="23">
    <w:abstractNumId w:val="4"/>
  </w:num>
  <w:num w:numId="24">
    <w:abstractNumId w:val="12"/>
  </w:num>
  <w:num w:numId="25">
    <w:abstractNumId w:val="25"/>
  </w:num>
  <w:num w:numId="26">
    <w:abstractNumId w:val="0"/>
  </w:num>
  <w:num w:numId="27">
    <w:abstractNumId w:val="21"/>
  </w:num>
  <w:num w:numId="28">
    <w:abstractNumId w:val="22"/>
  </w:num>
  <w:num w:numId="29">
    <w:abstractNumId w:val="2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77"/>
    <w:rsid w:val="00007923"/>
    <w:rsid w:val="00040D2C"/>
    <w:rsid w:val="000E235D"/>
    <w:rsid w:val="00105A0D"/>
    <w:rsid w:val="0017088A"/>
    <w:rsid w:val="0018403A"/>
    <w:rsid w:val="001A18F5"/>
    <w:rsid w:val="001A3626"/>
    <w:rsid w:val="001A3FA7"/>
    <w:rsid w:val="001C0737"/>
    <w:rsid w:val="001D1934"/>
    <w:rsid w:val="001F3661"/>
    <w:rsid w:val="002023D6"/>
    <w:rsid w:val="00211B0F"/>
    <w:rsid w:val="00212CD3"/>
    <w:rsid w:val="002660DE"/>
    <w:rsid w:val="00270860"/>
    <w:rsid w:val="002759C9"/>
    <w:rsid w:val="00293E96"/>
    <w:rsid w:val="002A3523"/>
    <w:rsid w:val="002A450F"/>
    <w:rsid w:val="002A460B"/>
    <w:rsid w:val="002B07BD"/>
    <w:rsid w:val="00317295"/>
    <w:rsid w:val="00317F05"/>
    <w:rsid w:val="0037538B"/>
    <w:rsid w:val="003E42A4"/>
    <w:rsid w:val="003F56F2"/>
    <w:rsid w:val="003F5CE1"/>
    <w:rsid w:val="0041329C"/>
    <w:rsid w:val="0048426D"/>
    <w:rsid w:val="00487D9A"/>
    <w:rsid w:val="004B4836"/>
    <w:rsid w:val="004B7377"/>
    <w:rsid w:val="004D6D6C"/>
    <w:rsid w:val="004F1A62"/>
    <w:rsid w:val="004F61D8"/>
    <w:rsid w:val="005223A3"/>
    <w:rsid w:val="00543AA2"/>
    <w:rsid w:val="00550556"/>
    <w:rsid w:val="005B722A"/>
    <w:rsid w:val="005C7B6C"/>
    <w:rsid w:val="005E4400"/>
    <w:rsid w:val="005E6769"/>
    <w:rsid w:val="00602E56"/>
    <w:rsid w:val="00653E87"/>
    <w:rsid w:val="006B5B21"/>
    <w:rsid w:val="006E603D"/>
    <w:rsid w:val="006F1910"/>
    <w:rsid w:val="00731483"/>
    <w:rsid w:val="00735A0F"/>
    <w:rsid w:val="00741BAE"/>
    <w:rsid w:val="0076082B"/>
    <w:rsid w:val="00784BA5"/>
    <w:rsid w:val="0078663B"/>
    <w:rsid w:val="007C7740"/>
    <w:rsid w:val="007D6F58"/>
    <w:rsid w:val="007E5C95"/>
    <w:rsid w:val="007F37D8"/>
    <w:rsid w:val="0080240A"/>
    <w:rsid w:val="008540DB"/>
    <w:rsid w:val="009057DC"/>
    <w:rsid w:val="00932128"/>
    <w:rsid w:val="00984DA9"/>
    <w:rsid w:val="00987323"/>
    <w:rsid w:val="009A482D"/>
    <w:rsid w:val="009A64C0"/>
    <w:rsid w:val="009C117E"/>
    <w:rsid w:val="009C7AA4"/>
    <w:rsid w:val="009F693F"/>
    <w:rsid w:val="00A46069"/>
    <w:rsid w:val="00A64D03"/>
    <w:rsid w:val="00A75896"/>
    <w:rsid w:val="00AA6217"/>
    <w:rsid w:val="00AC4F18"/>
    <w:rsid w:val="00AE45F9"/>
    <w:rsid w:val="00AF2B37"/>
    <w:rsid w:val="00B22F98"/>
    <w:rsid w:val="00B23BB2"/>
    <w:rsid w:val="00B51797"/>
    <w:rsid w:val="00B83E2B"/>
    <w:rsid w:val="00B91600"/>
    <w:rsid w:val="00BA620E"/>
    <w:rsid w:val="00BC0075"/>
    <w:rsid w:val="00C10CD4"/>
    <w:rsid w:val="00C36244"/>
    <w:rsid w:val="00C366D5"/>
    <w:rsid w:val="00C43A0C"/>
    <w:rsid w:val="00C564E0"/>
    <w:rsid w:val="00C90A3D"/>
    <w:rsid w:val="00CA4C1C"/>
    <w:rsid w:val="00CC66E5"/>
    <w:rsid w:val="00CE3EF0"/>
    <w:rsid w:val="00D0029E"/>
    <w:rsid w:val="00D1672F"/>
    <w:rsid w:val="00D4096C"/>
    <w:rsid w:val="00D719DE"/>
    <w:rsid w:val="00D75270"/>
    <w:rsid w:val="00DA3037"/>
    <w:rsid w:val="00DA3038"/>
    <w:rsid w:val="00DA68EB"/>
    <w:rsid w:val="00DC1642"/>
    <w:rsid w:val="00E1117C"/>
    <w:rsid w:val="00E334DB"/>
    <w:rsid w:val="00E55372"/>
    <w:rsid w:val="00E66B84"/>
    <w:rsid w:val="00E7077E"/>
    <w:rsid w:val="00E804DF"/>
    <w:rsid w:val="00E91446"/>
    <w:rsid w:val="00EA3141"/>
    <w:rsid w:val="00EC0B9F"/>
    <w:rsid w:val="00F0376F"/>
    <w:rsid w:val="00F554FE"/>
    <w:rsid w:val="00F67CB6"/>
    <w:rsid w:val="00F83D49"/>
    <w:rsid w:val="00F850D4"/>
    <w:rsid w:val="00FC50B1"/>
    <w:rsid w:val="00FE1228"/>
    <w:rsid w:val="00FE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0B67FA-B540-4313-9CA7-7DB268924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76F"/>
  </w:style>
  <w:style w:type="paragraph" w:styleId="Heading1">
    <w:name w:val="heading 1"/>
    <w:basedOn w:val="Normal"/>
    <w:next w:val="Normal"/>
    <w:link w:val="Heading1Char"/>
    <w:uiPriority w:val="9"/>
    <w:qFormat/>
    <w:rsid w:val="00F0376F"/>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0376F"/>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0376F"/>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semiHidden/>
    <w:unhideWhenUsed/>
    <w:qFormat/>
    <w:rsid w:val="00F0376F"/>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semiHidden/>
    <w:unhideWhenUsed/>
    <w:qFormat/>
    <w:rsid w:val="00F0376F"/>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F0376F"/>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F0376F"/>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F037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37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76F"/>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rsid w:val="00F0376F"/>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F0376F"/>
    <w:rPr>
      <w:caps/>
      <w:color w:val="521708" w:themeColor="accent1" w:themeShade="7F"/>
      <w:spacing w:val="15"/>
    </w:rPr>
  </w:style>
  <w:style w:type="character" w:customStyle="1" w:styleId="Heading4Char">
    <w:name w:val="Heading 4 Char"/>
    <w:basedOn w:val="DefaultParagraphFont"/>
    <w:link w:val="Heading4"/>
    <w:uiPriority w:val="9"/>
    <w:semiHidden/>
    <w:rsid w:val="00F0376F"/>
    <w:rPr>
      <w:caps/>
      <w:color w:val="7B230C" w:themeColor="accent1" w:themeShade="BF"/>
      <w:spacing w:val="10"/>
    </w:rPr>
  </w:style>
  <w:style w:type="character" w:customStyle="1" w:styleId="Heading5Char">
    <w:name w:val="Heading 5 Char"/>
    <w:basedOn w:val="DefaultParagraphFont"/>
    <w:link w:val="Heading5"/>
    <w:uiPriority w:val="9"/>
    <w:semiHidden/>
    <w:rsid w:val="00F0376F"/>
    <w:rPr>
      <w:caps/>
      <w:color w:val="7B230C" w:themeColor="accent1" w:themeShade="BF"/>
      <w:spacing w:val="10"/>
    </w:rPr>
  </w:style>
  <w:style w:type="character" w:customStyle="1" w:styleId="Heading6Char">
    <w:name w:val="Heading 6 Char"/>
    <w:basedOn w:val="DefaultParagraphFont"/>
    <w:link w:val="Heading6"/>
    <w:uiPriority w:val="9"/>
    <w:semiHidden/>
    <w:rsid w:val="00F0376F"/>
    <w:rPr>
      <w:caps/>
      <w:color w:val="7B230C" w:themeColor="accent1" w:themeShade="BF"/>
      <w:spacing w:val="10"/>
    </w:rPr>
  </w:style>
  <w:style w:type="character" w:customStyle="1" w:styleId="Heading7Char">
    <w:name w:val="Heading 7 Char"/>
    <w:basedOn w:val="DefaultParagraphFont"/>
    <w:link w:val="Heading7"/>
    <w:uiPriority w:val="9"/>
    <w:semiHidden/>
    <w:rsid w:val="00F0376F"/>
    <w:rPr>
      <w:caps/>
      <w:color w:val="7B230C" w:themeColor="accent1" w:themeShade="BF"/>
      <w:spacing w:val="10"/>
    </w:rPr>
  </w:style>
  <w:style w:type="character" w:customStyle="1" w:styleId="Heading8Char">
    <w:name w:val="Heading 8 Char"/>
    <w:basedOn w:val="DefaultParagraphFont"/>
    <w:link w:val="Heading8"/>
    <w:uiPriority w:val="9"/>
    <w:semiHidden/>
    <w:rsid w:val="00F0376F"/>
    <w:rPr>
      <w:caps/>
      <w:spacing w:val="10"/>
      <w:sz w:val="18"/>
      <w:szCs w:val="18"/>
    </w:rPr>
  </w:style>
  <w:style w:type="character" w:customStyle="1" w:styleId="Heading9Char">
    <w:name w:val="Heading 9 Char"/>
    <w:basedOn w:val="DefaultParagraphFont"/>
    <w:link w:val="Heading9"/>
    <w:uiPriority w:val="9"/>
    <w:semiHidden/>
    <w:rsid w:val="00F0376F"/>
    <w:rPr>
      <w:i/>
      <w:iCs/>
      <w:caps/>
      <w:spacing w:val="10"/>
      <w:sz w:val="18"/>
      <w:szCs w:val="18"/>
    </w:rPr>
  </w:style>
  <w:style w:type="paragraph" w:styleId="Caption">
    <w:name w:val="caption"/>
    <w:basedOn w:val="Normal"/>
    <w:next w:val="Normal"/>
    <w:uiPriority w:val="35"/>
    <w:semiHidden/>
    <w:unhideWhenUsed/>
    <w:qFormat/>
    <w:rsid w:val="00F0376F"/>
    <w:rPr>
      <w:b/>
      <w:bCs/>
      <w:color w:val="7B230C" w:themeColor="accent1" w:themeShade="BF"/>
      <w:sz w:val="16"/>
      <w:szCs w:val="16"/>
    </w:rPr>
  </w:style>
  <w:style w:type="paragraph" w:styleId="Title">
    <w:name w:val="Title"/>
    <w:basedOn w:val="Normal"/>
    <w:next w:val="Normal"/>
    <w:link w:val="TitleChar"/>
    <w:uiPriority w:val="10"/>
    <w:qFormat/>
    <w:rsid w:val="00F0376F"/>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F0376F"/>
    <w:rPr>
      <w:rFonts w:asciiTheme="majorHAnsi" w:eastAsiaTheme="majorEastAsia" w:hAnsiTheme="majorHAnsi" w:cstheme="majorBidi"/>
      <w:caps/>
      <w:color w:val="A53010" w:themeColor="accent1"/>
      <w:spacing w:val="10"/>
      <w:sz w:val="52"/>
      <w:szCs w:val="52"/>
    </w:rPr>
  </w:style>
  <w:style w:type="paragraph" w:styleId="Subtitle">
    <w:name w:val="Subtitle"/>
    <w:basedOn w:val="Normal"/>
    <w:next w:val="Normal"/>
    <w:link w:val="SubtitleChar"/>
    <w:uiPriority w:val="11"/>
    <w:qFormat/>
    <w:rsid w:val="00F037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0376F"/>
    <w:rPr>
      <w:caps/>
      <w:color w:val="595959" w:themeColor="text1" w:themeTint="A6"/>
      <w:spacing w:val="10"/>
      <w:sz w:val="21"/>
      <w:szCs w:val="21"/>
    </w:rPr>
  </w:style>
  <w:style w:type="character" w:styleId="Strong">
    <w:name w:val="Strong"/>
    <w:uiPriority w:val="22"/>
    <w:qFormat/>
    <w:rsid w:val="00F0376F"/>
    <w:rPr>
      <w:b/>
      <w:bCs/>
    </w:rPr>
  </w:style>
  <w:style w:type="character" w:styleId="Emphasis">
    <w:name w:val="Emphasis"/>
    <w:uiPriority w:val="20"/>
    <w:qFormat/>
    <w:rsid w:val="00F0376F"/>
    <w:rPr>
      <w:caps/>
      <w:color w:val="521708" w:themeColor="accent1" w:themeShade="7F"/>
      <w:spacing w:val="5"/>
    </w:rPr>
  </w:style>
  <w:style w:type="paragraph" w:styleId="NoSpacing">
    <w:name w:val="No Spacing"/>
    <w:uiPriority w:val="1"/>
    <w:qFormat/>
    <w:rsid w:val="00F0376F"/>
    <w:pPr>
      <w:spacing w:after="0" w:line="240" w:lineRule="auto"/>
    </w:pPr>
  </w:style>
  <w:style w:type="paragraph" w:styleId="Quote">
    <w:name w:val="Quote"/>
    <w:basedOn w:val="Normal"/>
    <w:next w:val="Normal"/>
    <w:link w:val="QuoteChar"/>
    <w:uiPriority w:val="29"/>
    <w:qFormat/>
    <w:rsid w:val="00F0376F"/>
    <w:rPr>
      <w:i/>
      <w:iCs/>
      <w:sz w:val="24"/>
      <w:szCs w:val="24"/>
    </w:rPr>
  </w:style>
  <w:style w:type="character" w:customStyle="1" w:styleId="QuoteChar">
    <w:name w:val="Quote Char"/>
    <w:basedOn w:val="DefaultParagraphFont"/>
    <w:link w:val="Quote"/>
    <w:uiPriority w:val="29"/>
    <w:rsid w:val="00F0376F"/>
    <w:rPr>
      <w:i/>
      <w:iCs/>
      <w:sz w:val="24"/>
      <w:szCs w:val="24"/>
    </w:rPr>
  </w:style>
  <w:style w:type="paragraph" w:styleId="IntenseQuote">
    <w:name w:val="Intense Quote"/>
    <w:basedOn w:val="Normal"/>
    <w:next w:val="Normal"/>
    <w:link w:val="IntenseQuoteChar"/>
    <w:uiPriority w:val="30"/>
    <w:qFormat/>
    <w:rsid w:val="00F0376F"/>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F0376F"/>
    <w:rPr>
      <w:color w:val="A53010" w:themeColor="accent1"/>
      <w:sz w:val="24"/>
      <w:szCs w:val="24"/>
    </w:rPr>
  </w:style>
  <w:style w:type="character" w:styleId="SubtleEmphasis">
    <w:name w:val="Subtle Emphasis"/>
    <w:uiPriority w:val="19"/>
    <w:qFormat/>
    <w:rsid w:val="00F0376F"/>
    <w:rPr>
      <w:i/>
      <w:iCs/>
      <w:color w:val="521708" w:themeColor="accent1" w:themeShade="7F"/>
    </w:rPr>
  </w:style>
  <w:style w:type="character" w:styleId="IntenseEmphasis">
    <w:name w:val="Intense Emphasis"/>
    <w:uiPriority w:val="21"/>
    <w:qFormat/>
    <w:rsid w:val="00F0376F"/>
    <w:rPr>
      <w:b/>
      <w:bCs/>
      <w:caps/>
      <w:color w:val="521708" w:themeColor="accent1" w:themeShade="7F"/>
      <w:spacing w:val="10"/>
    </w:rPr>
  </w:style>
  <w:style w:type="character" w:styleId="SubtleReference">
    <w:name w:val="Subtle Reference"/>
    <w:uiPriority w:val="31"/>
    <w:qFormat/>
    <w:rsid w:val="00F0376F"/>
    <w:rPr>
      <w:b/>
      <w:bCs/>
      <w:color w:val="A53010" w:themeColor="accent1"/>
    </w:rPr>
  </w:style>
  <w:style w:type="character" w:styleId="IntenseReference">
    <w:name w:val="Intense Reference"/>
    <w:uiPriority w:val="32"/>
    <w:qFormat/>
    <w:rsid w:val="00F0376F"/>
    <w:rPr>
      <w:b/>
      <w:bCs/>
      <w:i/>
      <w:iCs/>
      <w:caps/>
      <w:color w:val="A53010" w:themeColor="accent1"/>
    </w:rPr>
  </w:style>
  <w:style w:type="character" w:styleId="BookTitle">
    <w:name w:val="Book Title"/>
    <w:uiPriority w:val="33"/>
    <w:qFormat/>
    <w:rsid w:val="00F0376F"/>
    <w:rPr>
      <w:b/>
      <w:bCs/>
      <w:i/>
      <w:iCs/>
      <w:spacing w:val="0"/>
    </w:rPr>
  </w:style>
  <w:style w:type="paragraph" w:styleId="TOCHeading">
    <w:name w:val="TOC Heading"/>
    <w:basedOn w:val="Heading1"/>
    <w:next w:val="Normal"/>
    <w:uiPriority w:val="39"/>
    <w:semiHidden/>
    <w:unhideWhenUsed/>
    <w:qFormat/>
    <w:rsid w:val="00F0376F"/>
    <w:pPr>
      <w:outlineLvl w:val="9"/>
    </w:pPr>
  </w:style>
  <w:style w:type="paragraph" w:styleId="ListParagraph">
    <w:name w:val="List Paragraph"/>
    <w:basedOn w:val="Normal"/>
    <w:uiPriority w:val="34"/>
    <w:qFormat/>
    <w:rsid w:val="00F0376F"/>
    <w:pPr>
      <w:ind w:left="720"/>
      <w:contextualSpacing/>
    </w:pPr>
  </w:style>
  <w:style w:type="character" w:styleId="Hyperlink">
    <w:name w:val="Hyperlink"/>
    <w:basedOn w:val="DefaultParagraphFont"/>
    <w:uiPriority w:val="99"/>
    <w:unhideWhenUsed/>
    <w:rsid w:val="00CA4C1C"/>
    <w:rPr>
      <w:color w:val="FB4A18" w:themeColor="hyperlink"/>
      <w:u w:val="single"/>
    </w:rPr>
  </w:style>
  <w:style w:type="table" w:styleId="TableGrid">
    <w:name w:val="Table Grid"/>
    <w:basedOn w:val="TableNormal"/>
    <w:uiPriority w:val="39"/>
    <w:rsid w:val="00741BA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36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3626"/>
  </w:style>
  <w:style w:type="paragraph" w:styleId="Footer">
    <w:name w:val="footer"/>
    <w:basedOn w:val="Normal"/>
    <w:link w:val="FooterChar"/>
    <w:uiPriority w:val="99"/>
    <w:unhideWhenUsed/>
    <w:rsid w:val="001A36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3626"/>
  </w:style>
  <w:style w:type="character" w:styleId="FollowedHyperlink">
    <w:name w:val="FollowedHyperlink"/>
    <w:basedOn w:val="DefaultParagraphFont"/>
    <w:uiPriority w:val="99"/>
    <w:semiHidden/>
    <w:unhideWhenUsed/>
    <w:rsid w:val="00105A0D"/>
    <w:rPr>
      <w:color w:val="FB931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s.bentley.edu/lwaguespack/CS360_Site/Downloads_files/Use%20Case%20Template%20%28Cockburn%29.pdf" TargetMode="External"/><Relationship Id="rId13" Type="http://schemas.openxmlformats.org/officeDocument/2006/relationships/hyperlink" Target="https://opentextbc.ca/dbdesign01/chapter/chapter-8-entity-relationship-mod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cornell.edu/courses/cs5150/2015fa/slides/C1-feasibility.pdf" TargetMode="External"/><Relationship Id="rId12" Type="http://schemas.openxmlformats.org/officeDocument/2006/relationships/hyperlink" Target="https://personal.utdallas.edu/~chung/SP/applying-uml-and-patterns.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s.cs.ucsb.edu/~mikec/cs48/project/ArchitectureLarman.pdf" TargetMode="External"/><Relationship Id="rId5" Type="http://schemas.openxmlformats.org/officeDocument/2006/relationships/footnotes" Target="footnotes.xml"/><Relationship Id="rId15" Type="http://schemas.openxmlformats.org/officeDocument/2006/relationships/hyperlink" Target="mailto:ppawar@wilp.bits-pilani.ac.in" TargetMode="External"/><Relationship Id="rId10" Type="http://schemas.openxmlformats.org/officeDocument/2006/relationships/hyperlink" Target="http://www.cs.cornell.edu/courses/cs5150/2015fa/slides/C1-feasibility.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ites.cs.ucsb.edu/~mikec/cs48/project/RequirementsLarman.pdf" TargetMode="External"/><Relationship Id="rId14" Type="http://schemas.openxmlformats.org/officeDocument/2006/relationships/hyperlink" Target="https://www.visual-paradigm.com/guide/data-modeling/what-is-entity-relationship-diagra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396</TotalTime>
  <Pages>5</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Pawar</dc:creator>
  <cp:keywords/>
  <dc:description/>
  <cp:lastModifiedBy>pravin pawar</cp:lastModifiedBy>
  <cp:revision>81</cp:revision>
  <dcterms:created xsi:type="dcterms:W3CDTF">2019-06-17T08:00:00Z</dcterms:created>
  <dcterms:modified xsi:type="dcterms:W3CDTF">2022-11-02T07:35:00Z</dcterms:modified>
</cp:coreProperties>
</file>