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F5B" w:rsidRPr="00711450" w:rsidRDefault="00032CDB" w:rsidP="00032CDB">
      <w:pPr>
        <w:pStyle w:val="Title"/>
        <w:jc w:val="center"/>
        <w:rPr>
          <w:b/>
          <w:sz w:val="44"/>
        </w:rPr>
      </w:pPr>
      <w:r w:rsidRPr="00711450">
        <w:rPr>
          <w:b/>
          <w:sz w:val="44"/>
        </w:rPr>
        <w:t>NFT’s IN FURTHER EDUCATION</w:t>
      </w:r>
    </w:p>
    <w:p w:rsidR="00032CDB" w:rsidRPr="00711450" w:rsidRDefault="00032CDB" w:rsidP="00032CDB">
      <w:pPr>
        <w:rPr>
          <w:b/>
          <w:sz w:val="36"/>
        </w:rPr>
      </w:pPr>
      <w:r>
        <w:t xml:space="preserve">                                                    </w:t>
      </w:r>
      <w:r w:rsidR="00711450">
        <w:t xml:space="preserve">          </w:t>
      </w:r>
      <w:r>
        <w:t xml:space="preserve">   </w:t>
      </w:r>
      <w:r w:rsidRPr="00711450">
        <w:rPr>
          <w:b/>
          <w:sz w:val="36"/>
        </w:rPr>
        <w:t>ABSTRACT</w:t>
      </w:r>
    </w:p>
    <w:p w:rsidR="00032CDB" w:rsidRPr="00032CDB" w:rsidRDefault="00032CDB" w:rsidP="00032CDB">
      <w:pPr>
        <w:rPr>
          <w:rFonts w:asciiTheme="majorHAnsi" w:hAnsiTheme="majorHAnsi"/>
          <w:b/>
          <w:color w:val="1F497D" w:themeColor="text2"/>
          <w:sz w:val="32"/>
        </w:rPr>
      </w:pPr>
      <w:r w:rsidRPr="00032CDB">
        <w:rPr>
          <w:rFonts w:asciiTheme="majorHAnsi" w:hAnsiTheme="majorHAnsi"/>
          <w:b/>
          <w:sz w:val="32"/>
        </w:rPr>
        <w:t>Title:</w:t>
      </w:r>
      <w:r w:rsidRPr="00032CDB">
        <w:rPr>
          <w:rFonts w:asciiTheme="majorHAnsi" w:hAnsiTheme="majorHAnsi"/>
          <w:color w:val="1F497D" w:themeColor="text2"/>
          <w:sz w:val="32"/>
        </w:rPr>
        <w:t xml:space="preserve"> </w:t>
      </w:r>
      <w:r w:rsidRPr="00032CDB">
        <w:rPr>
          <w:rFonts w:asciiTheme="majorHAnsi" w:hAnsiTheme="majorHAnsi"/>
          <w:b/>
          <w:sz w:val="32"/>
        </w:rPr>
        <w:t>Enabling and Improving the Use of Digital Certificates and Credentials in the Educational Landscape with NFTs</w:t>
      </w:r>
    </w:p>
    <w:p w:rsidR="00032CDB" w:rsidRPr="00711450" w:rsidRDefault="00032CDB" w:rsidP="00032CDB">
      <w:pPr>
        <w:rPr>
          <w:sz w:val="28"/>
        </w:rPr>
      </w:pPr>
      <w:r w:rsidRPr="00711450">
        <w:rPr>
          <w:sz w:val="28"/>
        </w:rPr>
        <w:t xml:space="preserve">The rapid advancements in </w:t>
      </w:r>
      <w:proofErr w:type="spellStart"/>
      <w:r w:rsidRPr="00711450">
        <w:rPr>
          <w:sz w:val="28"/>
        </w:rPr>
        <w:t>blockchain</w:t>
      </w:r>
      <w:proofErr w:type="spellEnd"/>
      <w:r w:rsidRPr="00711450">
        <w:rPr>
          <w:sz w:val="28"/>
        </w:rPr>
        <w:t xml:space="preserve"> technology have introduced new opportunities for enhancing the educational landscape, particularly through the use of Non-Fungi</w:t>
      </w:r>
      <w:r w:rsidR="00711450" w:rsidRPr="00711450">
        <w:rPr>
          <w:sz w:val="28"/>
        </w:rPr>
        <w:t xml:space="preserve">ble Tokens (NFTs).It </w:t>
      </w:r>
      <w:proofErr w:type="gramStart"/>
      <w:r w:rsidR="00711450" w:rsidRPr="00711450">
        <w:rPr>
          <w:sz w:val="28"/>
        </w:rPr>
        <w:t xml:space="preserve">explains </w:t>
      </w:r>
      <w:r w:rsidRPr="00711450">
        <w:rPr>
          <w:sz w:val="28"/>
        </w:rPr>
        <w:t xml:space="preserve"> the</w:t>
      </w:r>
      <w:proofErr w:type="gramEnd"/>
      <w:r w:rsidRPr="00711450">
        <w:rPr>
          <w:sz w:val="28"/>
        </w:rPr>
        <w:t xml:space="preserve"> potential of NFTs in further education for enabling and improving the use of digital certificates and credentials. NFTs, unique digital assets stored on a </w:t>
      </w:r>
      <w:proofErr w:type="spellStart"/>
      <w:r w:rsidRPr="00711450">
        <w:rPr>
          <w:sz w:val="28"/>
        </w:rPr>
        <w:t>blockchain</w:t>
      </w:r>
      <w:proofErr w:type="spellEnd"/>
      <w:r w:rsidRPr="00711450">
        <w:rPr>
          <w:sz w:val="28"/>
        </w:rPr>
        <w:t>, offer a secure, verifiable, and immutable way to issue and manage educational credentials. Unlike traditional paper-based certificates, NFTs ensure authenticity, reduce fraud, and provide lifelong, easily accessible records for students.</w:t>
      </w:r>
    </w:p>
    <w:p w:rsidR="00032CDB" w:rsidRPr="00711450" w:rsidRDefault="00032CDB" w:rsidP="00032CDB">
      <w:pPr>
        <w:rPr>
          <w:sz w:val="28"/>
        </w:rPr>
      </w:pPr>
      <w:r w:rsidRPr="00711450">
        <w:rPr>
          <w:sz w:val="28"/>
        </w:rPr>
        <w:t>By leveraging NFTs, educational institutions can streamline the issuance of certificates, diplomas, and other academic credentials, ensuring they are tamper-proof and universally verifiable. This transformation not only enhances trust and transparency but also facilitates the seamless sharing of achievements across borders and platforms. Furthermore, NFTs can encapsulate metadata, such as the details of the awarding institution, date of issuance, and specific accomplishments, providing a rich, comprehensive record of a student’s academic journey.</w:t>
      </w:r>
    </w:p>
    <w:p w:rsidR="00032CDB" w:rsidRPr="00711450" w:rsidRDefault="00032CDB" w:rsidP="00032CDB">
      <w:pPr>
        <w:rPr>
          <w:sz w:val="28"/>
        </w:rPr>
      </w:pPr>
      <w:r w:rsidRPr="00711450">
        <w:rPr>
          <w:sz w:val="28"/>
        </w:rPr>
        <w:t>The adoption of NFTs for educational credentials can revolutionize the verification process for employers, reducing the time and cost associated with background checks. Additionally, it empowers students by giving them ownership and control over their academic records, which they can easily share with potential employers, academic institutions, and other stakeholders. This digital transformation aligns with the growing need for portable, verifiable, and easily shareable credentials in a globalized and digital-first world</w:t>
      </w:r>
      <w:proofErr w:type="gramStart"/>
      <w:r w:rsidRPr="00711450">
        <w:rPr>
          <w:sz w:val="28"/>
        </w:rPr>
        <w:t>..</w:t>
      </w:r>
      <w:proofErr w:type="gramEnd"/>
    </w:p>
    <w:p w:rsidR="00032CDB" w:rsidRPr="00032CDB" w:rsidRDefault="00032CDB" w:rsidP="00032CDB">
      <w:pPr>
        <w:rPr>
          <w:sz w:val="40"/>
        </w:rPr>
      </w:pPr>
    </w:p>
    <w:p w:rsidR="00032CDB" w:rsidRPr="00032CDB" w:rsidRDefault="00032CDB" w:rsidP="00032CDB">
      <w:pPr>
        <w:rPr>
          <w:sz w:val="40"/>
        </w:rPr>
      </w:pPr>
    </w:p>
    <w:p w:rsidR="00032CDB" w:rsidRPr="00032CDB" w:rsidRDefault="00032CDB" w:rsidP="00032CDB">
      <w:pPr>
        <w:rPr>
          <w:sz w:val="40"/>
        </w:rPr>
      </w:pPr>
    </w:p>
    <w:p w:rsidR="00032CDB" w:rsidRPr="00032CDB" w:rsidRDefault="00032CDB" w:rsidP="00032CDB">
      <w:pPr>
        <w:rPr>
          <w:sz w:val="40"/>
        </w:rPr>
      </w:pPr>
    </w:p>
    <w:p w:rsidR="00032CDB" w:rsidRPr="00032CDB" w:rsidRDefault="00032CDB" w:rsidP="00032CDB">
      <w:pPr>
        <w:rPr>
          <w:sz w:val="40"/>
        </w:rPr>
      </w:pPr>
    </w:p>
    <w:p w:rsidR="00032CDB" w:rsidRPr="00032CDB" w:rsidRDefault="00032CDB" w:rsidP="00032CDB">
      <w:pPr>
        <w:rPr>
          <w:sz w:val="40"/>
        </w:rPr>
      </w:pPr>
    </w:p>
    <w:sectPr w:rsidR="00032CDB" w:rsidRPr="00032CDB" w:rsidSect="00E00F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32CDB"/>
    <w:rsid w:val="00032CDB"/>
    <w:rsid w:val="001D70D1"/>
    <w:rsid w:val="00487BBB"/>
    <w:rsid w:val="005C4EFE"/>
    <w:rsid w:val="005D7BAB"/>
    <w:rsid w:val="006E54EE"/>
    <w:rsid w:val="00711450"/>
    <w:rsid w:val="00917C7D"/>
    <w:rsid w:val="00B357D1"/>
    <w:rsid w:val="00D365EE"/>
    <w:rsid w:val="00E00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CD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0764577">
      <w:bodyDiv w:val="1"/>
      <w:marLeft w:val="0"/>
      <w:marRight w:val="0"/>
      <w:marTop w:val="0"/>
      <w:marBottom w:val="0"/>
      <w:divBdr>
        <w:top w:val="none" w:sz="0" w:space="0" w:color="auto"/>
        <w:left w:val="none" w:sz="0" w:space="0" w:color="auto"/>
        <w:bottom w:val="none" w:sz="0" w:space="0" w:color="auto"/>
        <w:right w:val="none" w:sz="0" w:space="0" w:color="auto"/>
      </w:divBdr>
      <w:divsChild>
        <w:div w:id="1189030725">
          <w:marLeft w:val="0"/>
          <w:marRight w:val="0"/>
          <w:marTop w:val="0"/>
          <w:marBottom w:val="0"/>
          <w:divBdr>
            <w:top w:val="none" w:sz="0" w:space="0" w:color="auto"/>
            <w:left w:val="none" w:sz="0" w:space="0" w:color="auto"/>
            <w:bottom w:val="none" w:sz="0" w:space="0" w:color="auto"/>
            <w:right w:val="none" w:sz="0" w:space="0" w:color="auto"/>
          </w:divBdr>
          <w:divsChild>
            <w:div w:id="1225524463">
              <w:marLeft w:val="0"/>
              <w:marRight w:val="0"/>
              <w:marTop w:val="0"/>
              <w:marBottom w:val="0"/>
              <w:divBdr>
                <w:top w:val="none" w:sz="0" w:space="0" w:color="auto"/>
                <w:left w:val="none" w:sz="0" w:space="0" w:color="auto"/>
                <w:bottom w:val="none" w:sz="0" w:space="0" w:color="auto"/>
                <w:right w:val="none" w:sz="0" w:space="0" w:color="auto"/>
              </w:divBdr>
              <w:divsChild>
                <w:div w:id="1131902265">
                  <w:marLeft w:val="0"/>
                  <w:marRight w:val="0"/>
                  <w:marTop w:val="0"/>
                  <w:marBottom w:val="0"/>
                  <w:divBdr>
                    <w:top w:val="none" w:sz="0" w:space="0" w:color="auto"/>
                    <w:left w:val="none" w:sz="0" w:space="0" w:color="auto"/>
                    <w:bottom w:val="none" w:sz="0" w:space="0" w:color="auto"/>
                    <w:right w:val="none" w:sz="0" w:space="0" w:color="auto"/>
                  </w:divBdr>
                  <w:divsChild>
                    <w:div w:id="3666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4037">
          <w:marLeft w:val="0"/>
          <w:marRight w:val="0"/>
          <w:marTop w:val="0"/>
          <w:marBottom w:val="0"/>
          <w:divBdr>
            <w:top w:val="none" w:sz="0" w:space="0" w:color="auto"/>
            <w:left w:val="none" w:sz="0" w:space="0" w:color="auto"/>
            <w:bottom w:val="none" w:sz="0" w:space="0" w:color="auto"/>
            <w:right w:val="none" w:sz="0" w:space="0" w:color="auto"/>
          </w:divBdr>
          <w:divsChild>
            <w:div w:id="1267689035">
              <w:marLeft w:val="0"/>
              <w:marRight w:val="0"/>
              <w:marTop w:val="0"/>
              <w:marBottom w:val="0"/>
              <w:divBdr>
                <w:top w:val="none" w:sz="0" w:space="0" w:color="auto"/>
                <w:left w:val="none" w:sz="0" w:space="0" w:color="auto"/>
                <w:bottom w:val="none" w:sz="0" w:space="0" w:color="auto"/>
                <w:right w:val="none" w:sz="0" w:space="0" w:color="auto"/>
              </w:divBdr>
              <w:divsChild>
                <w:div w:id="699664113">
                  <w:marLeft w:val="0"/>
                  <w:marRight w:val="0"/>
                  <w:marTop w:val="0"/>
                  <w:marBottom w:val="0"/>
                  <w:divBdr>
                    <w:top w:val="none" w:sz="0" w:space="0" w:color="auto"/>
                    <w:left w:val="none" w:sz="0" w:space="0" w:color="auto"/>
                    <w:bottom w:val="none" w:sz="0" w:space="0" w:color="auto"/>
                    <w:right w:val="none" w:sz="0" w:space="0" w:color="auto"/>
                  </w:divBdr>
                  <w:divsChild>
                    <w:div w:id="20163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2024-07-29T13:24:00Z</dcterms:created>
  <dcterms:modified xsi:type="dcterms:W3CDTF">2024-07-29T13:38:00Z</dcterms:modified>
</cp:coreProperties>
</file>