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40"/>
        <w:jc w:val="center"/>
      </w:pPr>
      <w:r>
        <w:rPr>
          <w:b/>
          <w:bCs/>
          <w:sz w:val="56"/>
          <w:szCs w:val="56"/>
        </w:rPr>
        <w:t xml:space="preserve">Meeting Action Tracker (MAT)</w:t>
      </w:r>
    </w:p>
    <w:p>
      <w:pPr>
        <w:spacing w:after="800"/>
        <w:jc w:val="center"/>
      </w:pPr>
      <w:r>
        <w:rPr>
          <w:color w:val="444444"/>
          <w:sz w:val="32"/>
          <w:szCs w:val="32"/>
        </w:rPr>
        <w:t xml:space="preserve">Business Requirements Document</w:t>
      </w:r>
    </w:p>
    <w:p>
      <w:pPr>
        <w:spacing w:after="120"/>
        <w:jc w:val="center"/>
      </w:pPr>
      <w:r>
        <w:rPr>
          <w:sz w:val="24"/>
          <w:szCs w:val="24"/>
        </w:rPr>
        <w:t xml:space="preserve">Version 1.0</w:t>
      </w:r>
    </w:p>
    <w:p>
      <w:pPr>
        <w:spacing w:after="120"/>
        <w:jc w:val="center"/>
      </w:pPr>
      <w:r>
        <w:rPr>
          <w:sz w:val="24"/>
          <w:szCs w:val="24"/>
        </w:rPr>
        <w:t xml:space="preserve">12 September 2026</w:t>
      </w:r>
    </w:p>
    <w:p>
      <w:pPr>
        <w:spacing w:after="120"/>
        <w:jc w:val="center"/>
      </w:pPr>
      <w:r>
        <w:rPr>
          <w:i/>
          <w:iCs/>
          <w:color w:val="666666"/>
          <w:sz w:val="20"/>
          <w:szCs w:val="20"/>
        </w:rPr>
        <w:t xml:space="preserve">Source of truth: MAT-BRD-source-of-truth.md (confirmed requirements interview)</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40"/>
      </w:pPr>
      <w:r>
        <w:t xml:space="preserve">(Right-click this field and choose “Update Field” in Microsoft Word to populate page numbers.)</w:t>
      </w:r>
    </w:p>
    <w:p>
      <w:r>
        <w:br w:type="page"/>
      </w:r>
    </w:p>
    <w:p>
      <w:pPr>
        <w:pStyle w:val="Heading1"/>
        <w:spacing w:after="160" w:before="360"/>
      </w:pPr>
      <w:r>
        <w:t xml:space="preserve">Executive Summary</w:t>
      </w:r>
    </w:p>
    <w:p>
      <w:pPr>
        <w:spacing w:after="140"/>
      </w:pPr>
      <w:r>
        <w:t xml:space="preserve">Meeting Action Tracker (MAT) is a single shared workspace for one internal organisation's meetings and the tasks that come out of them. It gives every meeting a clearly identified Meeting Owner, restricts task assignment to that Owner, and provides task collaboration through comments and internal member @mentions. Tasks can optionally reference an existing Azure DevOps Story or Feature so that assignees have a direct link to related engineering work. Access is governed by one of two roles: Admin and Team Member.</w:t>
      </w:r>
    </w:p>
    <w:p>
      <w:pPr>
        <w:spacing w:after="140"/>
      </w:pPr>
      <w:r>
        <w:t xml:space="preserve">Authentication uses an Employee Mail ID and Password. There is no self-registration: only an Admin can create a member account, from the People screen, providing Employee Name, Employee Mail ID, Employee ID, Password, and Role, then sharing those credentials with the member directly. An Admin can also change any member's Role at any time. The default sample user used throughout this document and the accompanying mockup is John, who is an Admin.</w:t>
      </w:r>
    </w:p>
    <w:p>
      <w:pPr>
        <w:pStyle w:val="Heading1"/>
        <w:spacing w:after="160" w:before="360"/>
      </w:pPr>
      <w:r>
        <w:t xml:space="preserve">Problem Statement</w:t>
      </w:r>
    </w:p>
    <w:p>
      <w:pPr>
        <w:spacing w:after="140"/>
      </w:pPr>
      <w:r>
        <w:t xml:space="preserve">Internal teams run frequent meetings that generate action items, but without a shared, structured system, ownership of those action items becomes unclear: it is not obvious who agreed to do what, by when, or who is accountable for assigning follow-up work from a given meeting. Related engineering work tracked in Azure DevOps is often disconnected from meeting discussion, so assignees lack a direct link between a task raised in a meeting and the corresponding Story or Feature.</w:t>
      </w:r>
    </w:p>
    <w:p>
      <w:pPr>
        <w:spacing w:after="140"/>
      </w:pPr>
      <w:r>
        <w:t xml:space="preserve">MAT addresses this by giving every meeting a single, clearly identified Meeting Owner who alone can assign that meeting's tasks; by making task status, assignment, and communication visible in one shared workspace; and by letting a task carry a direct, traceable reference to an existing Azure DevOps Story or Feature.</w:t>
      </w:r>
    </w:p>
    <w:p>
      <w:pPr>
        <w:pStyle w:val="Heading1"/>
        <w:spacing w:after="160" w:before="360"/>
      </w:pPr>
      <w:r>
        <w:t xml:space="preserve">Objectives</w:t>
      </w:r>
    </w:p>
    <w:p>
      <w:pPr>
        <w:pStyle w:val="ListParagraph"/>
        <w:numPr>
          <w:ilvl w:val="0"/>
          <w:numId w:val="1"/>
        </w:numPr>
        <w:spacing w:after="60"/>
      </w:pPr>
      <w:r>
        <w:t xml:space="preserve">Provide one shared workspace for the internal organisation's meetings and tasks.</w:t>
      </w:r>
    </w:p>
    <w:p>
      <w:pPr>
        <w:pStyle w:val="ListParagraph"/>
        <w:numPr>
          <w:ilvl w:val="0"/>
          <w:numId w:val="1"/>
        </w:numPr>
        <w:spacing w:after="60"/>
      </w:pPr>
      <w:r>
        <w:t xml:space="preserve">Require Employee Mail ID and Password authentication, with accounts provisioned only by an Admin, before any workspace access.</w:t>
      </w:r>
    </w:p>
    <w:p>
      <w:pPr>
        <w:pStyle w:val="ListParagraph"/>
        <w:numPr>
          <w:ilvl w:val="0"/>
          <w:numId w:val="1"/>
        </w:numPr>
        <w:spacing w:after="60"/>
      </w:pPr>
      <w:r>
        <w:t xml:space="preserve">Enforce role-based access for two roles: Admin and Team Member.</w:t>
      </w:r>
    </w:p>
    <w:p>
      <w:pPr>
        <w:pStyle w:val="ListParagraph"/>
        <w:numPr>
          <w:ilvl w:val="0"/>
          <w:numId w:val="1"/>
        </w:numPr>
        <w:spacing w:after="60"/>
      </w:pPr>
      <w:r>
        <w:t xml:space="preserve">Give every meeting a single, clearly identifiable Meeting Owner accountable for assigning its tasks.</w:t>
      </w:r>
    </w:p>
    <w:p>
      <w:pPr>
        <w:pStyle w:val="ListParagraph"/>
        <w:numPr>
          <w:ilvl w:val="0"/>
          <w:numId w:val="1"/>
        </w:numPr>
        <w:spacing w:after="60"/>
      </w:pPr>
      <w:r>
        <w:t xml:space="preserve">Support task collaboration through comments, internal member @mentions, and email notifications.</w:t>
      </w:r>
    </w:p>
    <w:p>
      <w:pPr>
        <w:pStyle w:val="ListParagraph"/>
        <w:numPr>
          <w:ilvl w:val="0"/>
          <w:numId w:val="1"/>
        </w:numPr>
        <w:spacing w:after="60"/>
      </w:pPr>
      <w:r>
        <w:t xml:space="preserve">Let a task reference an existing Azure DevOps Story or Feature, respecting the current user's own Azure DevOps access.</w:t>
      </w:r>
    </w:p>
    <w:p>
      <w:pPr>
        <w:pStyle w:val="ListParagraph"/>
        <w:numPr>
          <w:ilvl w:val="0"/>
          <w:numId w:val="1"/>
        </w:numPr>
        <w:spacing w:after="60"/>
      </w:pPr>
      <w:r>
        <w:t xml:space="preserve">Maintain an auditable Activity Log of key business actions for Admins.</w:t>
      </w:r>
    </w:p>
    <w:p>
      <w:pPr>
        <w:pStyle w:val="Heading1"/>
        <w:spacing w:after="160" w:before="360"/>
      </w:pPr>
      <w:r>
        <w:t xml:space="preserve">Scope</w:t>
      </w:r>
    </w:p>
    <w:p>
      <w:pPr>
        <w:pStyle w:val="Heading2"/>
        <w:spacing w:after="120" w:before="260"/>
      </w:pPr>
      <w:r>
        <w:t xml:space="preserve">In Scope</w:t>
      </w:r>
    </w:p>
    <w:p>
      <w:pPr>
        <w:pStyle w:val="ListParagraph"/>
        <w:numPr>
          <w:ilvl w:val="0"/>
          <w:numId w:val="1"/>
        </w:numPr>
        <w:spacing w:after="60"/>
      </w:pPr>
      <w:r>
        <w:t xml:space="preserve">Employee Mail ID / Password authentication, Admin-managed member registration, and role-based access (Admin, Team Member).</w:t>
      </w:r>
    </w:p>
    <w:p>
      <w:pPr>
        <w:pStyle w:val="ListParagraph"/>
        <w:numPr>
          <w:ilvl w:val="0"/>
          <w:numId w:val="1"/>
        </w:numPr>
        <w:spacing w:after="60"/>
      </w:pPr>
      <w:r>
        <w:t xml:space="preserve">Calendar, Create Meeting, Edit Meeting, Meeting Details, and Previous Meetings screens.</w:t>
      </w:r>
    </w:p>
    <w:p>
      <w:pPr>
        <w:pStyle w:val="ListParagraph"/>
        <w:numPr>
          <w:ilvl w:val="0"/>
          <w:numId w:val="1"/>
        </w:numPr>
        <w:spacing w:after="60"/>
      </w:pPr>
      <w:r>
        <w:t xml:space="preserve">Meeting fields: Title, Date, Time, Attendees, Agenda/Notes, and a system-assigned Meeting Owner.</w:t>
      </w:r>
    </w:p>
    <w:p>
      <w:pPr>
        <w:pStyle w:val="ListParagraph"/>
        <w:numPr>
          <w:ilvl w:val="0"/>
          <w:numId w:val="1"/>
        </w:numPr>
        <w:spacing w:after="60"/>
      </w:pPr>
      <w:r>
        <w:t xml:space="preserve">Task Board with To Do, In Progress, and Completed status columns, including drag-and-drop status changes for a Team Member's own tasks.</w:t>
      </w:r>
    </w:p>
    <w:p>
      <w:pPr>
        <w:pStyle w:val="ListParagraph"/>
        <w:numPr>
          <w:ilvl w:val="0"/>
          <w:numId w:val="1"/>
        </w:numPr>
        <w:spacing w:after="60"/>
      </w:pPr>
      <w:r>
        <w:t xml:space="preserve">Task fields: Task Title, Description/Notes, Assignee, Due Date, Status. Azure DevOps references are auto-detected from “@&lt;number&gt;” typed in the Title, Description/Notes, or Comments — there is no separate Azure DevOps Reference field.</w:t>
      </w:r>
    </w:p>
    <w:p>
      <w:pPr>
        <w:pStyle w:val="ListParagraph"/>
        <w:numPr>
          <w:ilvl w:val="0"/>
          <w:numId w:val="1"/>
        </w:numPr>
        <w:spacing w:after="60"/>
      </w:pPr>
      <w:r>
        <w:t xml:space="preserve">My Tasks screen, showing every Task assigned to the authenticated user across all their Meetings, each labelled with its parent Meeting's name.</w:t>
      </w:r>
    </w:p>
    <w:p>
      <w:pPr>
        <w:pStyle w:val="ListParagraph"/>
        <w:numPr>
          <w:ilvl w:val="0"/>
          <w:numId w:val="1"/>
        </w:numPr>
        <w:spacing w:after="60"/>
      </w:pPr>
      <w:r>
        <w:t xml:space="preserve">Internal member search for adding Attendees and for assigning Tasks.</w:t>
      </w:r>
    </w:p>
    <w:p>
      <w:pPr>
        <w:pStyle w:val="ListParagraph"/>
        <w:numPr>
          <w:ilvl w:val="0"/>
          <w:numId w:val="1"/>
        </w:numPr>
        <w:spacing w:after="60"/>
      </w:pPr>
      <w:r>
        <w:t xml:space="preserve">Task comments, internal member @mentions, and email notifications for task assignment and relevant task communication.</w:t>
      </w:r>
    </w:p>
    <w:p>
      <w:pPr>
        <w:pStyle w:val="ListParagraph"/>
        <w:numPr>
          <w:ilvl w:val="0"/>
          <w:numId w:val="1"/>
        </w:numPr>
        <w:spacing w:after="60"/>
      </w:pPr>
      <w:r>
        <w:t xml:space="preserve">Azure DevOps integration for referencing an existing Story or Feature, including work-item suggestions and an “Open in Azure DevOps” action.</w:t>
      </w:r>
    </w:p>
    <w:p>
      <w:pPr>
        <w:pStyle w:val="ListParagraph"/>
        <w:numPr>
          <w:ilvl w:val="0"/>
          <w:numId w:val="1"/>
        </w:numPr>
        <w:spacing w:after="60"/>
      </w:pPr>
      <w:r>
        <w:t xml:space="preserve">Admin-only People screen (Add Member registration, Role changes, Password reset, deactivation) and Admin-only Activity Log.</w:t>
      </w:r>
    </w:p>
    <w:p>
      <w:pPr>
        <w:pStyle w:val="Heading2"/>
        <w:spacing w:after="120" w:before="260"/>
      </w:pPr>
      <w:r>
        <w:t xml:space="preserve">Out of Scope</w:t>
      </w:r>
    </w:p>
    <w:p>
      <w:pPr>
        <w:pStyle w:val="ListParagraph"/>
        <w:numPr>
          <w:ilvl w:val="0"/>
          <w:numId w:val="1"/>
        </w:numPr>
        <w:spacing w:after="60"/>
      </w:pPr>
      <w:r>
        <w:t xml:space="preserve">Self-registration by a user of their own account.</w:t>
      </w:r>
    </w:p>
    <w:p>
      <w:pPr>
        <w:pStyle w:val="ListParagraph"/>
        <w:numPr>
          <w:ilvl w:val="0"/>
          <w:numId w:val="1"/>
        </w:numPr>
        <w:spacing w:after="60"/>
      </w:pPr>
      <w:r>
        <w:t xml:space="preserve">Any organisational identity system or single sign-on integration.</w:t>
      </w:r>
    </w:p>
    <w:p>
      <w:pPr>
        <w:pStyle w:val="ListParagraph"/>
        <w:numPr>
          <w:ilvl w:val="0"/>
          <w:numId w:val="1"/>
        </w:numPr>
        <w:spacing w:after="60"/>
      </w:pPr>
      <w:r>
        <w:t xml:space="preserve">Creating, editing, or synchronising Azure DevOps work items from MAT.</w:t>
      </w:r>
    </w:p>
    <w:p>
      <w:pPr>
        <w:pStyle w:val="ListParagraph"/>
        <w:numPr>
          <w:ilvl w:val="0"/>
          <w:numId w:val="1"/>
        </w:numPr>
        <w:spacing w:after="60"/>
      </w:pPr>
      <w:r>
        <w:t xml:space="preserve">Referencing Azure DevOps work item types other than Story and Feature.</w:t>
      </w:r>
    </w:p>
    <w:p>
      <w:pPr>
        <w:pStyle w:val="ListParagraph"/>
        <w:numPr>
          <w:ilvl w:val="0"/>
          <w:numId w:val="1"/>
        </w:numPr>
        <w:spacing w:after="60"/>
      </w:pPr>
      <w:r>
        <w:t xml:space="preserve">Notification channels other than email.</w:t>
      </w:r>
    </w:p>
    <w:p>
      <w:pPr>
        <w:pStyle w:val="ListParagraph"/>
        <w:numPr>
          <w:ilvl w:val="0"/>
          <w:numId w:val="1"/>
        </w:numPr>
        <w:spacing w:after="60"/>
      </w:pPr>
      <w:r>
        <w:t xml:space="preserve">Multiple assignees per task.</w:t>
      </w:r>
    </w:p>
    <w:p>
      <w:pPr>
        <w:pStyle w:val="ListParagraph"/>
        <w:numPr>
          <w:ilvl w:val="0"/>
          <w:numId w:val="1"/>
        </w:numPr>
        <w:spacing w:after="60"/>
      </w:pPr>
      <w:r>
        <w:t xml:space="preserve">External or guest meeting attendees outside the internal workspace.</w:t>
      </w:r>
    </w:p>
    <w:p>
      <w:pPr>
        <w:pStyle w:val="ListParagraph"/>
        <w:numPr>
          <w:ilvl w:val="0"/>
          <w:numId w:val="1"/>
        </w:numPr>
        <w:spacing w:after="60"/>
      </w:pPr>
      <w:r>
        <w:t xml:space="preserve">Any general-purpose chat/messaging feature separate from task comments.</w:t>
      </w:r>
    </w:p>
    <w:p>
      <w:pPr>
        <w:pStyle w:val="Heading1"/>
        <w:spacing w:after="160" w:before="360"/>
      </w:pPr>
      <w:r>
        <w:t xml:space="preserve">Collaboration Model</w:t>
      </w:r>
    </w:p>
    <w:p>
      <w:pPr>
        <w:spacing w:after="140"/>
      </w:pPr>
      <w:r>
        <w:t xml:space="preserve">MAT has two clearly separate experiences. The Admin experience can create, edit, and delete any Meeting or Task workspace-wide, view the Activity Log, and manage People (registering new members, changing roles, resetting passwords, and deactivation). The Team Member experience is limited to Meetings the Team Member is invited to, and to self-service updates (Status and Description/Notes) on Tasks assigned to them.</w:t>
      </w:r>
    </w:p>
    <w:p>
      <w:pPr>
        <w:spacing w:after="140"/>
      </w:pPr>
      <w:r>
        <w:t xml:space="preserve">Within this shared workspace, the Meeting Owner is a distinct, meeting-specific role held by whichever Admin created the meeting. Being an Admin does not, by itself, grant the right to assign tasks on a meeting created by a different Admin — that right belongs only to the Meeting Owner. Task collaboration between the Meeting Owner, the Assignee, and other Admins happens through comments, @mentions, and email notifications, keeping everyone with a stake in a task informed without introducing a separate communication channel.</w:t>
      </w:r>
    </w:p>
    <w:p>
      <w:pPr>
        <w:pStyle w:val="Heading1"/>
        <w:spacing w:after="160" w:before="360"/>
      </w:pPr>
      <w:r>
        <w:t xml:space="preserve">Core User Flow</w:t>
      </w:r>
    </w:p>
    <w:p>
      <w:pPr>
        <w:pStyle w:val="ListParagraph"/>
        <w:numPr>
          <w:ilvl w:val="0"/>
          <w:numId w:val="2"/>
        </w:numPr>
        <w:spacing w:after="60"/>
      </w:pPr>
      <w:r>
        <w:t xml:space="preserve">User signs in with their Employee Mail ID and Password and enters the shared workspace.</w:t>
      </w:r>
    </w:p>
    <w:p>
      <w:pPr>
        <w:pStyle w:val="ListParagraph"/>
        <w:numPr>
          <w:ilvl w:val="0"/>
          <w:numId w:val="2"/>
        </w:numPr>
        <w:spacing w:after="60"/>
      </w:pPr>
      <w:r>
        <w:t xml:space="preserve">An Admin opens Calendar and selects a date, which opens Create Meeting with that date prefilled.</w:t>
      </w:r>
    </w:p>
    <w:p>
      <w:pPr>
        <w:pStyle w:val="ListParagraph"/>
        <w:numPr>
          <w:ilvl w:val="0"/>
          <w:numId w:val="2"/>
        </w:numPr>
        <w:spacing w:after="60"/>
      </w:pPr>
      <w:r>
        <w:t xml:space="preserve">The Admin completes Title, Time, Attendees, and Agenda/Notes, and saves — becoming that meeting's Meeting Owner.</w:t>
      </w:r>
    </w:p>
    <w:p>
      <w:pPr>
        <w:pStyle w:val="ListParagraph"/>
        <w:numPr>
          <w:ilvl w:val="0"/>
          <w:numId w:val="2"/>
        </w:numPr>
        <w:spacing w:after="60"/>
      </w:pPr>
      <w:r>
        <w:t xml:space="preserve">From Meeting Details, the Meeting Owner creates Tasks and assigns each one to an Attendee found via internal member search.</w:t>
      </w:r>
    </w:p>
    <w:p>
      <w:pPr>
        <w:pStyle w:val="ListParagraph"/>
        <w:numPr>
          <w:ilvl w:val="0"/>
          <w:numId w:val="2"/>
        </w:numPr>
        <w:spacing w:after="60"/>
      </w:pPr>
      <w:r>
        <w:t xml:space="preserve">Assignees work their Tasks on the Task Board, moving their own cards between To Do, In Progress, and Completed.</w:t>
      </w:r>
    </w:p>
    <w:p>
      <w:pPr>
        <w:pStyle w:val="ListParagraph"/>
        <w:numPr>
          <w:ilvl w:val="0"/>
          <w:numId w:val="2"/>
        </w:numPr>
        <w:spacing w:after="60"/>
      </w:pPr>
      <w:r>
        <w:t xml:space="preserve">Participants discuss a Task through comments, using @mentions to bring in other internal members and Azure DevOps references to point at related work items.</w:t>
      </w:r>
    </w:p>
    <w:p>
      <w:pPr>
        <w:pStyle w:val="ListParagraph"/>
        <w:numPr>
          <w:ilvl w:val="0"/>
          <w:numId w:val="2"/>
        </w:numPr>
        <w:spacing w:after="60"/>
      </w:pPr>
      <w:r>
        <w:t xml:space="preserve">Email notifications inform the Assignee of new assignments and relevant comments, and inform mentioned members of @mentions.</w:t>
      </w:r>
    </w:p>
    <w:p>
      <w:pPr>
        <w:pStyle w:val="ListParagraph"/>
        <w:numPr>
          <w:ilvl w:val="0"/>
          <w:numId w:val="2"/>
        </w:numPr>
        <w:spacing w:after="60"/>
      </w:pPr>
      <w:r>
        <w:t xml:space="preserve">Admins review workspace activity in the Activity Log; Previous Meetings shows meeting history available to the authenticated user.</w:t>
      </w:r>
    </w:p>
    <w:p>
      <w:pPr>
        <w:pStyle w:val="Heading1"/>
        <w:spacing w:after="160" w:before="360"/>
      </w:pPr>
      <w:r>
        <w:t xml:space="preserve">Functional Requirements</w:t>
      </w:r>
    </w:p>
    <w:p>
      <w:pPr>
        <w:pStyle w:val="Heading2"/>
        <w:spacing w:after="120" w:before="260"/>
      </w:pPr>
      <w:r>
        <w:t xml:space="preserve">Authentication and Roles</w:t>
      </w:r>
    </w:p>
    <w:p>
      <w:pPr>
        <w:pStyle w:val="ListParagraph"/>
        <w:numPr>
          <w:ilvl w:val="0"/>
          <w:numId w:val="1"/>
        </w:numPr>
        <w:spacing w:after="60"/>
      </w:pPr>
      <w:r>
        <w:t xml:space="preserve">Users must authenticate with an Employee Mail ID and Password before accessing the workspace.</w:t>
      </w:r>
    </w:p>
    <w:p>
      <w:pPr>
        <w:pStyle w:val="ListParagraph"/>
        <w:numPr>
          <w:ilvl w:val="0"/>
          <w:numId w:val="1"/>
        </w:numPr>
        <w:spacing w:after="60"/>
      </w:pPr>
      <w:r>
        <w:t xml:space="preserve">Login presents Team Member sign-in and Admin sign-in as visually separate options, but both require the same Employee Mail ID and Password; the account's actual Role, not the option clicked, determines access.</w:t>
      </w:r>
    </w:p>
    <w:p>
      <w:pPr>
        <w:pStyle w:val="ListParagraph"/>
        <w:numPr>
          <w:ilvl w:val="0"/>
          <w:numId w:val="1"/>
        </w:numPr>
        <w:spacing w:after="60"/>
      </w:pPr>
      <w:r>
        <w:t xml:space="preserve">There is no self-registration: only an Admin can create a member account, from the People screen's Add Member action.</w:t>
      </w:r>
    </w:p>
    <w:p>
      <w:pPr>
        <w:pStyle w:val="ListParagraph"/>
        <w:numPr>
          <w:ilvl w:val="0"/>
          <w:numId w:val="1"/>
        </w:numPr>
        <w:spacing w:after="60"/>
      </w:pPr>
      <w:r>
        <w:t xml:space="preserve">Add Member captures Employee Name, Employee Mail ID, Employee ID, Password, and Role; the Admin then shares the Employee Mail ID and Password with that member directly.</w:t>
      </w:r>
    </w:p>
    <w:p>
      <w:pPr>
        <w:pStyle w:val="ListParagraph"/>
        <w:numPr>
          <w:ilvl w:val="0"/>
          <w:numId w:val="1"/>
        </w:numPr>
        <w:spacing w:after="60"/>
      </w:pPr>
      <w:r>
        <w:t xml:space="preserve">Every user has exactly one role: Admin or Team Member, set by an Admin at registration.</w:t>
      </w:r>
    </w:p>
    <w:p>
      <w:pPr>
        <w:pStyle w:val="ListParagraph"/>
        <w:numPr>
          <w:ilvl w:val="0"/>
          <w:numId w:val="1"/>
        </w:numPr>
        <w:spacing w:after="60"/>
      </w:pPr>
      <w:r>
        <w:t xml:space="preserve">An Admin can change any existing member's Role, or reset their Password, at any time from the People screen.</w:t>
      </w:r>
    </w:p>
    <w:p>
      <w:pPr>
        <w:pStyle w:val="ListParagraph"/>
        <w:numPr>
          <w:ilvl w:val="0"/>
          <w:numId w:val="1"/>
        </w:numPr>
        <w:spacing w:after="60"/>
      </w:pPr>
      <w:r>
        <w:t xml:space="preserve">Role-based access is enforced so users can only perform actions permitted for their role.</w:t>
      </w:r>
    </w:p>
    <w:p>
      <w:pPr>
        <w:pStyle w:val="Heading2"/>
        <w:spacing w:after="120" w:before="260"/>
      </w:pPr>
      <w:r>
        <w:t xml:space="preserve">Meetings</w:t>
      </w:r>
    </w:p>
    <w:p>
      <w:pPr>
        <w:pStyle w:val="ListParagraph"/>
        <w:numPr>
          <w:ilvl w:val="0"/>
          <w:numId w:val="1"/>
        </w:numPr>
        <w:spacing w:after="60"/>
      </w:pPr>
      <w:r>
        <w:t xml:space="preserve">Meetings contain Title, Date, Time, Attendees, Agenda/Notes, and Tasks.</w:t>
      </w:r>
    </w:p>
    <w:p>
      <w:pPr>
        <w:pStyle w:val="ListParagraph"/>
        <w:numPr>
          <w:ilvl w:val="0"/>
          <w:numId w:val="1"/>
        </w:numPr>
        <w:spacing w:after="60"/>
      </w:pPr>
      <w:r>
        <w:t xml:space="preserve">Only an Admin can create a Meeting, and only from the Calendar.</w:t>
      </w:r>
    </w:p>
    <w:p>
      <w:pPr>
        <w:pStyle w:val="ListParagraph"/>
        <w:numPr>
          <w:ilvl w:val="0"/>
          <w:numId w:val="1"/>
        </w:numPr>
        <w:spacing w:after="60"/>
      </w:pPr>
      <w:r>
        <w:t xml:space="preserve">Selecting a Calendar date opens Create Meeting with that date prefilled.</w:t>
      </w:r>
    </w:p>
    <w:p>
      <w:pPr>
        <w:pStyle w:val="ListParagraph"/>
        <w:numPr>
          <w:ilvl w:val="0"/>
          <w:numId w:val="1"/>
        </w:numPr>
        <w:spacing w:after="60"/>
      </w:pPr>
      <w:r>
        <w:t xml:space="preserve">The Admin who creates a Meeting becomes its Meeting Owner, shown clearly on Meeting Details.</w:t>
      </w:r>
    </w:p>
    <w:p>
      <w:pPr>
        <w:pStyle w:val="ListParagraph"/>
        <w:numPr>
          <w:ilvl w:val="0"/>
          <w:numId w:val="1"/>
        </w:numPr>
        <w:spacing w:after="60"/>
      </w:pPr>
      <w:r>
        <w:t xml:space="preserve">Admins can edit or delete any Meeting; Team Members cannot create, edit, or delete Meetings.</w:t>
      </w:r>
    </w:p>
    <w:p>
      <w:pPr>
        <w:pStyle w:val="ListParagraph"/>
        <w:numPr>
          <w:ilvl w:val="0"/>
          <w:numId w:val="1"/>
        </w:numPr>
        <w:spacing w:after="60"/>
      </w:pPr>
      <w:r>
        <w:t xml:space="preserve">Team Members can view only Meetings they are invited to, in Calendar views and Previous Meetings; Admins can view all Meetings.</w:t>
      </w:r>
    </w:p>
    <w:p>
      <w:pPr>
        <w:pStyle w:val="ListParagraph"/>
        <w:numPr>
          <w:ilvl w:val="0"/>
          <w:numId w:val="1"/>
        </w:numPr>
        <w:spacing w:after="60"/>
      </w:pPr>
      <w:r>
        <w:t xml:space="preserve">Deleting a Meeting deletes all of its Tasks.</w:t>
      </w:r>
    </w:p>
    <w:p>
      <w:pPr>
        <w:pStyle w:val="Heading2"/>
        <w:spacing w:after="120" w:before="260"/>
      </w:pPr>
      <w:r>
        <w:t xml:space="preserve">Tasks</w:t>
      </w:r>
    </w:p>
    <w:p>
      <w:pPr>
        <w:pStyle w:val="ListParagraph"/>
        <w:numPr>
          <w:ilvl w:val="0"/>
          <w:numId w:val="1"/>
        </w:numPr>
        <w:spacing w:after="60"/>
      </w:pPr>
      <w:r>
        <w:t xml:space="preserve">A Task belongs to exactly one Meeting and has exactly one Assignee.</w:t>
      </w:r>
    </w:p>
    <w:p>
      <w:pPr>
        <w:pStyle w:val="ListParagraph"/>
        <w:numPr>
          <w:ilvl w:val="0"/>
          <w:numId w:val="1"/>
        </w:numPr>
        <w:spacing w:after="60"/>
      </w:pPr>
      <w:r>
        <w:t xml:space="preserve">Task fields are: Task Title, Description/Notes, Assignee, Due Date, and Status.</w:t>
      </w:r>
    </w:p>
    <w:p>
      <w:pPr>
        <w:pStyle w:val="ListParagraph"/>
        <w:numPr>
          <w:ilvl w:val="0"/>
          <w:numId w:val="1"/>
        </w:numPr>
        <w:spacing w:after="60"/>
      </w:pPr>
      <w:r>
        <w:t xml:space="preserve">Task Status is exactly To Do, In Progress, or Completed, displayed as status columns with live counts.</w:t>
      </w:r>
    </w:p>
    <w:p>
      <w:pPr>
        <w:pStyle w:val="ListParagraph"/>
        <w:numPr>
          <w:ilvl w:val="0"/>
          <w:numId w:val="1"/>
        </w:numPr>
        <w:spacing w:after="60"/>
      </w:pPr>
      <w:r>
        <w:t xml:space="preserve">Only the Meeting Owner can assign or reassign a Task's Assignee for that meeting.</w:t>
      </w:r>
    </w:p>
    <w:p>
      <w:pPr>
        <w:pStyle w:val="ListParagraph"/>
        <w:numPr>
          <w:ilvl w:val="0"/>
          <w:numId w:val="1"/>
        </w:numPr>
        <w:spacing w:after="60"/>
      </w:pPr>
      <w:r>
        <w:t xml:space="preserve">A Task's Assignee must be an internal workspace member who is an Attendee of that Task's Meeting.</w:t>
      </w:r>
    </w:p>
    <w:p>
      <w:pPr>
        <w:pStyle w:val="ListParagraph"/>
        <w:numPr>
          <w:ilvl w:val="0"/>
          <w:numId w:val="1"/>
        </w:numPr>
        <w:spacing w:after="60"/>
      </w:pPr>
      <w:r>
        <w:t xml:space="preserve">Team Members can drag their own Task cards between status columns; Completed Tasks remain visible.</w:t>
      </w:r>
    </w:p>
    <w:p>
      <w:pPr>
        <w:pStyle w:val="ListParagraph"/>
        <w:numPr>
          <w:ilvl w:val="0"/>
          <w:numId w:val="1"/>
        </w:numPr>
        <w:spacing w:after="60"/>
      </w:pPr>
      <w:r>
        <w:t xml:space="preserve">An Assignee may edit their own Task's Status and Description/Notes; Title, Due Date, and Assignee remain Owner/Admin-controlled, and Assignees cannot delete a Task.</w:t>
      </w:r>
    </w:p>
    <w:p>
      <w:pPr>
        <w:pStyle w:val="ListParagraph"/>
        <w:numPr>
          <w:ilvl w:val="0"/>
          <w:numId w:val="1"/>
        </w:numPr>
        <w:spacing w:after="60"/>
      </w:pPr>
      <w:r>
        <w:t xml:space="preserve">If an Assignee is deactivated, or removed from the Meeting's Attendee list, the Task keeps its assignment but is flagged as needing reassignment; no automatic reassignment occurs.</w:t>
      </w:r>
    </w:p>
    <w:p>
      <w:pPr>
        <w:pStyle w:val="Heading2"/>
        <w:spacing w:after="120" w:before="260"/>
      </w:pPr>
      <w:r>
        <w:t xml:space="preserve">My Tasks</w:t>
      </w:r>
    </w:p>
    <w:p>
      <w:pPr>
        <w:pStyle w:val="ListParagraph"/>
        <w:numPr>
          <w:ilvl w:val="0"/>
          <w:numId w:val="1"/>
        </w:numPr>
        <w:spacing w:after="60"/>
      </w:pPr>
      <w:r>
        <w:t xml:space="preserve">My Tasks shows every Task assigned to the authenticated user across all Meetings they can access, each card labelled with its parent Meeting's name.</w:t>
      </w:r>
    </w:p>
    <w:p>
      <w:pPr>
        <w:pStyle w:val="ListParagraph"/>
        <w:numPr>
          <w:ilvl w:val="0"/>
          <w:numId w:val="1"/>
        </w:numPr>
        <w:spacing w:after="60"/>
      </w:pPr>
      <w:r>
        <w:t xml:space="preserve">The same Status columns, drag-and-drop, and edit permissions apply as on that Meeting's own Task Board.</w:t>
      </w:r>
    </w:p>
    <w:p>
      <w:pPr>
        <w:pStyle w:val="Heading2"/>
        <w:spacing w:after="120" w:before="260"/>
      </w:pPr>
      <w:r>
        <w:t xml:space="preserve">Internal Member Search</w:t>
      </w:r>
    </w:p>
    <w:p>
      <w:pPr>
        <w:pStyle w:val="ListParagraph"/>
        <w:numPr>
          <w:ilvl w:val="0"/>
          <w:numId w:val="1"/>
        </w:numPr>
        <w:spacing w:after="60"/>
      </w:pPr>
      <w:r>
        <w:t xml:space="preserve">Adding Attendees to a Meeting searches all internal workspace members by Employee Name or Employee ID.</w:t>
      </w:r>
    </w:p>
    <w:p>
      <w:pPr>
        <w:pStyle w:val="ListParagraph"/>
        <w:numPr>
          <w:ilvl w:val="0"/>
          <w:numId w:val="1"/>
        </w:numPr>
        <w:spacing w:after="60"/>
      </w:pPr>
      <w:r>
        <w:t xml:space="preserve">Assigning a Task searches only that Meeting's Attendees by Employee Name or Employee ID, so the Meeting Owner can quickly find the intended member instead of a long static list.</w:t>
      </w:r>
    </w:p>
    <w:p>
      <w:pPr>
        <w:pStyle w:val="Heading2"/>
        <w:spacing w:after="120" w:before="260"/>
      </w:pPr>
      <w:r>
        <w:t xml:space="preserve">Task Comments and @Mentions</w:t>
      </w:r>
    </w:p>
    <w:p>
      <w:pPr>
        <w:pStyle w:val="ListParagraph"/>
        <w:numPr>
          <w:ilvl w:val="0"/>
          <w:numId w:val="1"/>
        </w:numPr>
        <w:spacing w:after="60"/>
      </w:pPr>
      <w:r>
        <w:t xml:space="preserve">Users can post comments/messages on a Task.</w:t>
      </w:r>
    </w:p>
    <w:p>
      <w:pPr>
        <w:pStyle w:val="ListParagraph"/>
        <w:numPr>
          <w:ilvl w:val="0"/>
          <w:numId w:val="1"/>
        </w:numPr>
        <w:spacing w:after="60"/>
      </w:pPr>
      <w:r>
        <w:t xml:space="preserve">Comments may be posted by the Meeting Owner, the Task's Assignee, or any Admin.</w:t>
      </w:r>
    </w:p>
    <w:p>
      <w:pPr>
        <w:pStyle w:val="ListParagraph"/>
        <w:numPr>
          <w:ilvl w:val="0"/>
          <w:numId w:val="1"/>
        </w:numPr>
        <w:spacing w:after="60"/>
      </w:pPr>
      <w:r>
        <w:t xml:space="preserve">Typing “@” in a Task's Title, Description/Notes, or a Comment opens a search of that Meeting's Attendees to select an internal member mention, for example “@John”, when what follows “@” is empty or letters.</w:t>
      </w:r>
    </w:p>
    <w:p>
      <w:pPr>
        <w:pStyle w:val="ListParagraph"/>
        <w:numPr>
          <w:ilvl w:val="0"/>
          <w:numId w:val="1"/>
        </w:numPr>
        <w:spacing w:after="60"/>
      </w:pPr>
      <w:r>
        <w:t xml:space="preserve">A numeric token such as “@1234” typed in the Title, Description/Notes, or a Comment is recognised as an Azure DevOps reference, unambiguously distinct from an internal member mention.</w:t>
      </w:r>
    </w:p>
    <w:p>
      <w:pPr>
        <w:pStyle w:val="Heading2"/>
        <w:spacing w:after="120" w:before="260"/>
      </w:pPr>
      <w:r>
        <w:t xml:space="preserve">Notifications</w:t>
      </w:r>
    </w:p>
    <w:p>
      <w:pPr>
        <w:pStyle w:val="ListParagraph"/>
        <w:numPr>
          <w:ilvl w:val="0"/>
          <w:numId w:val="1"/>
        </w:numPr>
        <w:spacing w:after="60"/>
      </w:pPr>
      <w:r>
        <w:t xml:space="preserve">When a Task is assigned, the system sends an email notification to the Assignee.</w:t>
      </w:r>
    </w:p>
    <w:p>
      <w:pPr>
        <w:pStyle w:val="ListParagraph"/>
        <w:numPr>
          <w:ilvl w:val="0"/>
          <w:numId w:val="1"/>
        </w:numPr>
        <w:spacing w:after="60"/>
      </w:pPr>
      <w:r>
        <w:t xml:space="preserve">When a comment is posted on a Task, the system sends an email notification to the Assignee, unless the Assignee is the comment's author.</w:t>
      </w:r>
    </w:p>
    <w:p>
      <w:pPr>
        <w:pStyle w:val="ListParagraph"/>
        <w:numPr>
          <w:ilvl w:val="0"/>
          <w:numId w:val="1"/>
        </w:numPr>
        <w:spacing w:after="60"/>
      </w:pPr>
      <w:r>
        <w:t xml:space="preserve">When an internal member is @mentioned in a Task comment, the system sends an email notification to the mentioned member.</w:t>
      </w:r>
    </w:p>
    <w:p>
      <w:pPr>
        <w:pStyle w:val="ListParagraph"/>
        <w:numPr>
          <w:ilvl w:val="0"/>
          <w:numId w:val="1"/>
        </w:numPr>
        <w:spacing w:after="60"/>
      </w:pPr>
      <w:r>
        <w:t xml:space="preserve">Email notifications include the relevant task, meeting, sender, assignee, due date, comment/message, and Azure DevOps reference information where applicable.</w:t>
      </w:r>
    </w:p>
    <w:p>
      <w:pPr>
        <w:pStyle w:val="ListParagraph"/>
        <w:numPr>
          <w:ilvl w:val="0"/>
          <w:numId w:val="1"/>
        </w:numPr>
        <w:spacing w:after="60"/>
      </w:pPr>
      <w:r>
        <w:t xml:space="preserve">Email delivery failure never loses or blocks the underlying task, comment, mention, or assignment operation.</w:t>
      </w:r>
    </w:p>
    <w:p>
      <w:pPr>
        <w:pStyle w:val="Heading2"/>
        <w:spacing w:after="120" w:before="260"/>
      </w:pPr>
      <w:r>
        <w:t xml:space="preserve">Azure DevOps Integration</w:t>
      </w:r>
    </w:p>
    <w:p>
      <w:pPr>
        <w:pStyle w:val="ListParagraph"/>
        <w:numPr>
          <w:ilvl w:val="0"/>
          <w:numId w:val="1"/>
        </w:numPr>
        <w:spacing w:after="60"/>
      </w:pPr>
      <w:r>
        <w:t xml:space="preserve">There is no dedicated Azure DevOps Reference field. A Task's Linked Azure DevOps Items (existing Stories or Features) are auto-detected from every “@&lt;number&gt;” token typed in its Title, Description/Notes, or Comments.</w:t>
      </w:r>
    </w:p>
    <w:p>
      <w:pPr>
        <w:pStyle w:val="ListParagraph"/>
        <w:numPr>
          <w:ilvl w:val="0"/>
          <w:numId w:val="1"/>
        </w:numPr>
        <w:spacing w:after="60"/>
      </w:pPr>
      <w:r>
        <w:t xml:space="preserve">Typing “@” followed by digits, in the Title, Description/Notes, or a Comment, suggests Stories and Features from the connected Azure DevOps environment, filtered to the current authenticated user's own Azure DevOps access.</w:t>
      </w:r>
    </w:p>
    <w:p>
      <w:pPr>
        <w:pStyle w:val="ListParagraph"/>
        <w:numPr>
          <w:ilvl w:val="0"/>
          <w:numId w:val="1"/>
        </w:numPr>
        <w:spacing w:after="60"/>
      </w:pPr>
      <w:r>
        <w:t xml:space="preserve">Each suggestion shows enough identifying information (at least ID, Title, and Type) to distinguish one Story or Feature from another.</w:t>
      </w:r>
    </w:p>
    <w:p>
      <w:pPr>
        <w:pStyle w:val="ListParagraph"/>
        <w:numPr>
          <w:ilvl w:val="0"/>
          <w:numId w:val="1"/>
        </w:numPr>
        <w:spacing w:after="60"/>
      </w:pPr>
      <w:r>
        <w:t xml:space="preserve">The Task displays each Linked Azure DevOps Item clearly, for example “ADO #1234 — Implement customer onboarding API,” with its own “Open in Azure DevOps” action.</w:t>
      </w:r>
    </w:p>
    <w:p>
      <w:pPr>
        <w:pStyle w:val="ListParagraph"/>
        <w:numPr>
          <w:ilvl w:val="0"/>
          <w:numId w:val="1"/>
        </w:numPr>
        <w:spacing w:after="60"/>
      </w:pPr>
      <w:r>
        <w:t xml:space="preserve">Referencing a Story or Feature never creates a duplicate Azure DevOps work item.</w:t>
      </w:r>
    </w:p>
    <w:p>
      <w:pPr>
        <w:pStyle w:val="ListParagraph"/>
        <w:numPr>
          <w:ilvl w:val="0"/>
          <w:numId w:val="1"/>
        </w:numPr>
        <w:spacing w:after="60"/>
      </w:pPr>
      <w:r>
        <w:t xml:space="preserve">If a referenced work item becomes deleted, inaccessible, or invalid, the Task retains its last-known ID and title with an unavailable indicator, and the “Open in Azure DevOps” action is disabled.</w:t>
      </w:r>
    </w:p>
    <w:p>
      <w:pPr>
        <w:pStyle w:val="ListParagraph"/>
        <w:numPr>
          <w:ilvl w:val="0"/>
          <w:numId w:val="1"/>
        </w:numPr>
        <w:spacing w:after="60"/>
      </w:pPr>
      <w:r>
        <w:t xml:space="preserve">MAT remains usable if Azure DevOps is temporarily unavailable; only “@&lt;number&gt;” suggestion lookups are affected.</w:t>
      </w:r>
    </w:p>
    <w:p>
      <w:pPr>
        <w:pStyle w:val="Heading2"/>
        <w:spacing w:after="120" w:before="260"/>
      </w:pPr>
      <w:r>
        <w:t xml:space="preserve">People and Activity Log</w:t>
      </w:r>
    </w:p>
    <w:p>
      <w:pPr>
        <w:pStyle w:val="ListParagraph"/>
        <w:numPr>
          <w:ilvl w:val="0"/>
          <w:numId w:val="1"/>
        </w:numPr>
        <w:spacing w:after="60"/>
      </w:pPr>
      <w:r>
        <w:t xml:space="preserve">Only an Admin can add a new member (Employee Name, Employee Mail ID, Employee ID, Password, Role) from the People screen; there is no self-registration.</w:t>
      </w:r>
    </w:p>
    <w:p>
      <w:pPr>
        <w:pStyle w:val="ListParagraph"/>
        <w:numPr>
          <w:ilvl w:val="0"/>
          <w:numId w:val="1"/>
        </w:numPr>
        <w:spacing w:after="60"/>
      </w:pPr>
      <w:r>
        <w:t xml:space="preserve">An Admin can change any member's Role, reset their Password, or deactivate them from the People screen.</w:t>
      </w:r>
    </w:p>
    <w:p>
      <w:pPr>
        <w:pStyle w:val="ListParagraph"/>
        <w:numPr>
          <w:ilvl w:val="0"/>
          <w:numId w:val="1"/>
        </w:numPr>
        <w:spacing w:after="60"/>
      </w:pPr>
      <w:r>
        <w:t xml:space="preserve">Deactivating a member removes them from attendee/assignee search and prevents sign-in, and triggers Meeting Owner and Task Assignee continuity rules.</w:t>
      </w:r>
    </w:p>
    <w:p>
      <w:pPr>
        <w:pStyle w:val="ListParagraph"/>
        <w:numPr>
          <w:ilvl w:val="0"/>
          <w:numId w:val="1"/>
        </w:numPr>
        <w:spacing w:after="60"/>
      </w:pPr>
      <w:r>
        <w:t xml:space="preserve">If a Meeting Owner is deactivated, ownership of their Meetings transfers automatically to the workspace's configured default Admin.</w:t>
      </w:r>
    </w:p>
    <w:p>
      <w:pPr>
        <w:pStyle w:val="ListParagraph"/>
        <w:numPr>
          <w:ilvl w:val="0"/>
          <w:numId w:val="1"/>
        </w:numPr>
        <w:spacing w:after="60"/>
      </w:pPr>
      <w:r>
        <w:t xml:space="preserve">The Activity Log records actor and timestamp for key business actions across Meetings, Tasks, People, Notifications, Mentions, and Azure DevOps references, and is visible to Admins only.</w:t>
      </w:r>
    </w:p>
    <w:p>
      <w:pPr>
        <w:pStyle w:val="Heading1"/>
        <w:spacing w:after="160" w:before="360"/>
      </w:pPr>
      <w:r>
        <w:t xml:space="preserve">Data Model</w:t>
      </w:r>
    </w:p>
    <w:p>
      <w:pPr>
        <w:spacing w:after="140"/>
      </w:pPr>
      <w:r>
        <w:t xml:space="preserve">The core entities confirmed for MAT and their fields are as follows.</w:t>
      </w:r>
    </w:p>
    <w:p>
      <w:pPr>
        <w:pStyle w:val="Heading2"/>
        <w:spacing w:after="120" w:before="260"/>
      </w:pPr>
      <w:r>
        <w:t xml:space="preserve">User</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100"/>
        <w:gridCol w:w="100"/>
      </w:tblGrid>
      <w:tr>
        <w:tc>
          <w:tcPr>
            <w:shd w:fill="2F5496" w:val="clear"/>
            <w:vAlign w:val="center"/>
          </w:tcPr>
          <w:p>
            <w:r>
              <w:rPr>
                <w:b/>
                <w:bCs/>
                <w:color w:val="FFFFFF"/>
              </w:rPr>
              <w:t xml:space="preserve">Field</w:t>
            </w:r>
          </w:p>
        </w:tc>
        <w:tc>
          <w:tcPr>
            <w:shd w:fill="2F5496" w:val="clear"/>
            <w:vAlign w:val="center"/>
          </w:tcPr>
          <w:p>
            <w:r>
              <w:rPr>
                <w:b/>
                <w:bCs/>
                <w:color w:val="FFFFFF"/>
              </w:rPr>
              <w:t xml:space="preserve">Description</w:t>
            </w:r>
          </w:p>
        </w:tc>
      </w:tr>
      <w:tr>
        <w:tc>
          <w:tcPr>
            <w:vAlign w:val="center"/>
          </w:tcPr>
          <w:p>
            <w:r>
              <w:rPr>
                <w:b w:val="false"/>
                <w:bCs w:val="false"/>
              </w:rPr>
              <w:t xml:space="preserve">Employee Name</w:t>
            </w:r>
          </w:p>
        </w:tc>
        <w:tc>
          <w:tcPr>
            <w:vAlign w:val="center"/>
          </w:tcPr>
          <w:p>
            <w:r>
              <w:rPr>
                <w:b w:val="false"/>
                <w:bCs w:val="false"/>
              </w:rPr>
              <w:t xml:space="preserve">The member's name as shown throughout MAT (e.g. John).</w:t>
            </w:r>
          </w:p>
        </w:tc>
      </w:tr>
      <w:tr>
        <w:tc>
          <w:tcPr>
            <w:vAlign w:val="center"/>
          </w:tcPr>
          <w:p>
            <w:r>
              <w:rPr>
                <w:b w:val="false"/>
                <w:bCs w:val="false"/>
              </w:rPr>
              <w:t xml:space="preserve">Employee Mail ID</w:t>
            </w:r>
          </w:p>
        </w:tc>
        <w:tc>
          <w:tcPr>
            <w:vAlign w:val="center"/>
          </w:tcPr>
          <w:p>
            <w:r>
              <w:rPr>
                <w:b w:val="false"/>
                <w:bCs w:val="false"/>
              </w:rPr>
              <w:t xml:space="preserve">The member's email address; used to sign in and to receive email notifications.</w:t>
            </w:r>
          </w:p>
        </w:tc>
      </w:tr>
      <w:tr>
        <w:tc>
          <w:tcPr>
            <w:vAlign w:val="center"/>
          </w:tcPr>
          <w:p>
            <w:r>
              <w:rPr>
                <w:b w:val="false"/>
                <w:bCs w:val="false"/>
              </w:rPr>
              <w:t xml:space="preserve">Employee ID</w:t>
            </w:r>
          </w:p>
        </w:tc>
        <w:tc>
          <w:tcPr>
            <w:vAlign w:val="center"/>
          </w:tcPr>
          <w:p>
            <w:r>
              <w:rPr>
                <w:b w:val="false"/>
                <w:bCs w:val="false"/>
              </w:rPr>
              <w:t xml:space="preserve">The member's internal employee identifier; used in search alongside Employee Name.</w:t>
            </w:r>
          </w:p>
        </w:tc>
      </w:tr>
      <w:tr>
        <w:tc>
          <w:tcPr>
            <w:vAlign w:val="center"/>
          </w:tcPr>
          <w:p>
            <w:r>
              <w:rPr>
                <w:b w:val="false"/>
                <w:bCs w:val="false"/>
              </w:rPr>
              <w:t xml:space="preserve">Password</w:t>
            </w:r>
          </w:p>
        </w:tc>
        <w:tc>
          <w:tcPr>
            <w:vAlign w:val="center"/>
          </w:tcPr>
          <w:p>
            <w:r>
              <w:rPr>
                <w:b w:val="false"/>
                <w:bCs w:val="false"/>
              </w:rPr>
              <w:t xml:space="preserve">Set by an Admin at registration; can be reset by an Admin.</w:t>
            </w:r>
          </w:p>
        </w:tc>
      </w:tr>
      <w:tr>
        <w:tc>
          <w:tcPr>
            <w:vAlign w:val="center"/>
          </w:tcPr>
          <w:p>
            <w:r>
              <w:rPr>
                <w:b w:val="false"/>
                <w:bCs w:val="false"/>
              </w:rPr>
              <w:t xml:space="preserve">Role</w:t>
            </w:r>
          </w:p>
        </w:tc>
        <w:tc>
          <w:tcPr>
            <w:vAlign w:val="center"/>
          </w:tcPr>
          <w:p>
            <w:r>
              <w:rPr>
                <w:b w:val="false"/>
                <w:bCs w:val="false"/>
              </w:rPr>
              <w:t xml:space="preserve">Admin or Team Member; set by an Admin at registration and changeable by an Admin afterward.</w:t>
            </w:r>
          </w:p>
        </w:tc>
      </w:tr>
      <w:tr>
        <w:tc>
          <w:tcPr>
            <w:vAlign w:val="center"/>
          </w:tcPr>
          <w:p>
            <w:r>
              <w:rPr>
                <w:b w:val="false"/>
                <w:bCs w:val="false"/>
              </w:rPr>
              <w:t xml:space="preserve">Active Flag</w:t>
            </w:r>
          </w:p>
        </w:tc>
        <w:tc>
          <w:tcPr>
            <w:vAlign w:val="center"/>
          </w:tcPr>
          <w:p>
            <w:r>
              <w:rPr>
                <w:b w:val="false"/>
                <w:bCs w:val="false"/>
              </w:rPr>
              <w:t xml:space="preserve">Whether the member is active in MAT; deactivation is performed by an Admin.</w:t>
            </w:r>
          </w:p>
        </w:tc>
      </w:tr>
    </w:tbl>
    <w:p>
      <w:pPr>
        <w:pStyle w:val="Heading2"/>
        <w:spacing w:after="120" w:before="260"/>
      </w:pPr>
      <w:r>
        <w:t xml:space="preserve">Meeting</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100"/>
        <w:gridCol w:w="100"/>
      </w:tblGrid>
      <w:tr>
        <w:tc>
          <w:tcPr>
            <w:shd w:fill="2F5496" w:val="clear"/>
            <w:vAlign w:val="center"/>
          </w:tcPr>
          <w:p>
            <w:r>
              <w:rPr>
                <w:b/>
                <w:bCs/>
                <w:color w:val="FFFFFF"/>
              </w:rPr>
              <w:t xml:space="preserve">Field</w:t>
            </w:r>
          </w:p>
        </w:tc>
        <w:tc>
          <w:tcPr>
            <w:shd w:fill="2F5496" w:val="clear"/>
            <w:vAlign w:val="center"/>
          </w:tcPr>
          <w:p>
            <w:r>
              <w:rPr>
                <w:b/>
                <w:bCs/>
                <w:color w:val="FFFFFF"/>
              </w:rPr>
              <w:t xml:space="preserve">Description</w:t>
            </w:r>
          </w:p>
        </w:tc>
      </w:tr>
      <w:tr>
        <w:tc>
          <w:tcPr>
            <w:vAlign w:val="center"/>
          </w:tcPr>
          <w:p>
            <w:r>
              <w:rPr>
                <w:b w:val="false"/>
                <w:bCs w:val="false"/>
              </w:rPr>
              <w:t xml:space="preserve">Title</w:t>
            </w:r>
          </w:p>
        </w:tc>
        <w:tc>
          <w:tcPr>
            <w:vAlign w:val="center"/>
          </w:tcPr>
          <w:p>
            <w:r>
              <w:rPr>
                <w:b w:val="false"/>
                <w:bCs w:val="false"/>
              </w:rPr>
              <w:t xml:space="preserve">The meeting's title.</w:t>
            </w:r>
          </w:p>
        </w:tc>
      </w:tr>
      <w:tr>
        <w:tc>
          <w:tcPr>
            <w:vAlign w:val="center"/>
          </w:tcPr>
          <w:p>
            <w:r>
              <w:rPr>
                <w:b w:val="false"/>
                <w:bCs w:val="false"/>
              </w:rPr>
              <w:t xml:space="preserve">Date</w:t>
            </w:r>
          </w:p>
        </w:tc>
        <w:tc>
          <w:tcPr>
            <w:vAlign w:val="center"/>
          </w:tcPr>
          <w:p>
            <w:r>
              <w:rPr>
                <w:b w:val="false"/>
                <w:bCs w:val="false"/>
              </w:rPr>
              <w:t xml:space="preserve">The meeting's date.</w:t>
            </w:r>
          </w:p>
        </w:tc>
      </w:tr>
      <w:tr>
        <w:tc>
          <w:tcPr>
            <w:vAlign w:val="center"/>
          </w:tcPr>
          <w:p>
            <w:r>
              <w:rPr>
                <w:b w:val="false"/>
                <w:bCs w:val="false"/>
              </w:rPr>
              <w:t xml:space="preserve">Time</w:t>
            </w:r>
          </w:p>
        </w:tc>
        <w:tc>
          <w:tcPr>
            <w:vAlign w:val="center"/>
          </w:tcPr>
          <w:p>
            <w:r>
              <w:rPr>
                <w:b w:val="false"/>
                <w:bCs w:val="false"/>
              </w:rPr>
              <w:t xml:space="preserve">The meeting's time.</w:t>
            </w:r>
          </w:p>
        </w:tc>
      </w:tr>
      <w:tr>
        <w:tc>
          <w:tcPr>
            <w:vAlign w:val="center"/>
          </w:tcPr>
          <w:p>
            <w:r>
              <w:rPr>
                <w:b w:val="false"/>
                <w:bCs w:val="false"/>
              </w:rPr>
              <w:t xml:space="preserve">Attendees</w:t>
            </w:r>
          </w:p>
        </w:tc>
        <w:tc>
          <w:tcPr>
            <w:vAlign w:val="center"/>
          </w:tcPr>
          <w:p>
            <w:r>
              <w:rPr>
                <w:b w:val="false"/>
                <w:bCs w:val="false"/>
              </w:rPr>
              <w:t xml:space="preserve">Internal workspace members invited to the meeting.</w:t>
            </w:r>
          </w:p>
        </w:tc>
      </w:tr>
      <w:tr>
        <w:tc>
          <w:tcPr>
            <w:vAlign w:val="center"/>
          </w:tcPr>
          <w:p>
            <w:r>
              <w:rPr>
                <w:b w:val="false"/>
                <w:bCs w:val="false"/>
              </w:rPr>
              <w:t xml:space="preserve">Agenda/Notes</w:t>
            </w:r>
          </w:p>
        </w:tc>
        <w:tc>
          <w:tcPr>
            <w:vAlign w:val="center"/>
          </w:tcPr>
          <w:p>
            <w:r>
              <w:rPr>
                <w:b w:val="false"/>
                <w:bCs w:val="false"/>
              </w:rPr>
              <w:t xml:space="preserve">Free-text agenda or notes for the meeting.</w:t>
            </w:r>
          </w:p>
        </w:tc>
      </w:tr>
      <w:tr>
        <w:tc>
          <w:tcPr>
            <w:vAlign w:val="center"/>
          </w:tcPr>
          <w:p>
            <w:r>
              <w:rPr>
                <w:b w:val="false"/>
                <w:bCs w:val="false"/>
              </w:rPr>
              <w:t xml:space="preserve">Meeting Owner</w:t>
            </w:r>
          </w:p>
        </w:tc>
        <w:tc>
          <w:tcPr>
            <w:vAlign w:val="center"/>
          </w:tcPr>
          <w:p>
            <w:r>
              <w:rPr>
                <w:b w:val="false"/>
                <w:bCs w:val="false"/>
              </w:rPr>
              <w:t xml:space="preserve">The Admin who created the meeting; system-assigned and read-only.</w:t>
            </w:r>
          </w:p>
        </w:tc>
      </w:tr>
      <w:tr>
        <w:tc>
          <w:tcPr>
            <w:vAlign w:val="center"/>
          </w:tcPr>
          <w:p>
            <w:r>
              <w:rPr>
                <w:b w:val="false"/>
                <w:bCs w:val="false"/>
              </w:rPr>
              <w:t xml:space="preserve">Tasks</w:t>
            </w:r>
          </w:p>
        </w:tc>
        <w:tc>
          <w:tcPr>
            <w:vAlign w:val="center"/>
          </w:tcPr>
          <w:p>
            <w:r>
              <w:rPr>
                <w:b w:val="false"/>
                <w:bCs w:val="false"/>
              </w:rPr>
              <w:t xml:space="preserve">The Tasks belonging to this meeting.</w:t>
            </w:r>
          </w:p>
        </w:tc>
      </w:tr>
    </w:tbl>
    <w:p>
      <w:pPr>
        <w:pStyle w:val="Heading2"/>
        <w:spacing w:after="120" w:before="260"/>
      </w:pPr>
      <w:r>
        <w:t xml:space="preserve">Task</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100"/>
        <w:gridCol w:w="100"/>
      </w:tblGrid>
      <w:tr>
        <w:tc>
          <w:tcPr>
            <w:shd w:fill="2F5496" w:val="clear"/>
            <w:vAlign w:val="center"/>
          </w:tcPr>
          <w:p>
            <w:r>
              <w:rPr>
                <w:b/>
                <w:bCs/>
                <w:color w:val="FFFFFF"/>
              </w:rPr>
              <w:t xml:space="preserve">Field</w:t>
            </w:r>
          </w:p>
        </w:tc>
        <w:tc>
          <w:tcPr>
            <w:shd w:fill="2F5496" w:val="clear"/>
            <w:vAlign w:val="center"/>
          </w:tcPr>
          <w:p>
            <w:r>
              <w:rPr>
                <w:b/>
                <w:bCs/>
                <w:color w:val="FFFFFF"/>
              </w:rPr>
              <w:t xml:space="preserve">Description</w:t>
            </w:r>
          </w:p>
        </w:tc>
      </w:tr>
      <w:tr>
        <w:tc>
          <w:tcPr>
            <w:vAlign w:val="center"/>
          </w:tcPr>
          <w:p>
            <w:r>
              <w:rPr>
                <w:b w:val="false"/>
                <w:bCs w:val="false"/>
              </w:rPr>
              <w:t xml:space="preserve">Task Title</w:t>
            </w:r>
          </w:p>
        </w:tc>
        <w:tc>
          <w:tcPr>
            <w:vAlign w:val="center"/>
          </w:tcPr>
          <w:p>
            <w:r>
              <w:rPr>
                <w:b w:val="false"/>
                <w:bCs w:val="false"/>
              </w:rPr>
              <w:t xml:space="preserve">The task's title. May contain “@Name” member mentions or “@&lt;number&gt;” Azure DevOps references.</w:t>
            </w:r>
          </w:p>
        </w:tc>
      </w:tr>
      <w:tr>
        <w:tc>
          <w:tcPr>
            <w:vAlign w:val="center"/>
          </w:tcPr>
          <w:p>
            <w:r>
              <w:rPr>
                <w:b w:val="false"/>
                <w:bCs w:val="false"/>
              </w:rPr>
              <w:t xml:space="preserve">Description/Notes</w:t>
            </w:r>
          </w:p>
        </w:tc>
        <w:tc>
          <w:tcPr>
            <w:vAlign w:val="center"/>
          </w:tcPr>
          <w:p>
            <w:r>
              <w:rPr>
                <w:b w:val="false"/>
                <w:bCs w:val="false"/>
              </w:rPr>
              <w:t xml:space="preserve">Free-text description or progress notes for the task. May contain “@Name” member mentions or “@&lt;number&gt;” Azure DevOps references.</w:t>
            </w:r>
          </w:p>
        </w:tc>
      </w:tr>
      <w:tr>
        <w:tc>
          <w:tcPr>
            <w:vAlign w:val="center"/>
          </w:tcPr>
          <w:p>
            <w:r>
              <w:rPr>
                <w:b w:val="false"/>
                <w:bCs w:val="false"/>
              </w:rPr>
              <w:t xml:space="preserve">Assignee</w:t>
            </w:r>
          </w:p>
        </w:tc>
        <w:tc>
          <w:tcPr>
            <w:vAlign w:val="center"/>
          </w:tcPr>
          <w:p>
            <w:r>
              <w:rPr>
                <w:b w:val="false"/>
                <w:bCs w:val="false"/>
              </w:rPr>
              <w:t xml:space="preserve">The internal workspace member (an Attendee of the parent Meeting) responsible for the task.</w:t>
            </w:r>
          </w:p>
        </w:tc>
      </w:tr>
      <w:tr>
        <w:tc>
          <w:tcPr>
            <w:vAlign w:val="center"/>
          </w:tcPr>
          <w:p>
            <w:r>
              <w:rPr>
                <w:b w:val="false"/>
                <w:bCs w:val="false"/>
              </w:rPr>
              <w:t xml:space="preserve">Due Date</w:t>
            </w:r>
          </w:p>
        </w:tc>
        <w:tc>
          <w:tcPr>
            <w:vAlign w:val="center"/>
          </w:tcPr>
          <w:p>
            <w:r>
              <w:rPr>
                <w:b w:val="false"/>
                <w:bCs w:val="false"/>
              </w:rPr>
              <w:t xml:space="preserve">The date the task is due.</w:t>
            </w:r>
          </w:p>
        </w:tc>
      </w:tr>
      <w:tr>
        <w:tc>
          <w:tcPr>
            <w:vAlign w:val="center"/>
          </w:tcPr>
          <w:p>
            <w:r>
              <w:rPr>
                <w:b w:val="false"/>
                <w:bCs w:val="false"/>
              </w:rPr>
              <w:t xml:space="preserve">Status</w:t>
            </w:r>
          </w:p>
        </w:tc>
        <w:tc>
          <w:tcPr>
            <w:vAlign w:val="center"/>
          </w:tcPr>
          <w:p>
            <w:r>
              <w:rPr>
                <w:b w:val="false"/>
                <w:bCs w:val="false"/>
              </w:rPr>
              <w:t xml:space="preserve">One of To Do, In Progress, Completed.</w:t>
            </w:r>
          </w:p>
        </w:tc>
      </w:tr>
      <w:tr>
        <w:tc>
          <w:tcPr>
            <w:vAlign w:val="center"/>
          </w:tcPr>
          <w:p>
            <w:r>
              <w:rPr>
                <w:b w:val="false"/>
                <w:bCs w:val="false"/>
              </w:rPr>
              <w:t xml:space="preserve">Linked Azure DevOps Items (derived, read-only)</w:t>
            </w:r>
          </w:p>
        </w:tc>
        <w:tc>
          <w:tcPr>
            <w:vAlign w:val="center"/>
          </w:tcPr>
          <w:p>
            <w:r>
              <w:rPr>
                <w:b w:val="false"/>
                <w:bCs w:val="false"/>
              </w:rPr>
              <w:t xml:space="preserve">Every Azure DevOps Story or Feature (ID, Title, Type, link) detected from “@&lt;number&gt;” tokens in the Title, Description/Notes, or Comments. Not a separate editable field.</w:t>
            </w:r>
          </w:p>
        </w:tc>
      </w:tr>
    </w:tbl>
    <w:p>
      <w:pPr>
        <w:pStyle w:val="Heading2"/>
        <w:spacing w:after="120" w:before="260"/>
      </w:pPr>
      <w:r>
        <w:t xml:space="preserve">Comment</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100"/>
        <w:gridCol w:w="100"/>
      </w:tblGrid>
      <w:tr>
        <w:tc>
          <w:tcPr>
            <w:shd w:fill="2F5496" w:val="clear"/>
            <w:vAlign w:val="center"/>
          </w:tcPr>
          <w:p>
            <w:r>
              <w:rPr>
                <w:b/>
                <w:bCs/>
                <w:color w:val="FFFFFF"/>
              </w:rPr>
              <w:t xml:space="preserve">Field</w:t>
            </w:r>
          </w:p>
        </w:tc>
        <w:tc>
          <w:tcPr>
            <w:shd w:fill="2F5496" w:val="clear"/>
            <w:vAlign w:val="center"/>
          </w:tcPr>
          <w:p>
            <w:r>
              <w:rPr>
                <w:b/>
                <w:bCs/>
                <w:color w:val="FFFFFF"/>
              </w:rPr>
              <w:t xml:space="preserve">Description</w:t>
            </w:r>
          </w:p>
        </w:tc>
      </w:tr>
      <w:tr>
        <w:tc>
          <w:tcPr>
            <w:vAlign w:val="center"/>
          </w:tcPr>
          <w:p>
            <w:r>
              <w:rPr>
                <w:b w:val="false"/>
                <w:bCs w:val="false"/>
              </w:rPr>
              <w:t xml:space="preserve">Message</w:t>
            </w:r>
          </w:p>
        </w:tc>
        <w:tc>
          <w:tcPr>
            <w:vAlign w:val="center"/>
          </w:tcPr>
          <w:p>
            <w:r>
              <w:rPr>
                <w:b w:val="false"/>
                <w:bCs w:val="false"/>
              </w:rPr>
              <w:t xml:space="preserve">The comment text, posted against a Task.</w:t>
            </w:r>
          </w:p>
        </w:tc>
      </w:tr>
      <w:tr>
        <w:tc>
          <w:tcPr>
            <w:vAlign w:val="center"/>
          </w:tcPr>
          <w:p>
            <w:r>
              <w:rPr>
                <w:b w:val="false"/>
                <w:bCs w:val="false"/>
              </w:rPr>
              <w:t xml:space="preserve">Mentions</w:t>
            </w:r>
          </w:p>
        </w:tc>
        <w:tc>
          <w:tcPr>
            <w:vAlign w:val="center"/>
          </w:tcPr>
          <w:p>
            <w:r>
              <w:rPr>
                <w:b w:val="false"/>
                <w:bCs w:val="false"/>
              </w:rPr>
              <w:t xml:space="preserve">Internal member @mentions contained in the comment, e.g. “@John”.</w:t>
            </w:r>
          </w:p>
        </w:tc>
      </w:tr>
      <w:tr>
        <w:tc>
          <w:tcPr>
            <w:vAlign w:val="center"/>
          </w:tcPr>
          <w:p>
            <w:r>
              <w:rPr>
                <w:b w:val="false"/>
                <w:bCs w:val="false"/>
              </w:rPr>
              <w:t xml:space="preserve">Inline Azure DevOps References</w:t>
            </w:r>
          </w:p>
        </w:tc>
        <w:tc>
          <w:tcPr>
            <w:vAlign w:val="center"/>
          </w:tcPr>
          <w:p>
            <w:r>
              <w:rPr>
                <w:b w:val="false"/>
                <w:bCs w:val="false"/>
              </w:rPr>
              <w:t xml:space="preserve">Numeric “@1234” style tokens recognised within the comment.</w:t>
            </w:r>
          </w:p>
        </w:tc>
      </w:tr>
    </w:tbl>
    <w:p>
      <w:pPr>
        <w:pStyle w:val="Heading2"/>
        <w:spacing w:after="120" w:before="260"/>
      </w:pPr>
      <w:r>
        <w:t xml:space="preserve">Activity Log Entry</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100"/>
        <w:gridCol w:w="100"/>
      </w:tblGrid>
      <w:tr>
        <w:tc>
          <w:tcPr>
            <w:shd w:fill="2F5496" w:val="clear"/>
            <w:vAlign w:val="center"/>
          </w:tcPr>
          <w:p>
            <w:r>
              <w:rPr>
                <w:b/>
                <w:bCs/>
                <w:color w:val="FFFFFF"/>
              </w:rPr>
              <w:t xml:space="preserve">Field</w:t>
            </w:r>
          </w:p>
        </w:tc>
        <w:tc>
          <w:tcPr>
            <w:shd w:fill="2F5496" w:val="clear"/>
            <w:vAlign w:val="center"/>
          </w:tcPr>
          <w:p>
            <w:r>
              <w:rPr>
                <w:b/>
                <w:bCs/>
                <w:color w:val="FFFFFF"/>
              </w:rPr>
              <w:t xml:space="preserve">Description</w:t>
            </w:r>
          </w:p>
        </w:tc>
      </w:tr>
      <w:tr>
        <w:tc>
          <w:tcPr>
            <w:vAlign w:val="center"/>
          </w:tcPr>
          <w:p>
            <w:r>
              <w:rPr>
                <w:b w:val="false"/>
                <w:bCs w:val="false"/>
              </w:rPr>
              <w:t xml:space="preserve">Actor</w:t>
            </w:r>
          </w:p>
        </w:tc>
        <w:tc>
          <w:tcPr>
            <w:vAlign w:val="center"/>
          </w:tcPr>
          <w:p>
            <w:r>
              <w:rPr>
                <w:b w:val="false"/>
                <w:bCs w:val="false"/>
              </w:rPr>
              <w:t xml:space="preserve">The user who performed the action.</w:t>
            </w:r>
          </w:p>
        </w:tc>
      </w:tr>
      <w:tr>
        <w:tc>
          <w:tcPr>
            <w:vAlign w:val="center"/>
          </w:tcPr>
          <w:p>
            <w:r>
              <w:rPr>
                <w:b w:val="false"/>
                <w:bCs w:val="false"/>
              </w:rPr>
              <w:t xml:space="preserve">Action</w:t>
            </w:r>
          </w:p>
        </w:tc>
        <w:tc>
          <w:tcPr>
            <w:vAlign w:val="center"/>
          </w:tcPr>
          <w:p>
            <w:r>
              <w:rPr>
                <w:b w:val="false"/>
                <w:bCs w:val="false"/>
              </w:rPr>
              <w:t xml:space="preserve">The business action performed (e.g. Meeting created, Task assigned).</w:t>
            </w:r>
          </w:p>
        </w:tc>
      </w:tr>
      <w:tr>
        <w:tc>
          <w:tcPr>
            <w:vAlign w:val="center"/>
          </w:tcPr>
          <w:p>
            <w:r>
              <w:rPr>
                <w:b w:val="false"/>
                <w:bCs w:val="false"/>
              </w:rPr>
              <w:t xml:space="preserve">Timestamp</w:t>
            </w:r>
          </w:p>
        </w:tc>
        <w:tc>
          <w:tcPr>
            <w:vAlign w:val="center"/>
          </w:tcPr>
          <w:p>
            <w:r>
              <w:rPr>
                <w:b w:val="false"/>
                <w:bCs w:val="false"/>
              </w:rPr>
              <w:t xml:space="preserve">When the action occurred.</w:t>
            </w:r>
          </w:p>
        </w:tc>
      </w:tr>
    </w:tbl>
    <w:p>
      <w:pPr>
        <w:pStyle w:val="Heading1"/>
        <w:spacing w:after="160" w:before="360"/>
      </w:pPr>
      <w:r>
        <w:t xml:space="preserve">Business Rules</w:t>
      </w:r>
    </w:p>
    <w:p>
      <w:pPr>
        <w:pStyle w:val="ListParagraph"/>
        <w:numPr>
          <w:ilvl w:val="0"/>
          <w:numId w:val="2"/>
        </w:numPr>
        <w:spacing w:after="60"/>
      </w:pPr>
      <w:r>
        <w:t xml:space="preserve">A Meeting always has exactly one Meeting Owner: its creator.</w:t>
      </w:r>
    </w:p>
    <w:p>
      <w:pPr>
        <w:pStyle w:val="ListParagraph"/>
        <w:numPr>
          <w:ilvl w:val="0"/>
          <w:numId w:val="2"/>
        </w:numPr>
        <w:spacing w:after="60"/>
      </w:pPr>
      <w:r>
        <w:t xml:space="preserve">Only the Meeting Owner may assign or reassign a Task's Assignee for that meeting; this cannot be delegated or overridden by another Admin's general edit rights.</w:t>
      </w:r>
    </w:p>
    <w:p>
      <w:pPr>
        <w:pStyle w:val="ListParagraph"/>
        <w:numPr>
          <w:ilvl w:val="0"/>
          <w:numId w:val="2"/>
        </w:numPr>
        <w:spacing w:after="60"/>
      </w:pPr>
      <w:r>
        <w:t xml:space="preserve">Admins may edit or delete any Meeting or Task workspace-wide, except changing a Task's Assignee.</w:t>
      </w:r>
    </w:p>
    <w:p>
      <w:pPr>
        <w:pStyle w:val="ListParagraph"/>
        <w:numPr>
          <w:ilvl w:val="0"/>
          <w:numId w:val="2"/>
        </w:numPr>
        <w:spacing w:after="60"/>
      </w:pPr>
      <w:r>
        <w:t xml:space="preserve">A Task's Assignee must be an Attendee of the Task's parent Meeting.</w:t>
      </w:r>
    </w:p>
    <w:p>
      <w:pPr>
        <w:pStyle w:val="ListParagraph"/>
        <w:numPr>
          <w:ilvl w:val="0"/>
          <w:numId w:val="2"/>
        </w:numPr>
        <w:spacing w:after="60"/>
      </w:pPr>
      <w:r>
        <w:t xml:space="preserve">A Task has exactly one Assignee.</w:t>
      </w:r>
    </w:p>
    <w:p>
      <w:pPr>
        <w:pStyle w:val="ListParagraph"/>
        <w:numPr>
          <w:ilvl w:val="0"/>
          <w:numId w:val="2"/>
        </w:numPr>
        <w:spacing w:after="60"/>
      </w:pPr>
      <w:r>
        <w:t xml:space="preserve">A Team Member Assignee may change their own Task's Status and Description/Notes only; Title, Due Date, and Assignee remain Owner/Admin-controlled; Assignees cannot delete their Task.</w:t>
      </w:r>
    </w:p>
    <w:p>
      <w:pPr>
        <w:pStyle w:val="ListParagraph"/>
        <w:numPr>
          <w:ilvl w:val="0"/>
          <w:numId w:val="2"/>
        </w:numPr>
        <w:spacing w:after="60"/>
      </w:pPr>
      <w:r>
        <w:t xml:space="preserve">Team Members see only Meetings they are invited to; Admins see all Meetings.</w:t>
      </w:r>
    </w:p>
    <w:p>
      <w:pPr>
        <w:pStyle w:val="ListParagraph"/>
        <w:numPr>
          <w:ilvl w:val="0"/>
          <w:numId w:val="2"/>
        </w:numPr>
        <w:spacing w:after="60"/>
      </w:pPr>
      <w:r>
        <w:t xml:space="preserve">My Tasks shows every Task assigned to the authenticated user across all Meetings they can access, each labelled with its parent Meeting's name, using the same Status columns and edit permissions as that Meeting's Task Board.</w:t>
      </w:r>
    </w:p>
    <w:p>
      <w:pPr>
        <w:pStyle w:val="ListParagraph"/>
        <w:numPr>
          <w:ilvl w:val="0"/>
          <w:numId w:val="2"/>
        </w:numPr>
        <w:spacing w:after="60"/>
      </w:pPr>
      <w:r>
        <w:t xml:space="preserve">Task comments may be posted by the Meeting Owner, the Task's Assignee, or any Admin.</w:t>
      </w:r>
    </w:p>
    <w:p>
      <w:pPr>
        <w:pStyle w:val="ListParagraph"/>
        <w:numPr>
          <w:ilvl w:val="0"/>
          <w:numId w:val="2"/>
        </w:numPr>
        <w:spacing w:after="60"/>
      </w:pPr>
      <w:r>
        <w:t xml:space="preserve">Every Task comment notifies the Assignee unless the Assignee authored it; every @mention notifies the mentioned member, independent of the assignee notification.</w:t>
      </w:r>
    </w:p>
    <w:p>
      <w:pPr>
        <w:pStyle w:val="ListParagraph"/>
        <w:numPr>
          <w:ilvl w:val="0"/>
          <w:numId w:val="2"/>
        </w:numPr>
        <w:spacing w:after="60"/>
      </w:pPr>
      <w:r>
        <w:t xml:space="preserve">@mention selection, in the Title, Description/Notes, or a Comment, is restricted to the parent Meeting's Attendees.</w:t>
      </w:r>
    </w:p>
    <w:p>
      <w:pPr>
        <w:pStyle w:val="ListParagraph"/>
        <w:numPr>
          <w:ilvl w:val="0"/>
          <w:numId w:val="2"/>
        </w:numPr>
        <w:spacing w:after="60"/>
      </w:pPr>
      <w:r>
        <w:t xml:space="preserve">“@John”-style tokens, selected from a member-search dropdown, are internal member mentions; “@1234”-style numeric tokens are Azure DevOps references — disambiguated by whether letters or digits follow “@”.</w:t>
      </w:r>
    </w:p>
    <w:p>
      <w:pPr>
        <w:pStyle w:val="ListParagraph"/>
        <w:numPr>
          <w:ilvl w:val="0"/>
          <w:numId w:val="2"/>
        </w:numPr>
        <w:spacing w:after="60"/>
      </w:pPr>
      <w:r>
        <w:t xml:space="preserve">A Task has no dedicated Azure DevOps reference field; every “@&lt;number&gt;” token found in its Title, Description/Notes, or Comments is treated as a Linked Azure DevOps Item, so a Task may have zero, one, or several.</w:t>
      </w:r>
    </w:p>
    <w:p>
      <w:pPr>
        <w:pStyle w:val="ListParagraph"/>
        <w:numPr>
          <w:ilvl w:val="0"/>
          <w:numId w:val="2"/>
        </w:numPr>
        <w:spacing w:after="60"/>
      </w:pPr>
      <w:r>
        <w:t xml:space="preserve">Azure DevOps search and suggestions (triggered by “@” plus digits) are scoped to the current authenticated user's own Azure DevOps permissions.</w:t>
      </w:r>
    </w:p>
    <w:p>
      <w:pPr>
        <w:pStyle w:val="ListParagraph"/>
        <w:numPr>
          <w:ilvl w:val="0"/>
          <w:numId w:val="2"/>
        </w:numPr>
        <w:spacing w:after="60"/>
      </w:pPr>
      <w:r>
        <w:t xml:space="preserve">If a Meeting Owner is deactivated, ownership of all their Meetings transfers automatically to the workspace's configured default Admin.</w:t>
      </w:r>
    </w:p>
    <w:p>
      <w:pPr>
        <w:pStyle w:val="ListParagraph"/>
        <w:numPr>
          <w:ilvl w:val="0"/>
          <w:numId w:val="2"/>
        </w:numPr>
        <w:spacing w:after="60"/>
      </w:pPr>
      <w:r>
        <w:t xml:space="preserve">If a Task's Assignee is deactivated, or removed from the Meeting's Attendee list, the Task keeps its existing assignment but is flagged as needing reassignment; no automatic reassignment occurs.</w:t>
      </w:r>
    </w:p>
    <w:p>
      <w:pPr>
        <w:pStyle w:val="ListParagraph"/>
        <w:numPr>
          <w:ilvl w:val="0"/>
          <w:numId w:val="2"/>
        </w:numPr>
        <w:spacing w:after="60"/>
      </w:pPr>
      <w:r>
        <w:t xml:space="preserve">Deleting a Meeting cascades to delete all of its Tasks.</w:t>
      </w:r>
    </w:p>
    <w:p>
      <w:pPr>
        <w:pStyle w:val="ListParagraph"/>
        <w:numPr>
          <w:ilvl w:val="0"/>
          <w:numId w:val="2"/>
        </w:numPr>
        <w:spacing w:after="60"/>
      </w:pPr>
      <w:r>
        <w:t xml:space="preserve">If a Linked Azure DevOps Item's work item becomes deleted, inaccessible, or invalid, the Task keeps showing that “@&lt;number&gt;” reference with an unavailable indicator, and “Open in Azure DevOps” is disabled.</w:t>
      </w:r>
    </w:p>
    <w:p>
      <w:pPr>
        <w:pStyle w:val="ListParagraph"/>
        <w:numPr>
          <w:ilvl w:val="0"/>
          <w:numId w:val="2"/>
        </w:numPr>
        <w:spacing w:after="60"/>
      </w:pPr>
      <w:r>
        <w:t xml:space="preserve">Referencing an Azure DevOps Story or Feature never creates or modifies an Azure DevOps work item.</w:t>
      </w:r>
    </w:p>
    <w:p>
      <w:pPr>
        <w:pStyle w:val="ListParagraph"/>
        <w:numPr>
          <w:ilvl w:val="0"/>
          <w:numId w:val="2"/>
        </w:numPr>
        <w:spacing w:after="60"/>
      </w:pPr>
      <w:r>
        <w:t xml:space="preserve">Login presents Team Member sign-in and Admin sign-in as visually separate options, but both require the same Employee Mail ID and Password; the account's actual Role determines access, not the option selected.</w:t>
      </w:r>
    </w:p>
    <w:p>
      <w:pPr>
        <w:pStyle w:val="ListParagraph"/>
        <w:numPr>
          <w:ilvl w:val="0"/>
          <w:numId w:val="2"/>
        </w:numPr>
        <w:spacing w:after="60"/>
      </w:pPr>
      <w:r>
        <w:t xml:space="preserve">Only an Admin can create a new member account (Employee Name, Employee Mail ID, Employee ID, Password, Role); there is no self-registration and no external identity system.</w:t>
      </w:r>
    </w:p>
    <w:p>
      <w:pPr>
        <w:pStyle w:val="ListParagraph"/>
        <w:numPr>
          <w:ilvl w:val="0"/>
          <w:numId w:val="2"/>
        </w:numPr>
        <w:spacing w:after="60"/>
      </w:pPr>
      <w:r>
        <w:t xml:space="preserve">Role (Admin or Team Member) is set by an Admin when registering a member and can be changed by an Admin at any time afterward from the People screen.</w:t>
      </w:r>
    </w:p>
    <w:p>
      <w:pPr>
        <w:pStyle w:val="ListParagraph"/>
        <w:numPr>
          <w:ilvl w:val="0"/>
          <w:numId w:val="2"/>
        </w:numPr>
        <w:spacing w:after="60"/>
      </w:pPr>
      <w:r>
        <w:t xml:space="preserve">Member deactivation within MAT affects search and assignment eligibility and triggers Meeting Owner and Task Assignee continuity rules.</w:t>
      </w:r>
    </w:p>
    <w:p>
      <w:pPr>
        <w:pStyle w:val="ListParagraph"/>
        <w:numPr>
          <w:ilvl w:val="0"/>
          <w:numId w:val="2"/>
        </w:numPr>
        <w:spacing w:after="60"/>
      </w:pPr>
      <w:r>
        <w:t xml:space="preserve">An Admin can reset a member's Password from the People screen; new or reset credentials are communicated to the member out of band, not emailed automatically by the system.</w:t>
      </w:r>
    </w:p>
    <w:p>
      <w:pPr>
        <w:pStyle w:val="ListParagraph"/>
        <w:numPr>
          <w:ilvl w:val="0"/>
          <w:numId w:val="2"/>
        </w:numPr>
        <w:spacing w:after="60"/>
      </w:pPr>
      <w:r>
        <w:t xml:space="preserve">Email delivery failure never blocks or loses the underlying task, comment, mention, or assignment operation.</w:t>
      </w:r>
    </w:p>
    <w:p>
      <w:pPr>
        <w:pStyle w:val="ListParagraph"/>
        <w:numPr>
          <w:ilvl w:val="0"/>
          <w:numId w:val="2"/>
        </w:numPr>
        <w:spacing w:after="60"/>
      </w:pPr>
      <w:r>
        <w:t xml:space="preserve">The Activity Log is visible to Admins only.</w:t>
      </w:r>
    </w:p>
    <w:p>
      <w:pPr>
        <w:pStyle w:val="Heading1"/>
        <w:spacing w:after="160" w:before="360"/>
      </w:pPr>
      <w:r>
        <w:t xml:space="preserve">UI/UX Requirements</w:t>
      </w:r>
    </w:p>
    <w:p>
      <w:pPr>
        <w:pStyle w:val="Heading2"/>
        <w:spacing w:after="120" w:before="260"/>
      </w:pPr>
      <w:r>
        <w:t xml:space="preserve">Screens</w:t>
      </w:r>
    </w:p>
    <w:p>
      <w:pPr>
        <w:spacing w:after="140"/>
      </w:pPr>
      <w:r>
        <w:t xml:space="preserve">MAT consists of the following confirmed screens: Login, Calendar, Create Meeting, Edit Meeting, Meeting Details, Previous Meetings, Task Board (within Meeting Details), My Tasks, Task Details (comments/discussion view), People (Admin only), and Activity Log (Admin only).</w:t>
      </w:r>
    </w:p>
    <w:p>
      <w:pPr>
        <w:pStyle w:val="Heading2"/>
        <w:spacing w:after="120" w:before="260"/>
      </w:pPr>
      <w:r>
        <w:t xml:space="preserve">Login and People</w:t>
      </w:r>
    </w:p>
    <w:p>
      <w:pPr>
        <w:pStyle w:val="ListParagraph"/>
        <w:numPr>
          <w:ilvl w:val="0"/>
          <w:numId w:val="1"/>
        </w:numPr>
        <w:spacing w:after="60"/>
      </w:pPr>
      <w:r>
        <w:t xml:space="preserve">Login collects Employee Mail ID and Password, with Team Member sign-in and Admin sign-in shown as two visually separate options; there is no sign-up link, since accounts are Admin-provisioned.</w:t>
      </w:r>
    </w:p>
    <w:p>
      <w:pPr>
        <w:pStyle w:val="ListParagraph"/>
        <w:numPr>
          <w:ilvl w:val="0"/>
          <w:numId w:val="1"/>
        </w:numPr>
        <w:spacing w:after="60"/>
      </w:pPr>
      <w:r>
        <w:t xml:space="preserve">Whichever sign-in option is selected, the same Employee Mail ID/Password check applies, and the resulting experience matches the account's actual Role, not the option clicked.</w:t>
      </w:r>
    </w:p>
    <w:p>
      <w:pPr>
        <w:pStyle w:val="ListParagraph"/>
        <w:numPr>
          <w:ilvl w:val="0"/>
          <w:numId w:val="1"/>
        </w:numPr>
        <w:spacing w:after="60"/>
      </w:pPr>
      <w:r>
        <w:t xml:space="preserve">The People screen provides an Add Member action collecting Employee Name, Employee Mail ID, Employee ID, Password, and Role.</w:t>
      </w:r>
    </w:p>
    <w:p>
      <w:pPr>
        <w:pStyle w:val="ListParagraph"/>
        <w:numPr>
          <w:ilvl w:val="0"/>
          <w:numId w:val="1"/>
        </w:numPr>
        <w:spacing w:after="60"/>
      </w:pPr>
      <w:r>
        <w:t xml:space="preserve">Each row on the People screen lets an Admin edit that member's Role, reset their Password, or deactivate/reactivate them.</w:t>
      </w:r>
    </w:p>
    <w:p>
      <w:pPr>
        <w:pStyle w:val="Heading2"/>
        <w:spacing w:after="120" w:before="260"/>
      </w:pPr>
      <w:r>
        <w:t xml:space="preserve">Calendar and Meeting Creation</w:t>
      </w:r>
    </w:p>
    <w:p>
      <w:pPr>
        <w:pStyle w:val="ListParagraph"/>
        <w:numPr>
          <w:ilvl w:val="0"/>
          <w:numId w:val="1"/>
        </w:numPr>
        <w:spacing w:after="60"/>
      </w:pPr>
      <w:r>
        <w:t xml:space="preserve">Selecting a Calendar date opens Create Meeting with that date prefilled.</w:t>
      </w:r>
    </w:p>
    <w:p>
      <w:pPr>
        <w:pStyle w:val="ListParagraph"/>
        <w:numPr>
          <w:ilvl w:val="0"/>
          <w:numId w:val="1"/>
        </w:numPr>
        <w:spacing w:after="60"/>
      </w:pPr>
      <w:r>
        <w:t xml:space="preserve">Attendees are added on Create Meeting/Edit Meeting through internal member search across the whole workspace.</w:t>
      </w:r>
    </w:p>
    <w:p>
      <w:pPr>
        <w:pStyle w:val="Heading2"/>
        <w:spacing w:after="120" w:before="260"/>
      </w:pPr>
      <w:r>
        <w:t xml:space="preserve">Meeting Details and My Tasks</w:t>
      </w:r>
    </w:p>
    <w:p>
      <w:pPr>
        <w:pStyle w:val="ListParagraph"/>
        <w:numPr>
          <w:ilvl w:val="0"/>
          <w:numId w:val="1"/>
        </w:numPr>
        <w:spacing w:after="60"/>
      </w:pPr>
      <w:r>
        <w:t xml:space="preserve">The Meeting Owner is clearly and prominently identifiable on Meeting Details.</w:t>
      </w:r>
    </w:p>
    <w:p>
      <w:pPr>
        <w:pStyle w:val="ListParagraph"/>
        <w:numPr>
          <w:ilvl w:val="0"/>
          <w:numId w:val="1"/>
        </w:numPr>
        <w:spacing w:after="60"/>
      </w:pPr>
      <w:r>
        <w:t xml:space="preserve">The Task Board within Meeting Details shows Tasks in To Do, In Progress, and Completed columns, with live status counts.</w:t>
      </w:r>
    </w:p>
    <w:p>
      <w:pPr>
        <w:pStyle w:val="ListParagraph"/>
        <w:numPr>
          <w:ilvl w:val="0"/>
          <w:numId w:val="1"/>
        </w:numPr>
        <w:spacing w:after="60"/>
      </w:pPr>
      <w:r>
        <w:t xml:space="preserve">My Tasks shows every Task assigned to the authenticated user across all their Meetings, each card labelled with its parent Meeting's name, using the same Status columns as the Task Board.</w:t>
      </w:r>
    </w:p>
    <w:p>
      <w:pPr>
        <w:pStyle w:val="Heading2"/>
        <w:spacing w:after="120" w:before="260"/>
      </w:pPr>
      <w:r>
        <w:t xml:space="preserve">Task Assignment and Search</w:t>
      </w:r>
    </w:p>
    <w:p>
      <w:pPr>
        <w:pStyle w:val="ListParagraph"/>
        <w:numPr>
          <w:ilvl w:val="0"/>
          <w:numId w:val="1"/>
        </w:numPr>
        <w:spacing w:after="60"/>
      </w:pPr>
      <w:r>
        <w:t xml:space="preserve">The Assignee field on a Task supports searching by Employee Name or Employee ID, scoped to the Meeting's Attendees.</w:t>
      </w:r>
    </w:p>
    <w:p>
      <w:pPr>
        <w:pStyle w:val="ListParagraph"/>
        <w:numPr>
          <w:ilvl w:val="0"/>
          <w:numId w:val="1"/>
        </w:numPr>
        <w:spacing w:after="60"/>
      </w:pPr>
      <w:r>
        <w:t xml:space="preserve">Only the Meeting Owner sees the ability to assign or reassign a Task's Assignee; this control is not shown to other users.</w:t>
      </w:r>
    </w:p>
    <w:p>
      <w:pPr>
        <w:pStyle w:val="Heading2"/>
        <w:spacing w:after="120" w:before="260"/>
      </w:pPr>
      <w:r>
        <w:t xml:space="preserve">Mentions and Azure DevOps References</w:t>
      </w:r>
    </w:p>
    <w:p>
      <w:pPr>
        <w:pStyle w:val="ListParagraph"/>
        <w:numPr>
          <w:ilvl w:val="0"/>
          <w:numId w:val="1"/>
        </w:numPr>
        <w:spacing w:after="60"/>
      </w:pPr>
      <w:r>
        <w:t xml:space="preserve">Typing “@” in a Task's Title, Description/Notes, or a Comment shows a dropdown of the Meeting's Attendees to select an internal member mention (e.g. “@John”) when what follows “@” is empty or letters, rendered visually distinct from plain text.</w:t>
      </w:r>
    </w:p>
    <w:p>
      <w:pPr>
        <w:pStyle w:val="ListParagraph"/>
        <w:numPr>
          <w:ilvl w:val="0"/>
          <w:numId w:val="1"/>
        </w:numPr>
        <w:spacing w:after="60"/>
      </w:pPr>
      <w:r>
        <w:t xml:space="preserve">Typing “@” followed by digits, in the same three places, shows live Azure DevOps Story/Feature suggestions instead, each with enough identifying information (ID, Title, Type) to tell items apart — there is no separate Azure DevOps Reference field.</w:t>
      </w:r>
    </w:p>
    <w:p>
      <w:pPr>
        <w:pStyle w:val="ListParagraph"/>
        <w:numPr>
          <w:ilvl w:val="0"/>
          <w:numId w:val="1"/>
        </w:numPr>
        <w:spacing w:after="60"/>
      </w:pPr>
      <w:r>
        <w:t xml:space="preserve">A numeric “@1234” token anywhere in the Title, Description/Notes, or a Comment is rendered as a distinct, recognisable Azure DevOps reference, visually different from a member mention.</w:t>
      </w:r>
    </w:p>
    <w:p>
      <w:pPr>
        <w:pStyle w:val="ListParagraph"/>
        <w:numPr>
          <w:ilvl w:val="0"/>
          <w:numId w:val="1"/>
        </w:numPr>
        <w:spacing w:after="60"/>
      </w:pPr>
      <w:r>
        <w:t xml:space="preserve">The Task displays every Linked Azure DevOps Item detected this way as “ADO #&lt;id&gt; — &lt;title&gt;” with its own “Open in Azure DevOps” action.</w:t>
      </w:r>
    </w:p>
    <w:p>
      <w:pPr>
        <w:pStyle w:val="ListParagraph"/>
        <w:numPr>
          <w:ilvl w:val="0"/>
          <w:numId w:val="1"/>
        </w:numPr>
        <w:spacing w:after="60"/>
      </w:pPr>
      <w:r>
        <w:t xml:space="preserve">An unavailable/inaccessible/deleted Azure DevOps reference is shown with a clear “unavailable” indicator and a disabled “Open in Azure DevOps” action.</w:t>
      </w:r>
    </w:p>
    <w:p>
      <w:pPr>
        <w:pStyle w:val="Heading2"/>
        <w:spacing w:after="120" w:before="260"/>
      </w:pPr>
      <w:r>
        <w:t xml:space="preserve">Notifications</w:t>
      </w:r>
    </w:p>
    <w:p>
      <w:pPr>
        <w:pStyle w:val="ListParagraph"/>
        <w:numPr>
          <w:ilvl w:val="0"/>
          <w:numId w:val="1"/>
        </w:numPr>
        <w:spacing w:after="60"/>
      </w:pPr>
      <w:r>
        <w:t xml:space="preserve">Email notifications include enough context (task, meeting, sender, assignee, due date, comment, and Azure DevOps reference where applicable) for the recipient to understand why they were notified.</w:t>
      </w:r>
    </w:p>
    <w:p>
      <w:pPr>
        <w:pStyle w:val="Heading1"/>
        <w:spacing w:after="160" w:before="360"/>
      </w:pPr>
      <w:r>
        <w:t xml:space="preserve">Visual Mockups</w:t>
      </w:r>
    </w:p>
    <w:p>
      <w:pPr>
        <w:spacing w:after="140"/>
      </w:pPr>
      <w:r>
        <w:t xml:space="preserve">An interactive HTML mockup (mockup.html) accompanies this document as the visual representation of the confirmed screens and flows described above. It reflects the exact screen names, field names, status values, and action names documented in this BRD, and introduces no additional screens, fields, statuses, actions, roles, or features beyond what is specified here.</w:t>
      </w:r>
    </w:p>
    <w:p>
      <w:pPr>
        <w:pStyle w:val="Heading2"/>
        <w:spacing w:after="120" w:before="260"/>
      </w:pPr>
      <w:r>
        <w:t xml:space="preserve">Screens Covered in the Mockup</w:t>
      </w:r>
    </w:p>
    <w:p>
      <w:pPr>
        <w:pStyle w:val="ListParagraph"/>
        <w:numPr>
          <w:ilvl w:val="0"/>
          <w:numId w:val="1"/>
        </w:numPr>
        <w:spacing w:after="60"/>
      </w:pPr>
      <w:r>
        <w:t xml:space="preserve">Login (Team Member / Admin sign-in shown separately)</w:t>
      </w:r>
    </w:p>
    <w:p>
      <w:pPr>
        <w:pStyle w:val="ListParagraph"/>
        <w:numPr>
          <w:ilvl w:val="0"/>
          <w:numId w:val="1"/>
        </w:numPr>
        <w:spacing w:after="60"/>
      </w:pPr>
      <w:r>
        <w:t xml:space="preserve">Calendar</w:t>
      </w:r>
    </w:p>
    <w:p>
      <w:pPr>
        <w:pStyle w:val="ListParagraph"/>
        <w:numPr>
          <w:ilvl w:val="0"/>
          <w:numId w:val="1"/>
        </w:numPr>
        <w:spacing w:after="60"/>
      </w:pPr>
      <w:r>
        <w:t xml:space="preserve">Create Meeting</w:t>
      </w:r>
    </w:p>
    <w:p>
      <w:pPr>
        <w:pStyle w:val="ListParagraph"/>
        <w:numPr>
          <w:ilvl w:val="0"/>
          <w:numId w:val="1"/>
        </w:numPr>
        <w:spacing w:after="60"/>
      </w:pPr>
      <w:r>
        <w:t xml:space="preserve">Meeting Details, including the Task Board</w:t>
      </w:r>
    </w:p>
    <w:p>
      <w:pPr>
        <w:pStyle w:val="ListParagraph"/>
        <w:numPr>
          <w:ilvl w:val="0"/>
          <w:numId w:val="1"/>
        </w:numPr>
        <w:spacing w:after="60"/>
      </w:pPr>
      <w:r>
        <w:t xml:space="preserve">My Tasks</w:t>
      </w:r>
    </w:p>
    <w:p>
      <w:pPr>
        <w:pStyle w:val="ListParagraph"/>
        <w:numPr>
          <w:ilvl w:val="0"/>
          <w:numId w:val="1"/>
        </w:numPr>
        <w:spacing w:after="60"/>
      </w:pPr>
      <w:r>
        <w:t xml:space="preserve">Task Details, including comments, @mentions, and auto-detected Azure DevOps references</w:t>
      </w:r>
    </w:p>
    <w:p>
      <w:pPr>
        <w:pStyle w:val="ListParagraph"/>
        <w:numPr>
          <w:ilvl w:val="0"/>
          <w:numId w:val="1"/>
        </w:numPr>
        <w:spacing w:after="60"/>
      </w:pPr>
      <w:r>
        <w:t xml:space="preserve">Previous Meetings</w:t>
      </w:r>
    </w:p>
    <w:p>
      <w:pPr>
        <w:pStyle w:val="ListParagraph"/>
        <w:numPr>
          <w:ilvl w:val="0"/>
          <w:numId w:val="1"/>
        </w:numPr>
        <w:spacing w:after="60"/>
      </w:pPr>
      <w:r>
        <w:t xml:space="preserve">People (Admin only)</w:t>
      </w:r>
    </w:p>
    <w:p>
      <w:pPr>
        <w:pStyle w:val="ListParagraph"/>
        <w:numPr>
          <w:ilvl w:val="0"/>
          <w:numId w:val="1"/>
        </w:numPr>
        <w:spacing w:after="60"/>
      </w:pPr>
      <w:r>
        <w:t xml:space="preserve">Activity Log (Admin only)</w:t>
      </w:r>
    </w:p>
    <w:p>
      <w:pPr>
        <w:pStyle w:val="Heading1"/>
        <w:spacing w:after="160" w:before="360"/>
      </w:pPr>
      <w:r>
        <w:t xml:space="preserve">Acceptance Criteria</w:t>
      </w:r>
    </w:p>
    <w:p>
      <w:pPr>
        <w:pStyle w:val="ListParagraph"/>
        <w:numPr>
          <w:ilvl w:val="0"/>
          <w:numId w:val="1"/>
        </w:numPr>
        <w:spacing w:after="60"/>
      </w:pPr>
      <w:r>
        <w:t xml:space="preserve">Given John (Admin) selects a Calendar date, when he chooses Create Meeting, then the Create Meeting form opens with that date prefilled and John becomes the Meeting Owner on save.</w:t>
      </w:r>
    </w:p>
    <w:p>
      <w:pPr>
        <w:pStyle w:val="ListParagraph"/>
        <w:numPr>
          <w:ilvl w:val="0"/>
          <w:numId w:val="1"/>
        </w:numPr>
        <w:spacing w:after="60"/>
      </w:pPr>
      <w:r>
        <w:t xml:space="preserve">Given a Meeting owned by John, when another Admin (not John) attempts to assign a Task on that meeting, then the action is unavailable — only John can assign.</w:t>
      </w:r>
    </w:p>
    <w:p>
      <w:pPr>
        <w:pStyle w:val="ListParagraph"/>
        <w:numPr>
          <w:ilvl w:val="0"/>
          <w:numId w:val="1"/>
        </w:numPr>
        <w:spacing w:after="60"/>
      </w:pPr>
      <w:r>
        <w:t xml:space="preserve">Given a Task assignment form, when the Owner searches the Assignee field, then only that meeting's Attendees appear, filterable by Employee Name or Employee ID.</w:t>
      </w:r>
    </w:p>
    <w:p>
      <w:pPr>
        <w:pStyle w:val="ListParagraph"/>
        <w:numPr>
          <w:ilvl w:val="0"/>
          <w:numId w:val="1"/>
        </w:numPr>
        <w:spacing w:after="60"/>
      </w:pPr>
      <w:r>
        <w:t xml:space="preserve">Given a Task assigned to a Team Member, when that Team Member drags their Task card from To Do to In Progress, then the status updates and column counts update immediately, and they cannot drag a Task assigned to someone else.</w:t>
      </w:r>
    </w:p>
    <w:p>
      <w:pPr>
        <w:pStyle w:val="ListParagraph"/>
        <w:numPr>
          <w:ilvl w:val="0"/>
          <w:numId w:val="1"/>
        </w:numPr>
        <w:spacing w:after="60"/>
      </w:pPr>
      <w:r>
        <w:t xml:space="preserve">Given a comment is posted on a Task by someone other than the Assignee, then the Assignee receives an email notification containing task, meeting, sender, due date, and comment content.</w:t>
      </w:r>
    </w:p>
    <w:p>
      <w:pPr>
        <w:pStyle w:val="ListParagraph"/>
        <w:numPr>
          <w:ilvl w:val="0"/>
          <w:numId w:val="1"/>
        </w:numPr>
        <w:spacing w:after="60"/>
      </w:pPr>
      <w:r>
        <w:t xml:space="preserve">Given a user types “@” in a Task's Title, Description/Notes, or a Comment, when they continue with letters, then internal member suggestions (scoped to that Meeting's Attendees) appear and a selection renders “@&lt;Name&gt;”; when they continue with digits instead, then Azure DevOps Story/Feature suggestions appear, limited to items the current user can access.</w:t>
      </w:r>
    </w:p>
    <w:p>
      <w:pPr>
        <w:pStyle w:val="ListParagraph"/>
        <w:numPr>
          <w:ilvl w:val="0"/>
          <w:numId w:val="1"/>
        </w:numPr>
        <w:spacing w:after="60"/>
      </w:pPr>
      <w:r>
        <w:t xml:space="preserve">Given a Task whose Description/Notes contains “@1234”, then the Task displays a Linked Azure DevOps Item “ADO #1234 — Implement customer onboarding API” with its own “Open in Azure DevOps” action, and the Task form has no separate Azure DevOps Reference field.</w:t>
      </w:r>
    </w:p>
    <w:p>
      <w:pPr>
        <w:pStyle w:val="ListParagraph"/>
        <w:numPr>
          <w:ilvl w:val="0"/>
          <w:numId w:val="1"/>
        </w:numPr>
        <w:spacing w:after="60"/>
      </w:pPr>
      <w:r>
        <w:t xml:space="preserve">Given that Azure DevOps work item is later deleted, when the Task is viewed, then its Linked Azure DevOps Item still shows the “@1234” reference with an unavailable indicator and a disabled Open action.</w:t>
      </w:r>
    </w:p>
    <w:p>
      <w:pPr>
        <w:pStyle w:val="ListParagraph"/>
        <w:numPr>
          <w:ilvl w:val="0"/>
          <w:numId w:val="1"/>
        </w:numPr>
        <w:spacing w:after="60"/>
      </w:pPr>
      <w:r>
        <w:t xml:space="preserve">Given a Task assigned to the authenticated user, when they open My Tasks, then that Task appears there labelled with its parent Meeting's name, in the correct Status column.</w:t>
      </w:r>
    </w:p>
    <w:p>
      <w:pPr>
        <w:pStyle w:val="ListParagraph"/>
        <w:numPr>
          <w:ilvl w:val="0"/>
          <w:numId w:val="1"/>
        </w:numPr>
        <w:spacing w:after="60"/>
      </w:pPr>
      <w:r>
        <w:t xml:space="preserve">Given John (Meeting Owner) is deactivated, when his meetings are next viewed, then their Owner is the configured default Admin, who can now assign tasks on them.</w:t>
      </w:r>
    </w:p>
    <w:p>
      <w:pPr>
        <w:pStyle w:val="ListParagraph"/>
        <w:numPr>
          <w:ilvl w:val="0"/>
          <w:numId w:val="1"/>
        </w:numPr>
        <w:spacing w:after="60"/>
      </w:pPr>
      <w:r>
        <w:t xml:space="preserve">Given a Task Assignee is deactivated or removed as an Attendee, when the Task is viewed, then it still shows that Assignee with a needs-reassignment flag, and no other user is auto-assigned.</w:t>
      </w:r>
    </w:p>
    <w:p>
      <w:pPr>
        <w:pStyle w:val="ListParagraph"/>
        <w:numPr>
          <w:ilvl w:val="0"/>
          <w:numId w:val="1"/>
        </w:numPr>
        <w:spacing w:after="60"/>
      </w:pPr>
      <w:r>
        <w:t xml:space="preserve">Given a Meeting is deleted, when the deletion completes, then all of its Tasks are also deleted and one Activity Log entry records the cascade.</w:t>
      </w:r>
    </w:p>
    <w:p>
      <w:pPr>
        <w:pStyle w:val="ListParagraph"/>
        <w:numPr>
          <w:ilvl w:val="0"/>
          <w:numId w:val="1"/>
        </w:numPr>
        <w:spacing w:after="60"/>
      </w:pPr>
      <w:r>
        <w:t xml:space="preserve">Given a Team Member who is not invited to a Meeting, when they browse Calendar or Previous Meetings, then that Meeting does not appear.</w:t>
      </w:r>
    </w:p>
    <w:p>
      <w:pPr>
        <w:pStyle w:val="ListParagraph"/>
        <w:numPr>
          <w:ilvl w:val="0"/>
          <w:numId w:val="1"/>
        </w:numPr>
        <w:spacing w:after="60"/>
      </w:pPr>
      <w:r>
        <w:t xml:space="preserve">Given an Admin completes Add Member with Employee Name, Employee Mail ID, Employee ID, Password, and Role, when saved, then the new member can sign in with that Employee Mail ID and Password, with the permissions of the assigned Role.</w:t>
      </w:r>
    </w:p>
    <w:p>
      <w:pPr>
        <w:pStyle w:val="ListParagraph"/>
        <w:numPr>
          <w:ilvl w:val="0"/>
          <w:numId w:val="1"/>
        </w:numPr>
        <w:spacing w:after="60"/>
      </w:pPr>
      <w:r>
        <w:t xml:space="preserve">Given an existing Team Member, when an Admin changes that member's Role to Admin from the People screen, then the member has Admin permissions the next time they access the workspace.</w:t>
      </w:r>
    </w:p>
    <w:p>
      <w:pPr>
        <w:pStyle w:val="ListParagraph"/>
        <w:numPr>
          <w:ilvl w:val="0"/>
          <w:numId w:val="1"/>
        </w:numPr>
        <w:spacing w:after="60"/>
      </w:pPr>
      <w:r>
        <w:t xml:space="preserve">Given the Login screen's visually separate Team Member and Admin sign-in options, when a user signs in with valid credentials regardless of which option they clicked, then their experience matches their account's actual Role.</w:t>
      </w:r>
    </w:p>
    <w:p>
      <w:pPr>
        <w:pStyle w:val="Heading1"/>
        <w:spacing w:after="160" w:before="360"/>
      </w:pPr>
      <w:r>
        <w:t xml:space="preserve">End-to-End Example</w:t>
      </w:r>
    </w:p>
    <w:p>
      <w:pPr>
        <w:spacing w:after="140"/>
      </w:pPr>
      <w:r>
        <w:t xml:space="preserve">Before any of this, John (Admin) registered Sarah as a member from the People screen's Add Member action, entering her Employee Name, Employee Mail ID, Employee ID, and a Password, with Role set to Team Member, then shared that Employee Mail ID and Password with Sarah directly. Sarah signs in on Login with those credentials.</w:t>
      </w:r>
    </w:p>
    <w:p>
      <w:pPr>
        <w:spacing w:after="140"/>
      </w:pPr>
      <w:r>
        <w:t xml:space="preserve">John (Admin) opens Calendar and selects a date, which opens Create Meeting prefilled with that date. He completes Title, Time, Attendees, and Agenda/Notes, and saves the meeting — John is now its Meeting Owner. From Meeting Details, John creates a Task, opens the Assignee field, searches the meeting's Attendees, and assigns the Task to Sarah, an Attendee and Team Member. He sets a Due Date and, while writing the Description/Notes, types “@1234” — there is no separate Azure DevOps Reference field, so this is how the Task ends up linked to “ADO #1234 — Implement customer onboarding API”.</w:t>
      </w:r>
    </w:p>
    <w:p>
      <w:pPr>
        <w:spacing w:after="140"/>
      </w:pPr>
      <w:r>
        <w:t xml:space="preserve">Sarah receives an email notification of the assignment, containing the task, meeting, due date, and Azure DevOps reference. She opens My Tasks, finds this Task listed alongside her others with “Q3 Roadmap Review” shown as its Meeting, and drags it from To Do to In Progress — the column counts update immediately, on both My Tasks and the meeting's own Task Board. She posts a comment mentioning “@John” to ask a question; John receives a mention email. John replies in the comment thread; because Sarah is the Assignee and did not author that reply, she receives a task-comment email notification. Sarah updates the Task's Description/Notes with a progress update, and later drags the card to Completed, where it remains visible.</w:t>
      </w:r>
    </w:p>
    <w:p>
      <w:pPr>
        <w:spacing w:after="140"/>
      </w:pPr>
      <w:r>
        <w:t xml:space="preserve">Sarah opens the Linked Azure DevOps Item detected from the Description/Notes and selects “Open in Azure DevOps” to view the full work item. All of these actions — meeting creation, task assignment, comments, mentions, and the Azure DevOps reference — are recorded with actor and timestamp in the Activity Log, visible to Admins.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Action Tracker (MAT) - Business Requirements Document</dc:title>
  <dc:creator>MAT BRD Generator</dc:creator>
  <dc:description>Generated from the confirmed Stage 1 source-of-truth summary.</dc:description>
  <cp:lastModifiedBy>Un-named</cp:lastModifiedBy>
  <cp:revision>1</cp:revision>
  <dcterms:created xsi:type="dcterms:W3CDTF">2026-09-12T13:07:05.138Z</dcterms:created>
  <dcterms:modified xsi:type="dcterms:W3CDTF">2026-09-12T13:07:05.138Z</dcterms:modified>
</cp:coreProperties>
</file>

<file path=docProps/custom.xml><?xml version="1.0" encoding="utf-8"?>
<Properties xmlns="http://schemas.openxmlformats.org/officeDocument/2006/custom-properties" xmlns:vt="http://schemas.openxmlformats.org/officeDocument/2006/docPropsVTypes"/>
</file>