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CECE20201: Introduction to Civil Engineering and Materials Mini Project</w:t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Planning of a Residential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Used: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Autocad, Revit</w:t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Description: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Residential complex is constructed of 12 towers where each tower contains G+24 Floors with a clubhouse, multilevel parking, an assembly swimming pool, a volleyball court, a tennis court, and a badminton court</w:t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each floor contains 6 3BHK and 2 2BHK.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Ground Floor is left for 2-wheeler parking.</w:t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total plan is 984’6” x 538’  (5,30,000 Sq. Ft).</w:t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Tower area 175’ 3” x 64’ 3”  (11,260 Sq. Ft).</w:t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2BHK is of 32’3” x 27’1.5”(850 Sq.Ft).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3BHK is of 39’ x 27’1.5”(1030 Sq.Ft) .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have provided 3 lifts and 2 staircases on either side of the floor for easier movement.</w:t>
      </w:r>
    </w:p>
    <w:p w:rsidR="00000000" w:rsidDel="00000000" w:rsidP="00000000" w:rsidRDefault="00000000" w:rsidRPr="00000000" w14:paraId="0000001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have provided an club house G+3 for all the activities that are necessary like we are having few office cabins,sports room , restaurant, banquet hall,and movie room .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the clubhouse also we have provided a staircase and a lift and toilets on each floor for better convenience.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All the 12 block are arranged in an rectangle so that it provides more place for playground and activity areas, so we have provided swimming pool, volleyball court , tennis court, badminton court,and multilevel parking in the middle of the plan.</w:t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have given separate  11 Floors of Multilevel parking , because each floor consist of 8 Houses and a tower has 24 floors which  175’ 3” X 64’3”                cannot sufficient for parking of all vehicles although we had given ground floor for two Wheeler parking.</w:t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In multilevel parking, we planned an electric charging facility because nowadays EV vehicles are increasing.</w:t>
      </w:r>
    </w:p>
    <w:p w:rsidR="00000000" w:rsidDel="00000000" w:rsidP="00000000" w:rsidRDefault="00000000" w:rsidRPr="00000000" w14:paraId="0000001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have provided an electrical unit on each floor and a main electrical section on the ground floor.</w:t>
      </w:r>
    </w:p>
    <w:p w:rsidR="00000000" w:rsidDel="00000000" w:rsidP="00000000" w:rsidRDefault="00000000" w:rsidRPr="00000000" w14:paraId="0000001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the ground floor we have provided Security, the Main Electrical unit, and Maintenance.</w:t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total Effective area of the Building is 45,000 sq. ft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Assuming each vehicle size at most 180 sq. ft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 average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250</w:t>
      </w:r>
      <w:r w:rsidDel="00000000" w:rsidR="00000000" w:rsidRPr="00000000">
        <w:rPr>
          <w:sz w:val="32"/>
          <w:szCs w:val="32"/>
          <w:rtl w:val="0"/>
        </w:rPr>
        <w:t xml:space="preserve"> vehicles on one floor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number of vehicles with a safety limit of 200 vehicles with a </w:t>
      </w:r>
      <w:r w:rsidDel="00000000" w:rsidR="00000000" w:rsidRPr="00000000">
        <w:rPr>
          <w:b w:val="1"/>
          <w:sz w:val="32"/>
          <w:szCs w:val="32"/>
          <w:rtl w:val="0"/>
        </w:rPr>
        <w:t xml:space="preserve">capacity of 2500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450" w:hanging="3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