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AUTOMATION_SKILLS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Workflow automation capabilities.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Make.com</w:t>
      </w:r>
    </w:p>
    <w:p>
      <w:pPr>
        <w:pStyle w:val="ListBullet"/>
      </w:pPr>
      <w:r>
        <w:t>n8n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Workflow Design</w:t>
      </w:r>
    </w:p>
    <w:p>
      <w:pPr>
        <w:pStyle w:val="ListBullet"/>
      </w:pPr>
      <w:r>
        <w:t>AI Automation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Related Projects</w:t>
      </w:r>
    </w:p>
    <w:p>
      <w:pPr>
        <w:pStyle w:val="ListBullet"/>
      </w:pPr>
      <w:r>
        <w:t>AUTOMATED_CLIENT_EMAIL_OUTREACH_MAKE.docx</w:t>
      </w:r>
    </w:p>
    <w:p>
      <w:pPr>
        <w:pStyle w:val="ListBullet"/>
      </w:pPr>
      <w:r>
        <w:t>N8N_AI_VIDEO_AUTOMATION.docx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