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STAR_STORIES</w:t>
      </w:r>
    </w:p>
    <w:p>
      <w:r>
        <w:t>Portfolio Knowledge Base</w:t>
        <w:br/>
        <w:t>Interview Documentation</w:t>
        <w:br/>
        <w:t>Version 1.0</w:t>
      </w:r>
    </w:p>
    <w:p>
      <w:pPr>
        <w:pStyle w:val="Heading2"/>
      </w:pPr>
      <w:r>
        <w:t>Purpose</w:t>
      </w:r>
    </w:p>
    <w:p>
      <w:r>
        <w:t>STAR-format stories based on documented portfolio work.</w:t>
      </w:r>
    </w:p>
    <w:p>
      <w:pPr>
        <w:pStyle w:val="Heading2"/>
      </w:pPr>
      <w:r>
        <w:t>Suggested Stories</w:t>
      </w:r>
    </w:p>
    <w:p>
      <w:pPr>
        <w:pStyle w:val="ListBullet"/>
      </w:pPr>
      <w:r>
        <w:t>Building AI Doc Analyzer</w:t>
      </w:r>
    </w:p>
    <w:p>
      <w:pPr>
        <w:pStyle w:val="ListBullet"/>
      </w:pPr>
      <w:r>
        <w:t>Developing EV Adoption Forecasting</w:t>
      </w:r>
    </w:p>
    <w:p>
      <w:pPr>
        <w:pStyle w:val="ListBullet"/>
      </w:pPr>
      <w:r>
        <w:t>Creating AI Automation Workflows</w:t>
      </w:r>
    </w:p>
    <w:p>
      <w:pPr>
        <w:pStyle w:val="ListBullet"/>
      </w:pPr>
      <w:r>
        <w:t>Learning through IBM SkillsBuild</w:t>
      </w:r>
    </w:p>
    <w:p>
      <w:pPr>
        <w:pStyle w:val="Heading2"/>
      </w:pPr>
      <w:r>
        <w:t>Policy</w:t>
      </w:r>
    </w:p>
    <w:p>
      <w:r>
        <w:t>Expand only from documented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