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श्री</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काठमाडौं जिल्ला अदालत</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१</w:t>
      </w:r>
      <w:r>
        <w:rPr>
          <w:rFonts w:ascii="Nunito Sans Fallback" w:hAnsi="Nunito Sans Fallback"/>
          <w:sz w:val="21"/>
          <w:szCs w:val="21"/>
        </w:rPr>
        <w:t xml:space="preserve">2 </w:t>
      </w:r>
      <w:r>
        <w:rPr>
          <w:rFonts w:ascii="Nunito Sans Fallback" w:hAnsi="Nunito Sans Fallback" w:cs="Mangal"/>
          <w:sz w:val="21"/>
          <w:szCs w:val="21"/>
          <w:cs/>
        </w:rPr>
        <w:t>नं. इजलास</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माननीय जिल्ला न्यायाधीश श्री सूर्यबहादुर थापा</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फैसला</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मुद्दा नं.:-०७</w:t>
      </w:r>
      <w:r>
        <w:rPr>
          <w:rFonts w:ascii="Nunito Sans Fallback" w:hAnsi="Nunito Sans Fallback"/>
          <w:sz w:val="21"/>
          <w:szCs w:val="21"/>
        </w:rPr>
        <w:t>8-CP-8213</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दायर मितिः-२०७</w:t>
      </w:r>
      <w:r>
        <w:rPr>
          <w:rFonts w:ascii="Nunito Sans Fallback" w:hAnsi="Nunito Sans Fallback"/>
          <w:sz w:val="21"/>
          <w:szCs w:val="21"/>
        </w:rPr>
        <w:t>9</w:t>
      </w:r>
      <w:r>
        <w:rPr>
          <w:rFonts w:ascii="Nunito Sans Fallback" w:hAnsi="Nunito Sans Fallback" w:cs="Mangal"/>
          <w:sz w:val="21"/>
          <w:szCs w:val="21"/>
          <w:cs/>
        </w:rPr>
        <w:t>।</w:t>
      </w:r>
      <w:r>
        <w:rPr>
          <w:rFonts w:ascii="Nunito Sans Fallback" w:hAnsi="Nunito Sans Fallback"/>
          <w:sz w:val="21"/>
          <w:szCs w:val="21"/>
        </w:rPr>
        <w:t>02</w:t>
      </w:r>
      <w:r>
        <w:rPr>
          <w:rFonts w:ascii="Nunito Sans Fallback" w:hAnsi="Nunito Sans Fallback" w:cs="Mangal"/>
          <w:sz w:val="21"/>
          <w:szCs w:val="21"/>
          <w:cs/>
        </w:rPr>
        <w:t>।</w:t>
      </w:r>
      <w:r>
        <w:rPr>
          <w:rFonts w:ascii="Nunito Sans Fallback" w:hAnsi="Nunito Sans Fallback"/>
          <w:sz w:val="21"/>
          <w:szCs w:val="21"/>
        </w:rPr>
        <w:t>23</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नि.नं.-</w:t>
      </w:r>
      <w:r>
        <w:rPr>
          <w:rFonts w:ascii="Nunito Sans Fallback" w:hAnsi="Nunito Sans Fallback"/>
          <w:sz w:val="21"/>
          <w:szCs w:val="21"/>
        </w:rPr>
        <w:t>248</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रजिष्ट्रेशन नं.३९-०७</w:t>
      </w:r>
      <w:r>
        <w:rPr>
          <w:rFonts w:ascii="Nunito Sans Fallback" w:hAnsi="Nunito Sans Fallback"/>
          <w:sz w:val="21"/>
          <w:szCs w:val="21"/>
        </w:rPr>
        <w:t>8-22209</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काठमाडौं जिल्ला काठमाडौं महानगरपालिका वडा नं.</w:t>
      </w:r>
      <w:r>
        <w:rPr>
          <w:rFonts w:ascii="Nunito Sans Fallback" w:hAnsi="Nunito Sans Fallback"/>
          <w:sz w:val="21"/>
          <w:szCs w:val="21"/>
        </w:rPr>
        <w:t xml:space="preserve">16 </w:t>
      </w:r>
      <w:r>
        <w:rPr>
          <w:rFonts w:ascii="Nunito Sans Fallback" w:hAnsi="Nunito Sans Fallback" w:cs="Mangal"/>
          <w:sz w:val="21"/>
          <w:szCs w:val="21"/>
          <w:cs/>
        </w:rPr>
        <w:t xml:space="preserve">ठमेल बस्ने श्री राम प्रजोली शर्मा को नाति श्री संकटा शर्माको छोरा वर्ष </w:t>
      </w:r>
      <w:r>
        <w:rPr>
          <w:rFonts w:ascii="Nunito Sans Fallback" w:hAnsi="Nunito Sans Fallback"/>
          <w:sz w:val="21"/>
          <w:szCs w:val="21"/>
        </w:rPr>
        <w:t xml:space="preserve">32 </w:t>
      </w:r>
      <w:r>
        <w:rPr>
          <w:rFonts w:ascii="Nunito Sans Fallback" w:hAnsi="Nunito Sans Fallback" w:cs="Mangal"/>
          <w:sz w:val="21"/>
          <w:szCs w:val="21"/>
          <w:cs/>
        </w:rPr>
        <w:t>को अनुराग शर्मा .......१</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विरुद्ध</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श्री राम दयाल तिवारी को नातिनी श्री हिरेन्द्र नाथ तिवारीको छोरी अनुराग शर्माको पत्नी (भारत) घर भई काठमाडौं जिल्ला काठमाडौं महानगरपालिका वडा नं.</w:t>
      </w:r>
      <w:r>
        <w:rPr>
          <w:rFonts w:ascii="Nunito Sans Fallback" w:hAnsi="Nunito Sans Fallback"/>
          <w:sz w:val="21"/>
          <w:szCs w:val="21"/>
        </w:rPr>
        <w:t xml:space="preserve">16 </w:t>
      </w:r>
      <w:r>
        <w:rPr>
          <w:rFonts w:ascii="Nunito Sans Fallback" w:hAnsi="Nunito Sans Fallback" w:cs="Mangal"/>
          <w:sz w:val="21"/>
          <w:szCs w:val="21"/>
          <w:cs/>
        </w:rPr>
        <w:t xml:space="preserve">ठमेल बस्ने वर्ष </w:t>
      </w:r>
      <w:r>
        <w:rPr>
          <w:rFonts w:ascii="Nunito Sans Fallback" w:hAnsi="Nunito Sans Fallback"/>
          <w:sz w:val="21"/>
          <w:szCs w:val="21"/>
        </w:rPr>
        <w:t xml:space="preserve">31 </w:t>
      </w:r>
      <w:r>
        <w:rPr>
          <w:rFonts w:ascii="Nunito Sans Fallback" w:hAnsi="Nunito Sans Fallback" w:cs="Mangal"/>
          <w:sz w:val="21"/>
          <w:szCs w:val="21"/>
          <w:cs/>
        </w:rPr>
        <w:t>की रिचा तिवारी ...........................................</w:t>
      </w:r>
      <w:r>
        <w:rPr>
          <w:rFonts w:ascii="Nunito Sans Fallback" w:hAnsi="Nunito Sans Fallback"/>
          <w:sz w:val="21"/>
          <w:szCs w:val="21"/>
        </w:rPr>
        <w:t>1</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प्रतिवादी</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वादीका</w:t>
      </w:r>
      <w:r>
        <w:rPr>
          <w:rFonts w:ascii="Nunito Sans Fallback" w:hAnsi="Nunito Sans Fallback"/>
          <w:sz w:val="21"/>
          <w:szCs w:val="21"/>
        </w:rPr>
        <w:t xml:space="preserve"> </w:t>
      </w:r>
      <w:r>
        <w:rPr>
          <w:rFonts w:ascii="Nunito Sans Fallback" w:hAnsi="Nunito Sans Fallback" w:cs="Mangal"/>
          <w:sz w:val="21"/>
          <w:szCs w:val="21"/>
          <w:cs/>
        </w:rPr>
        <w:t>साक्षीः-</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संजय किशोर लाभ</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प्रमाण कागजः-</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नेपाली नागरिकताको प्रमाणपत्रको प्रतिलिपि र विवाह दर्ता प्रमाणपत्रको प्रतिलिपि।</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मुद्दाः-सम्बन्ध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प्रतिवादीका</w:t>
      </w:r>
      <w:r>
        <w:rPr>
          <w:rFonts w:ascii="Nunito Sans Fallback" w:hAnsi="Nunito Sans Fallback"/>
          <w:sz w:val="21"/>
          <w:szCs w:val="21"/>
        </w:rPr>
        <w:t xml:space="preserve"> </w:t>
      </w:r>
      <w:r>
        <w:rPr>
          <w:rFonts w:ascii="Nunito Sans Fallback" w:hAnsi="Nunito Sans Fallback" w:cs="Mangal"/>
          <w:sz w:val="21"/>
          <w:szCs w:val="21"/>
          <w:cs/>
        </w:rPr>
        <w:t>साक्षीः-</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sz w:val="21"/>
          <w:szCs w:val="21"/>
        </w:rPr>
        <w:t>X</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प्रमाण कागजः-</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sz w:val="21"/>
          <w:szCs w:val="21"/>
        </w:rPr>
        <w:t>X</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अदालतबाट बुझेको</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साक्षीः-</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sz w:val="21"/>
          <w:szCs w:val="21"/>
        </w:rPr>
        <w:t>X</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प्रमाण कागजः-</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sz w:val="21"/>
          <w:szCs w:val="21"/>
        </w:rPr>
        <w:t>X</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न्याय प्रशासन ऐन</w:t>
      </w:r>
      <w:r>
        <w:rPr>
          <w:rFonts w:ascii="Nunito Sans Fallback" w:hAnsi="Nunito Sans Fallback"/>
          <w:sz w:val="21"/>
          <w:szCs w:val="21"/>
        </w:rPr>
        <w:t xml:space="preserve">, </w:t>
      </w:r>
      <w:r>
        <w:rPr>
          <w:rFonts w:ascii="Nunito Sans Fallback" w:hAnsi="Nunito Sans Fallback" w:cs="Mangal"/>
          <w:sz w:val="21"/>
          <w:szCs w:val="21"/>
          <w:cs/>
        </w:rPr>
        <w:t>२०७३ को दफा ७(३) तथा मुलुकी देवानी कार्यविधि संहिता</w:t>
      </w:r>
      <w:r>
        <w:rPr>
          <w:rFonts w:ascii="Nunito Sans Fallback" w:hAnsi="Nunito Sans Fallback"/>
          <w:sz w:val="21"/>
          <w:szCs w:val="21"/>
        </w:rPr>
        <w:t xml:space="preserve">, </w:t>
      </w:r>
      <w:r>
        <w:rPr>
          <w:rFonts w:ascii="Nunito Sans Fallback" w:hAnsi="Nunito Sans Fallback" w:cs="Mangal"/>
          <w:sz w:val="21"/>
          <w:szCs w:val="21"/>
          <w:cs/>
        </w:rPr>
        <w:t>२०७४ को दफा १८ बमोजिम यसै अदालतको क्षेत्राधिकारभित्रको भई दायर हुनआएको प्रस्तुत मुद्दाको संक्षिप्‍त तथ्य र ठहर यस प्रकार छ:-</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तथ्य खण्डः-</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म फिरादीको विपक्षी प्रतिवादी रिचा तिवारीसंग मिति </w:t>
      </w:r>
      <w:r>
        <w:rPr>
          <w:rFonts w:ascii="Nunito Sans Fallback" w:hAnsi="Nunito Sans Fallback"/>
          <w:sz w:val="21"/>
          <w:szCs w:val="21"/>
        </w:rPr>
        <w:t xml:space="preserve">2070/11/26 </w:t>
      </w:r>
      <w:r>
        <w:rPr>
          <w:rFonts w:ascii="Nunito Sans Fallback" w:hAnsi="Nunito Sans Fallback" w:cs="Mangal"/>
          <w:sz w:val="21"/>
          <w:szCs w:val="21"/>
          <w:cs/>
        </w:rPr>
        <w:t>मा सामाजिक परम्परा</w:t>
      </w:r>
      <w:r>
        <w:rPr>
          <w:rFonts w:ascii="Nunito Sans Fallback" w:hAnsi="Nunito Sans Fallback"/>
          <w:sz w:val="21"/>
          <w:szCs w:val="21"/>
        </w:rPr>
        <w:t xml:space="preserve"> </w:t>
      </w:r>
      <w:r>
        <w:rPr>
          <w:rFonts w:ascii="Nunito Sans Fallback" w:hAnsi="Nunito Sans Fallback" w:cs="Mangal"/>
          <w:sz w:val="21"/>
          <w:szCs w:val="21"/>
          <w:cs/>
        </w:rPr>
        <w:t>र कानून मुताविक विवाह दर्ता भई हामी पति पत्नीको सम्बन्धवाट कुनै पनि छोरा</w:t>
      </w:r>
      <w:r>
        <w:rPr>
          <w:rFonts w:ascii="Nunito Sans Fallback" w:hAnsi="Nunito Sans Fallback"/>
          <w:sz w:val="21"/>
          <w:szCs w:val="21"/>
        </w:rPr>
        <w:t>,</w:t>
      </w:r>
      <w:r>
        <w:rPr>
          <w:rFonts w:ascii="Nunito Sans Fallback" w:hAnsi="Nunito Sans Fallback" w:cs="Mangal"/>
          <w:sz w:val="21"/>
          <w:szCs w:val="21"/>
          <w:cs/>
        </w:rPr>
        <w:t xml:space="preserve">छोरीको जायजन्म भएको छैन।विपक्षी प्रतिवादी </w:t>
      </w:r>
      <w:r>
        <w:rPr>
          <w:rFonts w:ascii="Nunito Sans Fallback" w:hAnsi="Nunito Sans Fallback"/>
          <w:sz w:val="21"/>
          <w:szCs w:val="21"/>
        </w:rPr>
        <w:lastRenderedPageBreak/>
        <w:t xml:space="preserve">2071 </w:t>
      </w:r>
      <w:r>
        <w:rPr>
          <w:rFonts w:ascii="Nunito Sans Fallback" w:hAnsi="Nunito Sans Fallback" w:cs="Mangal"/>
          <w:sz w:val="21"/>
          <w:szCs w:val="21"/>
          <w:cs/>
        </w:rPr>
        <w:t>साल देखि लगातार मलाई नसोधी मेरो मञ्जुरी बेगर अगल बस्दै आएकि छिन।पत्नीले पतिको मञ्जुरी नलिई लगातार तीन वर्ष वा सो भन्दा वढी समय देखि अलग वसेमा पतिले पत्नीसंगको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गरी लिन पाउछ भन्ने कानूनी व्यवस्था बमोजिम तीन महिना भित्र सम्मानीत अदालतमा यो फिराद गर्न आएको छु मुलुकी देवानी संहिता</w:t>
      </w:r>
      <w:r>
        <w:rPr>
          <w:rFonts w:ascii="Nunito Sans Fallback" w:hAnsi="Nunito Sans Fallback"/>
          <w:sz w:val="21"/>
          <w:szCs w:val="21"/>
        </w:rPr>
        <w:t xml:space="preserve">,2074 </w:t>
      </w:r>
      <w:r>
        <w:rPr>
          <w:rFonts w:ascii="Nunito Sans Fallback" w:hAnsi="Nunito Sans Fallback" w:cs="Mangal"/>
          <w:sz w:val="21"/>
          <w:szCs w:val="21"/>
          <w:cs/>
        </w:rPr>
        <w:t xml:space="preserve">को दफा </w:t>
      </w:r>
      <w:r>
        <w:rPr>
          <w:rFonts w:ascii="Nunito Sans Fallback" w:hAnsi="Nunito Sans Fallback"/>
          <w:sz w:val="21"/>
          <w:szCs w:val="21"/>
        </w:rPr>
        <w:t xml:space="preserve">94,96,98 </w:t>
      </w:r>
      <w:r>
        <w:rPr>
          <w:rFonts w:ascii="Nunito Sans Fallback" w:hAnsi="Nunito Sans Fallback" w:cs="Mangal"/>
          <w:sz w:val="21"/>
          <w:szCs w:val="21"/>
          <w:cs/>
        </w:rPr>
        <w:t xml:space="preserve">र </w:t>
      </w:r>
      <w:r>
        <w:rPr>
          <w:rFonts w:ascii="Nunito Sans Fallback" w:hAnsi="Nunito Sans Fallback"/>
          <w:sz w:val="21"/>
          <w:szCs w:val="21"/>
        </w:rPr>
        <w:t xml:space="preserve">108 </w:t>
      </w:r>
      <w:r>
        <w:rPr>
          <w:rFonts w:ascii="Nunito Sans Fallback" w:hAnsi="Nunito Sans Fallback" w:cs="Mangal"/>
          <w:sz w:val="21"/>
          <w:szCs w:val="21"/>
          <w:cs/>
        </w:rPr>
        <w:t>को आधारमा हामी बीच रहेको पतिपत्नीको नाता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गरी न्याय पाउँ भन्ने समेत व्यहोराको वादी अनुराग शर्माको</w:t>
      </w:r>
      <w:r>
        <w:rPr>
          <w:rFonts w:ascii="Nunito Sans Fallback" w:hAnsi="Nunito Sans Fallback"/>
          <w:sz w:val="21"/>
          <w:szCs w:val="21"/>
        </w:rPr>
        <w:t xml:space="preserve"> </w:t>
      </w:r>
      <w:r>
        <w:rPr>
          <w:rFonts w:ascii="Nunito Sans Fallback" w:hAnsi="Nunito Sans Fallback" w:cs="Mangal"/>
          <w:sz w:val="21"/>
          <w:szCs w:val="21"/>
          <w:cs/>
        </w:rPr>
        <w:t xml:space="preserve">मिति </w:t>
      </w:r>
      <w:r>
        <w:rPr>
          <w:rFonts w:ascii="Nunito Sans Fallback" w:hAnsi="Nunito Sans Fallback"/>
          <w:sz w:val="21"/>
          <w:szCs w:val="21"/>
        </w:rPr>
        <w:t xml:space="preserve">2075/10/29 </w:t>
      </w:r>
      <w:r>
        <w:rPr>
          <w:rFonts w:ascii="Nunito Sans Fallback" w:hAnsi="Nunito Sans Fallback" w:cs="Mangal"/>
          <w:sz w:val="21"/>
          <w:szCs w:val="21"/>
          <w:cs/>
        </w:rPr>
        <w:t>को फिरादपत्र।</w:t>
      </w:r>
      <w:r>
        <w:rPr>
          <w:rFonts w:ascii="Nunito Sans Fallback" w:hAnsi="Nunito Sans Fallback"/>
          <w:sz w:val="21"/>
          <w:szCs w:val="21"/>
        </w:rPr>
        <w:t xml:space="preserve"> </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यस अदालतको मिति </w:t>
      </w:r>
      <w:r>
        <w:rPr>
          <w:rFonts w:ascii="Nunito Sans Fallback" w:hAnsi="Nunito Sans Fallback"/>
          <w:sz w:val="21"/>
          <w:szCs w:val="21"/>
        </w:rPr>
        <w:t xml:space="preserve">2076/05/08 </w:t>
      </w:r>
      <w:r>
        <w:rPr>
          <w:rFonts w:ascii="Nunito Sans Fallback" w:hAnsi="Nunito Sans Fallback" w:cs="Mangal"/>
          <w:sz w:val="21"/>
          <w:szCs w:val="21"/>
          <w:cs/>
        </w:rPr>
        <w:t>को आदेश अनुसार प्रतिवादी रिचा तिवारीको नाउँको</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 xml:space="preserve">सूचना मिति </w:t>
      </w:r>
      <w:r>
        <w:rPr>
          <w:rFonts w:ascii="Nunito Sans Fallback" w:hAnsi="Nunito Sans Fallback"/>
          <w:sz w:val="21"/>
          <w:szCs w:val="21"/>
        </w:rPr>
        <w:t xml:space="preserve">2076/05/30 </w:t>
      </w:r>
      <w:r>
        <w:rPr>
          <w:rFonts w:ascii="Nunito Sans Fallback" w:hAnsi="Nunito Sans Fallback" w:cs="Mangal"/>
          <w:sz w:val="21"/>
          <w:szCs w:val="21"/>
          <w:cs/>
        </w:rPr>
        <w:t>मा राष्ट्रियस्तरको पत्रिका गोरखापत्र दैनिकमा प्रकाशित भएकोमा निजले शुरु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प्रतिउत्तर नफिराई वसेको देखियो।</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प्रस्तुत मुद्दामा वादीले विपक्षी पत्नी </w:t>
      </w:r>
      <w:r>
        <w:rPr>
          <w:rFonts w:ascii="Nunito Sans Fallback" w:hAnsi="Nunito Sans Fallback"/>
          <w:sz w:val="21"/>
          <w:szCs w:val="21"/>
        </w:rPr>
        <w:t xml:space="preserve">2071 </w:t>
      </w:r>
      <w:r>
        <w:rPr>
          <w:rFonts w:ascii="Nunito Sans Fallback" w:hAnsi="Nunito Sans Fallback" w:cs="Mangal"/>
          <w:sz w:val="21"/>
          <w:szCs w:val="21"/>
          <w:cs/>
        </w:rPr>
        <w:t>साल देखि लगातार मलाई नसोधी मेरो मञ्जुरी बेगर अलग बस्दै आएकी छन भन्ने व्यहोरासम्म उल्लेख गरेको भएतापनि निज विपक्षी कुन ठाउमा डेरा गरी बसेको हो वा घर बाहेक अन्यत्र कतै गएको हो वा माइती घरमा गई बसेको हो वा के कसो हो भन्ने कुरा खुलाउन सकेको देखिंदैन।निज विपक्षीले फिराद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बमोजिम वादीलाई छाडि अलग बसेको भए वादीले आफ्ना</w:t>
      </w:r>
      <w:r>
        <w:rPr>
          <w:rFonts w:ascii="Nunito Sans Fallback" w:hAnsi="Nunito Sans Fallback"/>
          <w:sz w:val="21"/>
          <w:szCs w:val="21"/>
        </w:rPr>
        <w:t xml:space="preserve"> </w:t>
      </w:r>
      <w:r>
        <w:rPr>
          <w:rFonts w:ascii="Nunito Sans Fallback" w:hAnsi="Nunito Sans Fallback" w:cs="Mangal"/>
          <w:sz w:val="21"/>
          <w:szCs w:val="21"/>
          <w:cs/>
        </w:rPr>
        <w:t>साक्षी</w:t>
      </w:r>
      <w:r>
        <w:rPr>
          <w:rFonts w:ascii="Nunito Sans Fallback" w:hAnsi="Nunito Sans Fallback"/>
          <w:sz w:val="21"/>
          <w:szCs w:val="21"/>
        </w:rPr>
        <w:t xml:space="preserve"> </w:t>
      </w:r>
      <w:r>
        <w:rPr>
          <w:rFonts w:ascii="Nunito Sans Fallback" w:hAnsi="Nunito Sans Fallback" w:cs="Mangal"/>
          <w:sz w:val="21"/>
          <w:szCs w:val="21"/>
          <w:cs/>
        </w:rPr>
        <w:t>समेत</w:t>
      </w:r>
      <w:r>
        <w:rPr>
          <w:rFonts w:ascii="Nunito Sans Fallback" w:hAnsi="Nunito Sans Fallback"/>
          <w:sz w:val="21"/>
          <w:szCs w:val="21"/>
        </w:rPr>
        <w:t xml:space="preserve"> </w:t>
      </w:r>
      <w:r>
        <w:rPr>
          <w:rFonts w:ascii="Nunito Sans Fallback" w:hAnsi="Nunito Sans Fallback" w:cs="Mangal"/>
          <w:sz w:val="21"/>
          <w:szCs w:val="21"/>
          <w:cs/>
        </w:rPr>
        <w:t>उपस्थित</w:t>
      </w:r>
      <w:r>
        <w:rPr>
          <w:rFonts w:ascii="Nunito Sans Fallback" w:hAnsi="Nunito Sans Fallback"/>
          <w:sz w:val="21"/>
          <w:szCs w:val="21"/>
        </w:rPr>
        <w:t xml:space="preserve"> </w:t>
      </w:r>
      <w:r>
        <w:rPr>
          <w:rFonts w:ascii="Nunito Sans Fallback" w:hAnsi="Nunito Sans Fallback" w:cs="Mangal"/>
          <w:sz w:val="21"/>
          <w:szCs w:val="21"/>
          <w:cs/>
        </w:rPr>
        <w:t>गराई वकपत्र</w:t>
      </w:r>
      <w:r>
        <w:rPr>
          <w:rFonts w:ascii="Nunito Sans Fallback" w:hAnsi="Nunito Sans Fallback"/>
          <w:sz w:val="21"/>
          <w:szCs w:val="21"/>
        </w:rPr>
        <w:t xml:space="preserve"> </w:t>
      </w:r>
      <w:r>
        <w:rPr>
          <w:rFonts w:ascii="Nunito Sans Fallback" w:hAnsi="Nunito Sans Fallback" w:cs="Mangal"/>
          <w:sz w:val="21"/>
          <w:szCs w:val="21"/>
          <w:cs/>
        </w:rPr>
        <w:t>गराउन</w:t>
      </w:r>
      <w:r>
        <w:rPr>
          <w:rFonts w:ascii="Nunito Sans Fallback" w:hAnsi="Nunito Sans Fallback"/>
          <w:sz w:val="21"/>
          <w:szCs w:val="21"/>
        </w:rPr>
        <w:t xml:space="preserve"> </w:t>
      </w:r>
      <w:r>
        <w:rPr>
          <w:rFonts w:ascii="Nunito Sans Fallback" w:hAnsi="Nunito Sans Fallback" w:cs="Mangal"/>
          <w:sz w:val="21"/>
          <w:szCs w:val="21"/>
          <w:cs/>
        </w:rPr>
        <w:t>सक्नुपर्नेमा सो गर्न सकेको पनि देखीएन।प्रतिवादीले प्रतिउत्तर नफिराई शुरु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गुजार्दैमा निजले फिराद वादीलाई स्वीकारै गरेको भनि मान्न मिल्ने पनि हुँदैन।प्रमाण ऐन</w:t>
      </w:r>
      <w:r>
        <w:rPr>
          <w:rFonts w:ascii="Nunito Sans Fallback" w:hAnsi="Nunito Sans Fallback"/>
          <w:sz w:val="21"/>
          <w:szCs w:val="21"/>
        </w:rPr>
        <w:t xml:space="preserve">,2031 </w:t>
      </w:r>
      <w:r>
        <w:rPr>
          <w:rFonts w:ascii="Nunito Sans Fallback" w:hAnsi="Nunito Sans Fallback" w:cs="Mangal"/>
          <w:sz w:val="21"/>
          <w:szCs w:val="21"/>
          <w:cs/>
        </w:rPr>
        <w:t xml:space="preserve">को दफा </w:t>
      </w:r>
      <w:r>
        <w:rPr>
          <w:rFonts w:ascii="Nunito Sans Fallback" w:hAnsi="Nunito Sans Fallback"/>
          <w:sz w:val="21"/>
          <w:szCs w:val="21"/>
        </w:rPr>
        <w:t xml:space="preserve">26 </w:t>
      </w:r>
      <w:r>
        <w:rPr>
          <w:rFonts w:ascii="Nunito Sans Fallback" w:hAnsi="Nunito Sans Fallback" w:cs="Mangal"/>
          <w:sz w:val="21"/>
          <w:szCs w:val="21"/>
          <w:cs/>
        </w:rPr>
        <w:t>ले देवानी मुद्दामा आफ्नो</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प्रमाणित गर्ने भार वादीको हुने कानूनी व्यवस्था रहेको अवस्थामा वादीले विपक्षीसंग</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हुनुपर्ने हो भनि लिएको</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माथि गरिएको विवेचनाबाट प्रमाणित हुन सकेको नदेखिंदा फिराद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 xml:space="preserve">पुग्न नसक्ने ठहर्छ भन्ने समेत व्यहोराको यस अदालतबाट मिति </w:t>
      </w:r>
      <w:r>
        <w:rPr>
          <w:rFonts w:ascii="Nunito Sans Fallback" w:hAnsi="Nunito Sans Fallback"/>
          <w:sz w:val="21"/>
          <w:szCs w:val="21"/>
        </w:rPr>
        <w:t xml:space="preserve">2076/11/8/5 </w:t>
      </w:r>
      <w:r>
        <w:rPr>
          <w:rFonts w:ascii="Nunito Sans Fallback" w:hAnsi="Nunito Sans Fallback" w:cs="Mangal"/>
          <w:sz w:val="21"/>
          <w:szCs w:val="21"/>
          <w:cs/>
        </w:rPr>
        <w:t>मा भएको फैसला।</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म पुनरावेदकले फिराद पत्रमा निज विपक्षी रिचा तिवारी र मेरा बीच मिति </w:t>
      </w:r>
      <w:r>
        <w:rPr>
          <w:rFonts w:ascii="Nunito Sans Fallback" w:hAnsi="Nunito Sans Fallback"/>
          <w:sz w:val="21"/>
          <w:szCs w:val="21"/>
        </w:rPr>
        <w:t xml:space="preserve">2070/11/26 </w:t>
      </w:r>
      <w:r>
        <w:rPr>
          <w:rFonts w:ascii="Nunito Sans Fallback" w:hAnsi="Nunito Sans Fallback" w:cs="Mangal"/>
          <w:sz w:val="21"/>
          <w:szCs w:val="21"/>
          <w:cs/>
        </w:rPr>
        <w:t xml:space="preserve">मा सामाजिक र कानूनी रुपमा विवाह दर्ता भई हामी दुवै बाट कुनै जाय जन्म नभएको र निज विपक्षी मिति </w:t>
      </w:r>
      <w:r>
        <w:rPr>
          <w:rFonts w:ascii="Nunito Sans Fallback" w:hAnsi="Nunito Sans Fallback"/>
          <w:sz w:val="21"/>
          <w:szCs w:val="21"/>
        </w:rPr>
        <w:t xml:space="preserve">2071 </w:t>
      </w:r>
      <w:r>
        <w:rPr>
          <w:rFonts w:ascii="Nunito Sans Fallback" w:hAnsi="Nunito Sans Fallback" w:cs="Mangal"/>
          <w:sz w:val="21"/>
          <w:szCs w:val="21"/>
          <w:cs/>
        </w:rPr>
        <w:t>साल देखि म फिरादीलाई कुनै कुरा नसोधी आफ्नो मनोमानी र राजीखुसीका साथ म बाट अलग भई कहाँ बसिरहेकी छन</w:t>
      </w:r>
      <w:r>
        <w:rPr>
          <w:rFonts w:ascii="Nunito Sans Fallback" w:hAnsi="Nunito Sans Fallback"/>
          <w:sz w:val="21"/>
          <w:szCs w:val="21"/>
        </w:rPr>
        <w:t>,</w:t>
      </w:r>
      <w:r>
        <w:rPr>
          <w:rFonts w:ascii="Nunito Sans Fallback" w:hAnsi="Nunito Sans Fallback" w:cs="Mangal"/>
          <w:sz w:val="21"/>
          <w:szCs w:val="21"/>
          <w:cs/>
        </w:rPr>
        <w:t>त्यसको थाहा जानकारी समेत म फिरादीलाई नभएकाले मुलुकी देवानी संहिता</w:t>
      </w:r>
      <w:r>
        <w:rPr>
          <w:rFonts w:ascii="Nunito Sans Fallback" w:hAnsi="Nunito Sans Fallback"/>
          <w:sz w:val="21"/>
          <w:szCs w:val="21"/>
        </w:rPr>
        <w:t xml:space="preserve">,2074 </w:t>
      </w:r>
      <w:r>
        <w:rPr>
          <w:rFonts w:ascii="Nunito Sans Fallback" w:hAnsi="Nunito Sans Fallback" w:cs="Mangal"/>
          <w:sz w:val="21"/>
          <w:szCs w:val="21"/>
          <w:cs/>
        </w:rPr>
        <w:t xml:space="preserve">को दफा </w:t>
      </w:r>
      <w:r>
        <w:rPr>
          <w:rFonts w:ascii="Nunito Sans Fallback" w:hAnsi="Nunito Sans Fallback"/>
          <w:sz w:val="21"/>
          <w:szCs w:val="21"/>
        </w:rPr>
        <w:t>94(</w:t>
      </w:r>
      <w:r>
        <w:rPr>
          <w:rFonts w:ascii="Nunito Sans Fallback" w:hAnsi="Nunito Sans Fallback" w:cs="Mangal"/>
          <w:sz w:val="21"/>
          <w:szCs w:val="21"/>
          <w:cs/>
        </w:rPr>
        <w:t>क) बमोजिम निजसंगको पति पत्नीसंगको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अन्त्य गरी कानूनी रुपमा स्वतन्त्र जीवन यापन गर्न पाउँ भनी काठमाडौं जिल्ला अदालतमा फिराद पत्र दायर भएकोमा</w:t>
      </w:r>
      <w:r>
        <w:rPr>
          <w:rFonts w:ascii="Nunito Sans Fallback" w:hAnsi="Nunito Sans Fallback"/>
          <w:sz w:val="21"/>
          <w:szCs w:val="21"/>
        </w:rPr>
        <w:t xml:space="preserve"> </w:t>
      </w:r>
      <w:r>
        <w:rPr>
          <w:rFonts w:ascii="Nunito Sans Fallback" w:hAnsi="Nunito Sans Fallback" w:cs="Mangal"/>
          <w:sz w:val="21"/>
          <w:szCs w:val="21"/>
          <w:cs/>
        </w:rPr>
        <w:t>सुरु</w:t>
      </w:r>
      <w:r>
        <w:rPr>
          <w:rFonts w:ascii="Nunito Sans Fallback" w:hAnsi="Nunito Sans Fallback"/>
          <w:sz w:val="21"/>
          <w:szCs w:val="21"/>
        </w:rPr>
        <w:t xml:space="preserve"> </w:t>
      </w:r>
      <w:r>
        <w:rPr>
          <w:rFonts w:ascii="Nunito Sans Fallback" w:hAnsi="Nunito Sans Fallback" w:cs="Mangal"/>
          <w:sz w:val="21"/>
          <w:szCs w:val="21"/>
          <w:cs/>
        </w:rPr>
        <w:t>जिल्ला अदालतबाट त्रुटिपुर्ण फैसला उल्टी गरी मुलुकी देवानी संहिता</w:t>
      </w:r>
      <w:r>
        <w:rPr>
          <w:rFonts w:ascii="Nunito Sans Fallback" w:hAnsi="Nunito Sans Fallback"/>
          <w:sz w:val="21"/>
          <w:szCs w:val="21"/>
        </w:rPr>
        <w:t xml:space="preserve">,2074 </w:t>
      </w:r>
      <w:r>
        <w:rPr>
          <w:rFonts w:ascii="Nunito Sans Fallback" w:hAnsi="Nunito Sans Fallback" w:cs="Mangal"/>
          <w:sz w:val="21"/>
          <w:szCs w:val="21"/>
          <w:cs/>
        </w:rPr>
        <w:t xml:space="preserve">को दफा </w:t>
      </w:r>
      <w:r>
        <w:rPr>
          <w:rFonts w:ascii="Nunito Sans Fallback" w:hAnsi="Nunito Sans Fallback"/>
          <w:sz w:val="21"/>
          <w:szCs w:val="21"/>
        </w:rPr>
        <w:t>94(</w:t>
      </w:r>
      <w:r>
        <w:rPr>
          <w:rFonts w:ascii="Nunito Sans Fallback" w:hAnsi="Nunito Sans Fallback" w:cs="Mangal"/>
          <w:sz w:val="21"/>
          <w:szCs w:val="21"/>
          <w:cs/>
        </w:rPr>
        <w:t>क) बमोजिम वादी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पुग्ने गरी फैसला गरी पाउँ भन्ने समेत व्यहोराको वादी अनुराग शर्माको पुनरावेदन जिकीर।</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वादीले प्रतिवादीसंग</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गरी पाउँ भनी मुलुकी देवानी कार्यविधि संहिता</w:t>
      </w:r>
      <w:r>
        <w:rPr>
          <w:rFonts w:ascii="Nunito Sans Fallback" w:hAnsi="Nunito Sans Fallback"/>
          <w:sz w:val="21"/>
          <w:szCs w:val="21"/>
        </w:rPr>
        <w:t>,94(</w:t>
      </w:r>
      <w:r>
        <w:rPr>
          <w:rFonts w:ascii="Nunito Sans Fallback" w:hAnsi="Nunito Sans Fallback" w:cs="Mangal"/>
          <w:sz w:val="21"/>
          <w:szCs w:val="21"/>
          <w:cs/>
        </w:rPr>
        <w:t>क) को आधार लिई फिराद दायर गरेको र प्रतिवादीको नाउँको प्रतिउत्तर फिराउने</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कानून बमोजिम तामेल भई सो</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मा प्रतिउत्तर नपरेको स्थितिमा</w:t>
      </w:r>
      <w:r>
        <w:rPr>
          <w:rFonts w:ascii="Nunito Sans Fallback" w:hAnsi="Nunito Sans Fallback"/>
          <w:sz w:val="21"/>
          <w:szCs w:val="21"/>
        </w:rPr>
        <w:t xml:space="preserve"> </w:t>
      </w:r>
      <w:r>
        <w:rPr>
          <w:rFonts w:ascii="Nunito Sans Fallback" w:hAnsi="Nunito Sans Fallback" w:cs="Mangal"/>
          <w:sz w:val="21"/>
          <w:szCs w:val="21"/>
          <w:cs/>
        </w:rPr>
        <w:t xml:space="preserve">ऐ.ऐनको दफा </w:t>
      </w:r>
      <w:r>
        <w:rPr>
          <w:rFonts w:ascii="Nunito Sans Fallback" w:hAnsi="Nunito Sans Fallback"/>
          <w:sz w:val="21"/>
          <w:szCs w:val="21"/>
        </w:rPr>
        <w:t xml:space="preserve">97 </w:t>
      </w:r>
      <w:r>
        <w:rPr>
          <w:rFonts w:ascii="Nunito Sans Fallback" w:hAnsi="Nunito Sans Fallback" w:cs="Mangal"/>
          <w:sz w:val="21"/>
          <w:szCs w:val="21"/>
          <w:cs/>
        </w:rPr>
        <w:t>को कानूनी बमोजिम मेलमिलापको प्रकृया समेत अगाडी बढन</w:t>
      </w:r>
      <w:r>
        <w:rPr>
          <w:rFonts w:ascii="Nunito Sans Fallback" w:hAnsi="Nunito Sans Fallback"/>
          <w:sz w:val="21"/>
          <w:szCs w:val="21"/>
        </w:rPr>
        <w:t xml:space="preserve"> </w:t>
      </w:r>
      <w:r>
        <w:rPr>
          <w:rFonts w:ascii="Nunito Sans Fallback" w:hAnsi="Nunito Sans Fallback" w:cs="Mangal"/>
          <w:sz w:val="21"/>
          <w:szCs w:val="21"/>
          <w:cs/>
        </w:rPr>
        <w:t>नसकेको</w:t>
      </w:r>
      <w:r>
        <w:rPr>
          <w:rFonts w:ascii="Nunito Sans Fallback" w:hAnsi="Nunito Sans Fallback"/>
          <w:sz w:val="21"/>
          <w:szCs w:val="21"/>
        </w:rPr>
        <w:t xml:space="preserve"> </w:t>
      </w:r>
      <w:r>
        <w:rPr>
          <w:rFonts w:ascii="Nunito Sans Fallback" w:hAnsi="Nunito Sans Fallback" w:cs="Mangal"/>
          <w:sz w:val="21"/>
          <w:szCs w:val="21"/>
          <w:cs/>
        </w:rPr>
        <w:t xml:space="preserve">अवस्था भएकोले सो दफा </w:t>
      </w:r>
      <w:r>
        <w:rPr>
          <w:rFonts w:ascii="Nunito Sans Fallback" w:hAnsi="Nunito Sans Fallback"/>
          <w:sz w:val="21"/>
          <w:szCs w:val="21"/>
        </w:rPr>
        <w:t>94(</w:t>
      </w:r>
      <w:r>
        <w:rPr>
          <w:rFonts w:ascii="Nunito Sans Fallback" w:hAnsi="Nunito Sans Fallback" w:cs="Mangal"/>
          <w:sz w:val="21"/>
          <w:szCs w:val="21"/>
          <w:cs/>
        </w:rPr>
        <w:t xml:space="preserve">क) बमोजिम दफा </w:t>
      </w:r>
      <w:r>
        <w:rPr>
          <w:rFonts w:ascii="Nunito Sans Fallback" w:hAnsi="Nunito Sans Fallback"/>
          <w:sz w:val="21"/>
          <w:szCs w:val="21"/>
        </w:rPr>
        <w:t xml:space="preserve">99 </w:t>
      </w:r>
      <w:r>
        <w:rPr>
          <w:rFonts w:ascii="Nunito Sans Fallback" w:hAnsi="Nunito Sans Fallback" w:cs="Mangal"/>
          <w:sz w:val="21"/>
          <w:szCs w:val="21"/>
          <w:cs/>
        </w:rPr>
        <w:t>अनुसार अंश तर्फको प्रकृया पुरा गरी फैसला गर्नू पर्नेमा वादी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नपुग्ने</w:t>
      </w:r>
      <w:r>
        <w:rPr>
          <w:rFonts w:ascii="Nunito Sans Fallback" w:hAnsi="Nunito Sans Fallback"/>
          <w:sz w:val="21"/>
          <w:szCs w:val="21"/>
        </w:rPr>
        <w:t xml:space="preserve"> </w:t>
      </w:r>
      <w:r>
        <w:rPr>
          <w:rFonts w:ascii="Nunito Sans Fallback" w:hAnsi="Nunito Sans Fallback" w:cs="Mangal"/>
          <w:sz w:val="21"/>
          <w:szCs w:val="21"/>
          <w:cs/>
        </w:rPr>
        <w:t>ठहर्‍याई गरेको</w:t>
      </w:r>
      <w:r>
        <w:rPr>
          <w:rFonts w:ascii="Nunito Sans Fallback" w:hAnsi="Nunito Sans Fallback"/>
          <w:sz w:val="21"/>
          <w:szCs w:val="21"/>
        </w:rPr>
        <w:t xml:space="preserve"> </w:t>
      </w:r>
      <w:r>
        <w:rPr>
          <w:rFonts w:ascii="Nunito Sans Fallback" w:hAnsi="Nunito Sans Fallback" w:cs="Mangal"/>
          <w:sz w:val="21"/>
          <w:szCs w:val="21"/>
          <w:cs/>
        </w:rPr>
        <w:t>सुरु</w:t>
      </w:r>
      <w:r>
        <w:rPr>
          <w:rFonts w:ascii="Nunito Sans Fallback" w:hAnsi="Nunito Sans Fallback"/>
          <w:sz w:val="21"/>
          <w:szCs w:val="21"/>
        </w:rPr>
        <w:t xml:space="preserve"> </w:t>
      </w:r>
      <w:r>
        <w:rPr>
          <w:rFonts w:ascii="Nunito Sans Fallback" w:hAnsi="Nunito Sans Fallback" w:cs="Mangal"/>
          <w:sz w:val="21"/>
          <w:szCs w:val="21"/>
          <w:cs/>
        </w:rPr>
        <w:t xml:space="preserve">काठमाडौं जिल्ला अदालतको मिति </w:t>
      </w:r>
      <w:r>
        <w:rPr>
          <w:rFonts w:ascii="Nunito Sans Fallback" w:hAnsi="Nunito Sans Fallback"/>
          <w:sz w:val="21"/>
          <w:szCs w:val="21"/>
        </w:rPr>
        <w:t xml:space="preserve">2076/11/08 </w:t>
      </w:r>
      <w:r>
        <w:rPr>
          <w:rFonts w:ascii="Nunito Sans Fallback" w:hAnsi="Nunito Sans Fallback" w:cs="Mangal"/>
          <w:sz w:val="21"/>
          <w:szCs w:val="21"/>
          <w:cs/>
        </w:rPr>
        <w:t xml:space="preserve">को फैसला उक्त कानूनी व्यवस्थाको रोहमा त्रुटीपूर्ण हुँदा बदर गरिदिएको छ।अव प्रस्तुत मुद्दामा दफा </w:t>
      </w:r>
      <w:r>
        <w:rPr>
          <w:rFonts w:ascii="Nunito Sans Fallback" w:hAnsi="Nunito Sans Fallback"/>
          <w:sz w:val="21"/>
          <w:szCs w:val="21"/>
        </w:rPr>
        <w:t>94(</w:t>
      </w:r>
      <w:r>
        <w:rPr>
          <w:rFonts w:ascii="Nunito Sans Fallback" w:hAnsi="Nunito Sans Fallback" w:cs="Mangal"/>
          <w:sz w:val="21"/>
          <w:szCs w:val="21"/>
          <w:cs/>
        </w:rPr>
        <w:t xml:space="preserve">क) र दफा </w:t>
      </w:r>
      <w:r>
        <w:rPr>
          <w:rFonts w:ascii="Nunito Sans Fallback" w:hAnsi="Nunito Sans Fallback"/>
          <w:sz w:val="21"/>
          <w:szCs w:val="21"/>
        </w:rPr>
        <w:t xml:space="preserve">99 </w:t>
      </w:r>
      <w:r>
        <w:rPr>
          <w:rFonts w:ascii="Nunito Sans Fallback" w:hAnsi="Nunito Sans Fallback" w:cs="Mangal"/>
          <w:sz w:val="21"/>
          <w:szCs w:val="21"/>
          <w:cs/>
        </w:rPr>
        <w:t>बमोजिम प्रकृया अगाडी बढाउन जे जो बुझ्नुपर्ने हो बुझी अंश तर्फको प्रकृया पुरी गरी कानून बमोजिम पुनःफैसला गर्नु भनी तारेखमा रहेको पक्षलाई</w:t>
      </w:r>
      <w:r>
        <w:rPr>
          <w:rFonts w:ascii="Nunito Sans Fallback" w:hAnsi="Nunito Sans Fallback"/>
          <w:sz w:val="21"/>
          <w:szCs w:val="21"/>
        </w:rPr>
        <w:t xml:space="preserve"> </w:t>
      </w:r>
      <w:r>
        <w:rPr>
          <w:rFonts w:ascii="Nunito Sans Fallback" w:hAnsi="Nunito Sans Fallback" w:cs="Mangal"/>
          <w:sz w:val="21"/>
          <w:szCs w:val="21"/>
          <w:cs/>
        </w:rPr>
        <w:t>सुरु</w:t>
      </w:r>
      <w:r>
        <w:rPr>
          <w:rFonts w:ascii="Nunito Sans Fallback" w:hAnsi="Nunito Sans Fallback"/>
          <w:sz w:val="21"/>
          <w:szCs w:val="21"/>
        </w:rPr>
        <w:t xml:space="preserve"> </w:t>
      </w:r>
      <w:r>
        <w:rPr>
          <w:rFonts w:ascii="Nunito Sans Fallback" w:hAnsi="Nunito Sans Fallback" w:cs="Mangal"/>
          <w:sz w:val="21"/>
          <w:szCs w:val="21"/>
          <w:cs/>
        </w:rPr>
        <w:t>जिल्ला अदालतमा हाजिर हुन जानु भनि तारेख तोकि मिसिल</w:t>
      </w:r>
      <w:r>
        <w:rPr>
          <w:rFonts w:ascii="Nunito Sans Fallback" w:hAnsi="Nunito Sans Fallback"/>
          <w:sz w:val="21"/>
          <w:szCs w:val="21"/>
        </w:rPr>
        <w:t xml:space="preserve"> </w:t>
      </w:r>
      <w:r>
        <w:rPr>
          <w:rFonts w:ascii="Nunito Sans Fallback" w:hAnsi="Nunito Sans Fallback" w:cs="Mangal"/>
          <w:sz w:val="21"/>
          <w:szCs w:val="21"/>
          <w:cs/>
        </w:rPr>
        <w:t>सुरु</w:t>
      </w:r>
      <w:r>
        <w:rPr>
          <w:rFonts w:ascii="Nunito Sans Fallback" w:hAnsi="Nunito Sans Fallback"/>
          <w:sz w:val="21"/>
          <w:szCs w:val="21"/>
        </w:rPr>
        <w:t xml:space="preserve"> </w:t>
      </w:r>
      <w:r>
        <w:rPr>
          <w:rFonts w:ascii="Nunito Sans Fallback" w:hAnsi="Nunito Sans Fallback" w:cs="Mangal"/>
          <w:sz w:val="21"/>
          <w:szCs w:val="21"/>
          <w:cs/>
        </w:rPr>
        <w:t xml:space="preserve">जिल्ला अदालतमा पठाईदिने ठहर्छ भन्ने समेत व्यहोराको श्री उच्च अदालत पाटनको मिति </w:t>
      </w:r>
      <w:r>
        <w:rPr>
          <w:rFonts w:ascii="Nunito Sans Fallback" w:hAnsi="Nunito Sans Fallback"/>
          <w:sz w:val="21"/>
          <w:szCs w:val="21"/>
        </w:rPr>
        <w:t xml:space="preserve">2078/09/12 </w:t>
      </w:r>
      <w:r>
        <w:rPr>
          <w:rFonts w:ascii="Nunito Sans Fallback" w:hAnsi="Nunito Sans Fallback" w:cs="Mangal"/>
          <w:sz w:val="21"/>
          <w:szCs w:val="21"/>
          <w:cs/>
        </w:rPr>
        <w:t>को फैसला।</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lastRenderedPageBreak/>
        <w:t xml:space="preserve">यसमा श्री उच्च अदालत पाटनको मिति </w:t>
      </w:r>
      <w:r>
        <w:rPr>
          <w:rFonts w:ascii="Nunito Sans Fallback" w:hAnsi="Nunito Sans Fallback"/>
          <w:sz w:val="21"/>
          <w:szCs w:val="21"/>
        </w:rPr>
        <w:t xml:space="preserve">2078/9/12 </w:t>
      </w:r>
      <w:r>
        <w:rPr>
          <w:rFonts w:ascii="Nunito Sans Fallback" w:hAnsi="Nunito Sans Fallback" w:cs="Mangal"/>
          <w:sz w:val="21"/>
          <w:szCs w:val="21"/>
          <w:cs/>
        </w:rPr>
        <w:t xml:space="preserve">को फैसला अनुसार उच्च अदालत पाटनको च.नं. </w:t>
      </w:r>
      <w:r>
        <w:rPr>
          <w:rFonts w:ascii="Nunito Sans Fallback" w:hAnsi="Nunito Sans Fallback"/>
          <w:sz w:val="21"/>
          <w:szCs w:val="21"/>
        </w:rPr>
        <w:t xml:space="preserve">1755 </w:t>
      </w:r>
      <w:r>
        <w:rPr>
          <w:rFonts w:ascii="Nunito Sans Fallback" w:hAnsi="Nunito Sans Fallback" w:cs="Mangal"/>
          <w:sz w:val="21"/>
          <w:szCs w:val="21"/>
          <w:cs/>
        </w:rPr>
        <w:t xml:space="preserve">मिति </w:t>
      </w:r>
      <w:r>
        <w:rPr>
          <w:rFonts w:ascii="Nunito Sans Fallback" w:hAnsi="Nunito Sans Fallback"/>
          <w:sz w:val="21"/>
          <w:szCs w:val="21"/>
        </w:rPr>
        <w:t xml:space="preserve">2078/12/1 </w:t>
      </w:r>
      <w:r>
        <w:rPr>
          <w:rFonts w:ascii="Nunito Sans Fallback" w:hAnsi="Nunito Sans Fallback" w:cs="Mangal"/>
          <w:sz w:val="21"/>
          <w:szCs w:val="21"/>
          <w:cs/>
        </w:rPr>
        <w:t>को पत्रसाथ निर्णयको लागि प्राप्त हुन आएको देखिंदा प्रस्तुत मुद्दा</w:t>
      </w:r>
      <w:r>
        <w:rPr>
          <w:rFonts w:ascii="Nunito Sans Fallback" w:hAnsi="Nunito Sans Fallback"/>
          <w:sz w:val="21"/>
          <w:szCs w:val="21"/>
        </w:rPr>
        <w:t xml:space="preserve"> </w:t>
      </w:r>
      <w:r>
        <w:rPr>
          <w:rFonts w:ascii="Nunito Sans Fallback" w:hAnsi="Nunito Sans Fallback" w:cs="Mangal"/>
          <w:sz w:val="21"/>
          <w:szCs w:val="21"/>
          <w:cs/>
        </w:rPr>
        <w:t>सम्बन्धित दुनियावादी देवानी डायरीमा दर्ता गरी तारिखमा रहेका पक्षहरु</w:t>
      </w:r>
      <w:r>
        <w:rPr>
          <w:rFonts w:ascii="Nunito Sans Fallback" w:hAnsi="Nunito Sans Fallback"/>
          <w:sz w:val="21"/>
          <w:szCs w:val="21"/>
        </w:rPr>
        <w:t xml:space="preserve"> </w:t>
      </w:r>
      <w:r>
        <w:rPr>
          <w:rFonts w:ascii="Nunito Sans Fallback" w:hAnsi="Nunito Sans Fallback" w:cs="Mangal"/>
          <w:sz w:val="21"/>
          <w:szCs w:val="21"/>
          <w:cs/>
        </w:rPr>
        <w:t>उपस्थित</w:t>
      </w:r>
      <w:r>
        <w:rPr>
          <w:rFonts w:ascii="Nunito Sans Fallback" w:hAnsi="Nunito Sans Fallback"/>
          <w:sz w:val="21"/>
          <w:szCs w:val="21"/>
        </w:rPr>
        <w:t xml:space="preserve"> </w:t>
      </w:r>
      <w:r>
        <w:rPr>
          <w:rFonts w:ascii="Nunito Sans Fallback" w:hAnsi="Nunito Sans Fallback" w:cs="Mangal"/>
          <w:sz w:val="21"/>
          <w:szCs w:val="21"/>
          <w:cs/>
        </w:rPr>
        <w:t xml:space="preserve">हुन आए तारिखमा राखी नियमानुसार गर्नू भन्ने समेत व्यहोराको यस अदालतको मिति </w:t>
      </w:r>
      <w:r>
        <w:rPr>
          <w:rFonts w:ascii="Nunito Sans Fallback" w:hAnsi="Nunito Sans Fallback"/>
          <w:sz w:val="21"/>
          <w:szCs w:val="21"/>
        </w:rPr>
        <w:t xml:space="preserve">2079/03/23 </w:t>
      </w:r>
      <w:r>
        <w:rPr>
          <w:rFonts w:ascii="Nunito Sans Fallback" w:hAnsi="Nunito Sans Fallback" w:cs="Mangal"/>
          <w:sz w:val="21"/>
          <w:szCs w:val="21"/>
          <w:cs/>
        </w:rPr>
        <w:t>को आदेश।</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वादीको फिरादपत्रबाट अंशियारहरुको स्पष्ट विवरण नखुलेको र प्रतिवादीले समेत शुरु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 xml:space="preserve">बसेको यस अवस्थामा नाम र ठेगाना सहितको अंशियार संख्या वादीवाट खुलाउन लगाई खुलाइएका अंशियारहरुको नाममा </w:t>
      </w:r>
      <w:r>
        <w:rPr>
          <w:rFonts w:ascii="Nunito Sans Fallback" w:hAnsi="Nunito Sans Fallback"/>
          <w:sz w:val="21"/>
          <w:szCs w:val="21"/>
        </w:rPr>
        <w:t xml:space="preserve">7 </w:t>
      </w:r>
      <w:r>
        <w:rPr>
          <w:rFonts w:ascii="Nunito Sans Fallback" w:hAnsi="Nunito Sans Fallback" w:cs="Mangal"/>
          <w:sz w:val="21"/>
          <w:szCs w:val="21"/>
          <w:cs/>
        </w:rPr>
        <w:t>दिने</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जारी गरी मुलुकी देवानी कार्यविधि संहिता</w:t>
      </w:r>
      <w:r>
        <w:rPr>
          <w:rFonts w:ascii="Nunito Sans Fallback" w:hAnsi="Nunito Sans Fallback"/>
          <w:sz w:val="21"/>
          <w:szCs w:val="21"/>
        </w:rPr>
        <w:t xml:space="preserve">,2074 </w:t>
      </w:r>
      <w:r>
        <w:rPr>
          <w:rFonts w:ascii="Nunito Sans Fallback" w:hAnsi="Nunito Sans Fallback" w:cs="Mangal"/>
          <w:sz w:val="21"/>
          <w:szCs w:val="21"/>
          <w:cs/>
        </w:rPr>
        <w:t xml:space="preserve">को दफा </w:t>
      </w:r>
      <w:r>
        <w:rPr>
          <w:rFonts w:ascii="Nunito Sans Fallback" w:hAnsi="Nunito Sans Fallback"/>
          <w:sz w:val="21"/>
          <w:szCs w:val="21"/>
        </w:rPr>
        <w:t xml:space="preserve">123 </w:t>
      </w:r>
      <w:r>
        <w:rPr>
          <w:rFonts w:ascii="Nunito Sans Fallback" w:hAnsi="Nunito Sans Fallback" w:cs="Mangal"/>
          <w:sz w:val="21"/>
          <w:szCs w:val="21"/>
          <w:cs/>
        </w:rPr>
        <w:t>को प्रयोजनको लागि</w:t>
      </w:r>
      <w:r>
        <w:rPr>
          <w:rFonts w:ascii="Nunito Sans Fallback" w:hAnsi="Nunito Sans Fallback"/>
          <w:sz w:val="21"/>
          <w:szCs w:val="21"/>
        </w:rPr>
        <w:t xml:space="preserve"> </w:t>
      </w:r>
      <w:r>
        <w:rPr>
          <w:rFonts w:ascii="Nunito Sans Fallback" w:hAnsi="Nunito Sans Fallback" w:cs="Mangal"/>
          <w:sz w:val="21"/>
          <w:szCs w:val="21"/>
          <w:cs/>
        </w:rPr>
        <w:t>उपस्थित</w:t>
      </w:r>
      <w:r>
        <w:rPr>
          <w:rFonts w:ascii="Nunito Sans Fallback" w:hAnsi="Nunito Sans Fallback"/>
          <w:sz w:val="21"/>
          <w:szCs w:val="21"/>
        </w:rPr>
        <w:t xml:space="preserve"> </w:t>
      </w:r>
      <w:r>
        <w:rPr>
          <w:rFonts w:ascii="Nunito Sans Fallback" w:hAnsi="Nunito Sans Fallback" w:cs="Mangal"/>
          <w:sz w:val="21"/>
          <w:szCs w:val="21"/>
          <w:cs/>
        </w:rPr>
        <w:t xml:space="preserve">भएपछि वा अवधि नाघेपछि नियमानुसार पेश गर्नू भन्ने समेत व्यहोराको यस अदालतको मिति </w:t>
      </w:r>
      <w:r>
        <w:rPr>
          <w:rFonts w:ascii="Nunito Sans Fallback" w:hAnsi="Nunito Sans Fallback"/>
          <w:sz w:val="21"/>
          <w:szCs w:val="21"/>
        </w:rPr>
        <w:t xml:space="preserve">2079/05/13 </w:t>
      </w:r>
      <w:r>
        <w:rPr>
          <w:rFonts w:ascii="Nunito Sans Fallback" w:hAnsi="Nunito Sans Fallback" w:cs="Mangal"/>
          <w:sz w:val="21"/>
          <w:szCs w:val="21"/>
          <w:cs/>
        </w:rPr>
        <w:t>को आदेश।</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यस अदालतको मिति </w:t>
      </w:r>
      <w:r>
        <w:rPr>
          <w:rFonts w:ascii="Nunito Sans Fallback" w:hAnsi="Nunito Sans Fallback"/>
          <w:sz w:val="21"/>
          <w:szCs w:val="21"/>
        </w:rPr>
        <w:t xml:space="preserve">2079/07/21 </w:t>
      </w:r>
      <w:r>
        <w:rPr>
          <w:rFonts w:ascii="Nunito Sans Fallback" w:hAnsi="Nunito Sans Fallback" w:cs="Mangal"/>
          <w:sz w:val="21"/>
          <w:szCs w:val="21"/>
          <w:cs/>
        </w:rPr>
        <w:t>को आदेश अनुसार वादीले अंशियार खुलाएको व्यहोरा सहितको निवेदन मिसिल संलग्न रहेको।</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यस अदालतको आदेश अनुसार मिति </w:t>
      </w:r>
      <w:r>
        <w:rPr>
          <w:rFonts w:ascii="Nunito Sans Fallback" w:hAnsi="Nunito Sans Fallback"/>
          <w:sz w:val="21"/>
          <w:szCs w:val="21"/>
        </w:rPr>
        <w:t xml:space="preserve">2079/09/07 </w:t>
      </w:r>
      <w:r>
        <w:rPr>
          <w:rFonts w:ascii="Nunito Sans Fallback" w:hAnsi="Nunito Sans Fallback" w:cs="Mangal"/>
          <w:sz w:val="21"/>
          <w:szCs w:val="21"/>
          <w:cs/>
        </w:rPr>
        <w:t xml:space="preserve">मा सरिता दुवेको नाममा जारी गरिएको </w:t>
      </w:r>
      <w:r>
        <w:rPr>
          <w:rFonts w:ascii="Nunito Sans Fallback" w:hAnsi="Nunito Sans Fallback"/>
          <w:sz w:val="21"/>
          <w:szCs w:val="21"/>
        </w:rPr>
        <w:t xml:space="preserve">7 </w:t>
      </w:r>
      <w:r>
        <w:rPr>
          <w:rFonts w:ascii="Nunito Sans Fallback" w:hAnsi="Nunito Sans Fallback" w:cs="Mangal"/>
          <w:sz w:val="21"/>
          <w:szCs w:val="21"/>
          <w:cs/>
        </w:rPr>
        <w:t>दिने</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सूचना मिसिल संलग्न रहेको।</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वादी अनुराग मेरो छोरा र प्रतिवादी रिचा तिवारी मेरो बुहारी नाताको हो।अंशवण्डाको बारेमा मलाई थाहा जानकारी छैन।मिति </w:t>
      </w:r>
      <w:r>
        <w:rPr>
          <w:rFonts w:ascii="Nunito Sans Fallback" w:hAnsi="Nunito Sans Fallback"/>
          <w:sz w:val="21"/>
          <w:szCs w:val="21"/>
        </w:rPr>
        <w:t xml:space="preserve">2057/12/9 </w:t>
      </w:r>
      <w:r>
        <w:rPr>
          <w:rFonts w:ascii="Nunito Sans Fallback" w:hAnsi="Nunito Sans Fallback" w:cs="Mangal"/>
          <w:sz w:val="21"/>
          <w:szCs w:val="21"/>
          <w:cs/>
        </w:rPr>
        <w:t>मा म र मेरो पति विच</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भई फैसला भएको हो।सो को प्रमाण मैंले यसै वयान साथ पेश गरेको छु। मैंले आफ्नो छुट्टै व्यापार गरी बस्छु र मेरो छोरा अनुराग शर्मा आफ्नो व्यापार गरि छुट्टै बस्ने गरेको छ।प्रस्तुत मुद्दाको अंशियार म होइन।प्रस्तुत मुद्दाका वादीले निजको वाबुबाट अंश पाउनु पर्ने हो अन्य जानकारी मलाई थाहा छैन भन्ने समेत व्यहोराको सरिता दुवेले मुलुकी देवानी कार्यविधि संहिता</w:t>
      </w:r>
      <w:r>
        <w:rPr>
          <w:rFonts w:ascii="Nunito Sans Fallback" w:hAnsi="Nunito Sans Fallback"/>
          <w:sz w:val="21"/>
          <w:szCs w:val="21"/>
        </w:rPr>
        <w:t xml:space="preserve">,2074 </w:t>
      </w:r>
      <w:r>
        <w:rPr>
          <w:rFonts w:ascii="Nunito Sans Fallback" w:hAnsi="Nunito Sans Fallback" w:cs="Mangal"/>
          <w:sz w:val="21"/>
          <w:szCs w:val="21"/>
          <w:cs/>
        </w:rPr>
        <w:t xml:space="preserve">को दफा </w:t>
      </w:r>
      <w:r>
        <w:rPr>
          <w:rFonts w:ascii="Nunito Sans Fallback" w:hAnsi="Nunito Sans Fallback"/>
          <w:sz w:val="21"/>
          <w:szCs w:val="21"/>
        </w:rPr>
        <w:t xml:space="preserve">123 </w:t>
      </w:r>
      <w:r>
        <w:rPr>
          <w:rFonts w:ascii="Nunito Sans Fallback" w:hAnsi="Nunito Sans Fallback" w:cs="Mangal"/>
          <w:sz w:val="21"/>
          <w:szCs w:val="21"/>
          <w:cs/>
        </w:rPr>
        <w:t>बमोजिम यस अदालत समक्ष गरेको वयान।</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यसमा बुझिएका मानिस सरिता दुवेले आफू प्रस्तुत मुद्दाको अंशियार नरहेको र प्रस्तुत मुद्दाबाट अंश पाउनु पर्ने होइन भनी वयान गरेको देखिंदा निजलाई करणी सरह तारेखमा राखी रहन परेन भन्ने समेत व्यहोराको यस अदालतको मिति </w:t>
      </w:r>
      <w:r>
        <w:rPr>
          <w:rFonts w:ascii="Nunito Sans Fallback" w:hAnsi="Nunito Sans Fallback"/>
          <w:sz w:val="21"/>
          <w:szCs w:val="21"/>
        </w:rPr>
        <w:t xml:space="preserve">2079/09/08 </w:t>
      </w:r>
      <w:r>
        <w:rPr>
          <w:rFonts w:ascii="Nunito Sans Fallback" w:hAnsi="Nunito Sans Fallback" w:cs="Mangal"/>
          <w:sz w:val="21"/>
          <w:szCs w:val="21"/>
          <w:cs/>
        </w:rPr>
        <w:t>को आदेश।</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यस अदालतको आदेशअनुसार मिति </w:t>
      </w:r>
      <w:r>
        <w:rPr>
          <w:rFonts w:ascii="Nunito Sans Fallback" w:hAnsi="Nunito Sans Fallback"/>
          <w:sz w:val="21"/>
          <w:szCs w:val="21"/>
        </w:rPr>
        <w:t>2079/09/11</w:t>
      </w:r>
      <w:r>
        <w:rPr>
          <w:rFonts w:ascii="Nunito Sans Fallback" w:hAnsi="Nunito Sans Fallback" w:cs="Mangal"/>
          <w:sz w:val="21"/>
          <w:szCs w:val="21"/>
          <w:cs/>
        </w:rPr>
        <w:t xml:space="preserve">मा संकटा शर्माको नाउँमा जारी गरिएको </w:t>
      </w:r>
      <w:r>
        <w:rPr>
          <w:rFonts w:ascii="Nunito Sans Fallback" w:hAnsi="Nunito Sans Fallback"/>
          <w:sz w:val="21"/>
          <w:szCs w:val="21"/>
        </w:rPr>
        <w:t xml:space="preserve">7 </w:t>
      </w:r>
      <w:r>
        <w:rPr>
          <w:rFonts w:ascii="Nunito Sans Fallback" w:hAnsi="Nunito Sans Fallback" w:cs="Mangal"/>
          <w:sz w:val="21"/>
          <w:szCs w:val="21"/>
          <w:cs/>
        </w:rPr>
        <w:t>दिने</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सूचना मिसिल संलग्न रहेको।</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यसमा मुलुकी देवानी कार्यविधि संहिता</w:t>
      </w:r>
      <w:r>
        <w:rPr>
          <w:rFonts w:ascii="Nunito Sans Fallback" w:hAnsi="Nunito Sans Fallback"/>
          <w:sz w:val="21"/>
          <w:szCs w:val="21"/>
        </w:rPr>
        <w:t xml:space="preserve">,2074 </w:t>
      </w:r>
      <w:r>
        <w:rPr>
          <w:rFonts w:ascii="Nunito Sans Fallback" w:hAnsi="Nunito Sans Fallback" w:cs="Mangal"/>
          <w:sz w:val="21"/>
          <w:szCs w:val="21"/>
          <w:cs/>
        </w:rPr>
        <w:t xml:space="preserve">को दफा </w:t>
      </w:r>
      <w:r>
        <w:rPr>
          <w:rFonts w:ascii="Nunito Sans Fallback" w:hAnsi="Nunito Sans Fallback"/>
          <w:sz w:val="21"/>
          <w:szCs w:val="21"/>
        </w:rPr>
        <w:t xml:space="preserve">123 </w:t>
      </w:r>
      <w:r>
        <w:rPr>
          <w:rFonts w:ascii="Nunito Sans Fallback" w:hAnsi="Nunito Sans Fallback" w:cs="Mangal"/>
          <w:sz w:val="21"/>
          <w:szCs w:val="21"/>
          <w:cs/>
        </w:rPr>
        <w:t xml:space="preserve">बमोजिम बुझिएकी सरिता दुवेले वयानको क्रममा पेश गरेको मिति </w:t>
      </w:r>
      <w:r>
        <w:rPr>
          <w:rFonts w:ascii="Nunito Sans Fallback" w:hAnsi="Nunito Sans Fallback"/>
          <w:sz w:val="21"/>
          <w:szCs w:val="21"/>
        </w:rPr>
        <w:t xml:space="preserve">2057/12/09 </w:t>
      </w:r>
      <w:r>
        <w:rPr>
          <w:rFonts w:ascii="Nunito Sans Fallback" w:hAnsi="Nunito Sans Fallback" w:cs="Mangal"/>
          <w:sz w:val="21"/>
          <w:szCs w:val="21"/>
          <w:cs/>
        </w:rPr>
        <w:t xml:space="preserve">को यस अदालतवाट भएको फैसलाको सक्कल मिसिल साथै राखी नियमानुसार पेश गर्नू भन्ने समेत व्यहोराको यस अदालतको मिति </w:t>
      </w:r>
      <w:r>
        <w:rPr>
          <w:rFonts w:ascii="Nunito Sans Fallback" w:hAnsi="Nunito Sans Fallback"/>
          <w:sz w:val="21"/>
          <w:szCs w:val="21"/>
        </w:rPr>
        <w:t xml:space="preserve">2079/10/17 </w:t>
      </w:r>
      <w:r>
        <w:rPr>
          <w:rFonts w:ascii="Nunito Sans Fallback" w:hAnsi="Nunito Sans Fallback" w:cs="Mangal"/>
          <w:sz w:val="21"/>
          <w:szCs w:val="21"/>
          <w:cs/>
        </w:rPr>
        <w:t>को आदेश।</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यस अदालतको मिति </w:t>
      </w:r>
      <w:r>
        <w:rPr>
          <w:rFonts w:ascii="Nunito Sans Fallback" w:hAnsi="Nunito Sans Fallback"/>
          <w:sz w:val="21"/>
          <w:szCs w:val="21"/>
        </w:rPr>
        <w:t xml:space="preserve">2079/10/29 </w:t>
      </w:r>
      <w:r>
        <w:rPr>
          <w:rFonts w:ascii="Nunito Sans Fallback" w:hAnsi="Nunito Sans Fallback" w:cs="Mangal"/>
          <w:sz w:val="21"/>
          <w:szCs w:val="21"/>
          <w:cs/>
        </w:rPr>
        <w:t>को आदेश अनुसार वादीले पेश गरेको तायदाती फाँटवारी मिसिल संलग्न रहेको।</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 श्री अनुराग शर्माको नेपाल बैंक भेडासिं शाखामा रहेको खाता नं.</w:t>
      </w:r>
      <w:r>
        <w:rPr>
          <w:rFonts w:ascii="Nunito Sans Fallback" w:hAnsi="Nunito Sans Fallback"/>
          <w:sz w:val="21"/>
          <w:szCs w:val="21"/>
        </w:rPr>
        <w:t xml:space="preserve">02001600062369000001 </w:t>
      </w:r>
      <w:r>
        <w:rPr>
          <w:rFonts w:ascii="Nunito Sans Fallback" w:hAnsi="Nunito Sans Fallback" w:cs="Mangal"/>
          <w:sz w:val="21"/>
          <w:szCs w:val="21"/>
          <w:cs/>
        </w:rPr>
        <w:t xml:space="preserve">मा मिति </w:t>
      </w:r>
      <w:r>
        <w:rPr>
          <w:rFonts w:ascii="Nunito Sans Fallback" w:hAnsi="Nunito Sans Fallback"/>
          <w:sz w:val="21"/>
          <w:szCs w:val="21"/>
        </w:rPr>
        <w:t xml:space="preserve">2079/11/23 </w:t>
      </w:r>
      <w:r>
        <w:rPr>
          <w:rFonts w:ascii="Nunito Sans Fallback" w:hAnsi="Nunito Sans Fallback" w:cs="Mangal"/>
          <w:sz w:val="21"/>
          <w:szCs w:val="21"/>
          <w:cs/>
        </w:rPr>
        <w:t>सम्म खाताको मौज्दात रु.</w:t>
      </w:r>
      <w:r>
        <w:rPr>
          <w:rFonts w:ascii="Nunito Sans Fallback" w:hAnsi="Nunito Sans Fallback"/>
          <w:sz w:val="21"/>
          <w:szCs w:val="21"/>
        </w:rPr>
        <w:t>5,36,571.99(</w:t>
      </w:r>
      <w:r>
        <w:rPr>
          <w:rFonts w:ascii="Nunito Sans Fallback" w:hAnsi="Nunito Sans Fallback" w:cs="Mangal"/>
          <w:sz w:val="21"/>
          <w:szCs w:val="21"/>
          <w:cs/>
        </w:rPr>
        <w:t xml:space="preserve">पाँच लाख छत्तिस हजार पाँच सय एकहत्तर रुपैंयाँ उनान्सय पैंसा) रहेको व्यहोरा सहितको नेपाल बैंक लिमिटेडको मिति </w:t>
      </w:r>
      <w:r>
        <w:rPr>
          <w:rFonts w:ascii="Nunito Sans Fallback" w:hAnsi="Nunito Sans Fallback"/>
          <w:sz w:val="21"/>
          <w:szCs w:val="21"/>
        </w:rPr>
        <w:t xml:space="preserve">2079/11/23 </w:t>
      </w:r>
      <w:r>
        <w:rPr>
          <w:rFonts w:ascii="Nunito Sans Fallback" w:hAnsi="Nunito Sans Fallback" w:cs="Mangal"/>
          <w:sz w:val="21"/>
          <w:szCs w:val="21"/>
          <w:cs/>
        </w:rPr>
        <w:t>को पत्र सहित बैंक स्टेटमेन्ट मिसिल संलग्न रहेको।</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यस अदालतको मिति </w:t>
      </w:r>
      <w:r>
        <w:rPr>
          <w:rFonts w:ascii="Nunito Sans Fallback" w:hAnsi="Nunito Sans Fallback"/>
          <w:sz w:val="21"/>
          <w:szCs w:val="21"/>
        </w:rPr>
        <w:t xml:space="preserve">2079/10/17 </w:t>
      </w:r>
      <w:r>
        <w:rPr>
          <w:rFonts w:ascii="Nunito Sans Fallback" w:hAnsi="Nunito Sans Fallback" w:cs="Mangal"/>
          <w:sz w:val="21"/>
          <w:szCs w:val="21"/>
          <w:cs/>
        </w:rPr>
        <w:t>को आदेश अनुसारको सक्कल मिसिल मिसिल संलग्न रहेको।</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lastRenderedPageBreak/>
        <w:t xml:space="preserve">यस अदालतको मिति </w:t>
      </w:r>
      <w:r>
        <w:rPr>
          <w:rFonts w:ascii="Nunito Sans Fallback" w:hAnsi="Nunito Sans Fallback"/>
          <w:sz w:val="21"/>
          <w:szCs w:val="21"/>
        </w:rPr>
        <w:t xml:space="preserve">2079/12/21 </w:t>
      </w:r>
      <w:r>
        <w:rPr>
          <w:rFonts w:ascii="Nunito Sans Fallback" w:hAnsi="Nunito Sans Fallback" w:cs="Mangal"/>
          <w:sz w:val="21"/>
          <w:szCs w:val="21"/>
          <w:cs/>
        </w:rPr>
        <w:t>को पत्र अनुसार अनुराग शर्माको नाउँमा यस शाखामा रहेको बचत खाता नं.</w:t>
      </w:r>
      <w:r>
        <w:rPr>
          <w:rFonts w:ascii="Nunito Sans Fallback" w:hAnsi="Nunito Sans Fallback"/>
          <w:sz w:val="21"/>
          <w:szCs w:val="21"/>
        </w:rPr>
        <w:t>02001600062369000001</w:t>
      </w:r>
      <w:r>
        <w:rPr>
          <w:rFonts w:ascii="Nunito Sans Fallback" w:hAnsi="Nunito Sans Fallback" w:cs="Mangal"/>
          <w:sz w:val="21"/>
          <w:szCs w:val="21"/>
          <w:cs/>
        </w:rPr>
        <w:t>मा रहेको जम्मा रकम मध्ये रु.</w:t>
      </w:r>
      <w:r>
        <w:rPr>
          <w:rFonts w:ascii="Nunito Sans Fallback" w:hAnsi="Nunito Sans Fallback"/>
          <w:sz w:val="21"/>
          <w:szCs w:val="21"/>
        </w:rPr>
        <w:t>1,34,143/-(</w:t>
      </w:r>
      <w:r>
        <w:rPr>
          <w:rFonts w:ascii="Nunito Sans Fallback" w:hAnsi="Nunito Sans Fallback" w:cs="Mangal"/>
          <w:sz w:val="21"/>
          <w:szCs w:val="21"/>
          <w:cs/>
        </w:rPr>
        <w:t xml:space="preserve">एक लाख चौतीस हजार एक सय त्रीचालीस) रोक्का राखीएको जानकारी सहितको मिति </w:t>
      </w:r>
      <w:r>
        <w:rPr>
          <w:rFonts w:ascii="Nunito Sans Fallback" w:hAnsi="Nunito Sans Fallback"/>
          <w:sz w:val="21"/>
          <w:szCs w:val="21"/>
        </w:rPr>
        <w:t xml:space="preserve">2079/12/21 </w:t>
      </w:r>
      <w:r>
        <w:rPr>
          <w:rFonts w:ascii="Nunito Sans Fallback" w:hAnsi="Nunito Sans Fallback" w:cs="Mangal"/>
          <w:sz w:val="21"/>
          <w:szCs w:val="21"/>
          <w:cs/>
        </w:rPr>
        <w:t>को पत्र मिसिल संलग्न रहेको।</w:t>
      </w:r>
      <w:r>
        <w:rPr>
          <w:rFonts w:ascii="Nunito Sans Fallback" w:hAnsi="Nunito Sans Fallback"/>
          <w:sz w:val="21"/>
          <w:szCs w:val="21"/>
        </w:rPr>
        <w:t xml:space="preserve"> </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ठहर खण्डः-</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नियमबमोजिम साप्‍ताहिक तथा आजको दैनिक मुद्दा पेशी सूचीमा चढी निर्णयार्थ इजलाश समक्ष पेश हुन आएको प्रस्तुत मुद्दामा वादीका तर्फबाट</w:t>
      </w:r>
      <w:r>
        <w:rPr>
          <w:rFonts w:ascii="Nunito Sans Fallback" w:hAnsi="Nunito Sans Fallback"/>
          <w:sz w:val="21"/>
          <w:szCs w:val="21"/>
        </w:rPr>
        <w:t xml:space="preserve"> </w:t>
      </w:r>
      <w:r>
        <w:rPr>
          <w:rFonts w:ascii="Nunito Sans Fallback" w:hAnsi="Nunito Sans Fallback" w:cs="Mangal"/>
          <w:sz w:val="21"/>
          <w:szCs w:val="21"/>
          <w:cs/>
        </w:rPr>
        <w:t>उपस्थित</w:t>
      </w:r>
      <w:r>
        <w:rPr>
          <w:rFonts w:ascii="Nunito Sans Fallback" w:hAnsi="Nunito Sans Fallback"/>
          <w:sz w:val="21"/>
          <w:szCs w:val="21"/>
        </w:rPr>
        <w:t xml:space="preserve"> </w:t>
      </w:r>
      <w:r>
        <w:rPr>
          <w:rFonts w:ascii="Nunito Sans Fallback" w:hAnsi="Nunito Sans Fallback" w:cs="Mangal"/>
          <w:sz w:val="21"/>
          <w:szCs w:val="21"/>
          <w:cs/>
        </w:rPr>
        <w:t>विद्वान अधिवक्तात्रय श्री सरोज कुमार थापा</w:t>
      </w:r>
      <w:r>
        <w:rPr>
          <w:rFonts w:ascii="Nunito Sans Fallback" w:hAnsi="Nunito Sans Fallback"/>
          <w:sz w:val="21"/>
          <w:szCs w:val="21"/>
        </w:rPr>
        <w:t>,</w:t>
      </w:r>
      <w:r>
        <w:rPr>
          <w:rFonts w:ascii="Nunito Sans Fallback" w:hAnsi="Nunito Sans Fallback" w:cs="Mangal"/>
          <w:sz w:val="21"/>
          <w:szCs w:val="21"/>
          <w:cs/>
        </w:rPr>
        <w:t>श्री मनिराम उपाध्याय र श्री हरिशरण कार्किले गर्नुभएको बहससमेत सुनी मिसिलसंलग्न सम्पूर्ण प्रमाण कागजात अध्ययन गरी हेर्दा वादीदाबीबमोजिम वादी र प्रतिवादीबीचको पति पत्नीको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हुनु पर्ने हो वा होइन</w:t>
      </w:r>
      <w:r>
        <w:rPr>
          <w:rFonts w:ascii="Nunito Sans Fallback" w:hAnsi="Nunito Sans Fallback"/>
          <w:sz w:val="21"/>
          <w:szCs w:val="21"/>
        </w:rPr>
        <w:t xml:space="preserve">? </w:t>
      </w:r>
      <w:r>
        <w:rPr>
          <w:rFonts w:ascii="Nunito Sans Fallback" w:hAnsi="Nunito Sans Fallback" w:cs="Mangal"/>
          <w:sz w:val="21"/>
          <w:szCs w:val="21"/>
          <w:cs/>
        </w:rPr>
        <w:t>भन्ने सम्बन्धमा निर्णय दिनुपर्ने देखिन आयो</w:t>
      </w:r>
      <w:r>
        <w:rPr>
          <w:rFonts w:ascii="Nunito Sans Fallback" w:hAnsi="Nunito Sans Fallback"/>
          <w:sz w:val="21"/>
          <w:szCs w:val="21"/>
        </w:rPr>
        <w:t>?</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निर्णयतर्फ विचार गर्दा</w:t>
      </w:r>
      <w:r>
        <w:rPr>
          <w:rFonts w:ascii="Nunito Sans Fallback" w:hAnsi="Nunito Sans Fallback"/>
          <w:sz w:val="21"/>
          <w:szCs w:val="21"/>
        </w:rPr>
        <w:t xml:space="preserve">, </w:t>
      </w:r>
      <w:r>
        <w:rPr>
          <w:rFonts w:ascii="Nunito Sans Fallback" w:hAnsi="Nunito Sans Fallback" w:cs="Mangal"/>
          <w:sz w:val="21"/>
          <w:szCs w:val="21"/>
          <w:cs/>
        </w:rPr>
        <w:t xml:space="preserve">म फिरादीको विपक्षी प्रतिवादी रिचा तिवारीसंग मिति </w:t>
      </w:r>
      <w:r>
        <w:rPr>
          <w:rFonts w:ascii="Nunito Sans Fallback" w:hAnsi="Nunito Sans Fallback"/>
          <w:sz w:val="21"/>
          <w:szCs w:val="21"/>
        </w:rPr>
        <w:t xml:space="preserve">2070/11/26 </w:t>
      </w:r>
      <w:r>
        <w:rPr>
          <w:rFonts w:ascii="Nunito Sans Fallback" w:hAnsi="Nunito Sans Fallback" w:cs="Mangal"/>
          <w:sz w:val="21"/>
          <w:szCs w:val="21"/>
          <w:cs/>
        </w:rPr>
        <w:t>मा सामाजिक परम्परा</w:t>
      </w:r>
      <w:r>
        <w:rPr>
          <w:rFonts w:ascii="Nunito Sans Fallback" w:hAnsi="Nunito Sans Fallback"/>
          <w:sz w:val="21"/>
          <w:szCs w:val="21"/>
        </w:rPr>
        <w:t xml:space="preserve"> </w:t>
      </w:r>
      <w:r>
        <w:rPr>
          <w:rFonts w:ascii="Nunito Sans Fallback" w:hAnsi="Nunito Sans Fallback" w:cs="Mangal"/>
          <w:sz w:val="21"/>
          <w:szCs w:val="21"/>
          <w:cs/>
        </w:rPr>
        <w:t>र कानून मुताविक विवाह दर्ता भई हामी पति पत्नीको सम्बन्धवाट कुनै पनि छोरा</w:t>
      </w:r>
      <w:r>
        <w:rPr>
          <w:rFonts w:ascii="Nunito Sans Fallback" w:hAnsi="Nunito Sans Fallback"/>
          <w:sz w:val="21"/>
          <w:szCs w:val="21"/>
        </w:rPr>
        <w:t>,</w:t>
      </w:r>
      <w:r>
        <w:rPr>
          <w:rFonts w:ascii="Nunito Sans Fallback" w:hAnsi="Nunito Sans Fallback" w:cs="Mangal"/>
          <w:sz w:val="21"/>
          <w:szCs w:val="21"/>
          <w:cs/>
        </w:rPr>
        <w:t xml:space="preserve">छोरीको जायजन्म भएको छैन।विपक्षी प्रतिवादी </w:t>
      </w:r>
      <w:r>
        <w:rPr>
          <w:rFonts w:ascii="Nunito Sans Fallback" w:hAnsi="Nunito Sans Fallback"/>
          <w:sz w:val="21"/>
          <w:szCs w:val="21"/>
        </w:rPr>
        <w:t xml:space="preserve">2071 </w:t>
      </w:r>
      <w:r>
        <w:rPr>
          <w:rFonts w:ascii="Nunito Sans Fallback" w:hAnsi="Nunito Sans Fallback" w:cs="Mangal"/>
          <w:sz w:val="21"/>
          <w:szCs w:val="21"/>
          <w:cs/>
        </w:rPr>
        <w:t>साल देखि लगातार मलाई नसोधी मेरो मञ्जुरी बेगर अगल बस्दै आएकि छिन।पत्नीले पतिको मञ्जुरी नलिई लगातार तीन वर्ष वा सो भन्दा वढी समय देखि अलग वसेमा पतिले पत्नीसंगको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गरी लिन पाउछ भन्ने कानूनी व्यवस्था बमोजिम तीन महिना भित्र सम्मानीत अदालतमा यो फिराद गर्न आएको छु मुलुकी देवानी संहिता</w:t>
      </w:r>
      <w:r>
        <w:rPr>
          <w:rFonts w:ascii="Nunito Sans Fallback" w:hAnsi="Nunito Sans Fallback"/>
          <w:sz w:val="21"/>
          <w:szCs w:val="21"/>
        </w:rPr>
        <w:t xml:space="preserve">,2074 </w:t>
      </w:r>
      <w:r>
        <w:rPr>
          <w:rFonts w:ascii="Nunito Sans Fallback" w:hAnsi="Nunito Sans Fallback" w:cs="Mangal"/>
          <w:sz w:val="21"/>
          <w:szCs w:val="21"/>
          <w:cs/>
        </w:rPr>
        <w:t xml:space="preserve">को दफा </w:t>
      </w:r>
      <w:r>
        <w:rPr>
          <w:rFonts w:ascii="Nunito Sans Fallback" w:hAnsi="Nunito Sans Fallback"/>
          <w:sz w:val="21"/>
          <w:szCs w:val="21"/>
        </w:rPr>
        <w:t xml:space="preserve">94,96,98 </w:t>
      </w:r>
      <w:r>
        <w:rPr>
          <w:rFonts w:ascii="Nunito Sans Fallback" w:hAnsi="Nunito Sans Fallback" w:cs="Mangal"/>
          <w:sz w:val="21"/>
          <w:szCs w:val="21"/>
          <w:cs/>
        </w:rPr>
        <w:t xml:space="preserve">र </w:t>
      </w:r>
      <w:r>
        <w:rPr>
          <w:rFonts w:ascii="Nunito Sans Fallback" w:hAnsi="Nunito Sans Fallback"/>
          <w:sz w:val="21"/>
          <w:szCs w:val="21"/>
        </w:rPr>
        <w:t xml:space="preserve">108 </w:t>
      </w:r>
      <w:r>
        <w:rPr>
          <w:rFonts w:ascii="Nunito Sans Fallback" w:hAnsi="Nunito Sans Fallback" w:cs="Mangal"/>
          <w:sz w:val="21"/>
          <w:szCs w:val="21"/>
          <w:cs/>
        </w:rPr>
        <w:t>को आधारमा हामी बीच रहेको पतिपत्नीको नाता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गरी न्याय पाउँ भन्ने समेत व्यहोराको वादी अनुराग शर्माको फिराददावी रहेकोमा प्रतिवादी रिचा तिवारीको नाउँको</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 xml:space="preserve">सूचना मिति </w:t>
      </w:r>
      <w:r>
        <w:rPr>
          <w:rFonts w:ascii="Nunito Sans Fallback" w:hAnsi="Nunito Sans Fallback"/>
          <w:sz w:val="21"/>
          <w:szCs w:val="21"/>
        </w:rPr>
        <w:t xml:space="preserve">2076/05/30 </w:t>
      </w:r>
      <w:r>
        <w:rPr>
          <w:rFonts w:ascii="Nunito Sans Fallback" w:hAnsi="Nunito Sans Fallback" w:cs="Mangal"/>
          <w:sz w:val="21"/>
          <w:szCs w:val="21"/>
          <w:cs/>
        </w:rPr>
        <w:t>मा राष्ट्रियस्तरको पत्रिका गोरखापत्र दैनिकमा प्रकाशित भएकोमा निजले शुरु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प्रतिउत्तर नफिराई वसेको देखियो।</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प्रस्तुत मुद्दामा फिराद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 xml:space="preserve">पुग्न नसक्ने ठहर्छ भन्ने व्यहोराको यस अदालतबाट मिति </w:t>
      </w:r>
      <w:r>
        <w:rPr>
          <w:rFonts w:ascii="Nunito Sans Fallback" w:hAnsi="Nunito Sans Fallback"/>
          <w:sz w:val="21"/>
          <w:szCs w:val="21"/>
        </w:rPr>
        <w:t xml:space="preserve">2076/11/8 </w:t>
      </w:r>
      <w:r>
        <w:rPr>
          <w:rFonts w:ascii="Nunito Sans Fallback" w:hAnsi="Nunito Sans Fallback" w:cs="Mangal"/>
          <w:sz w:val="21"/>
          <w:szCs w:val="21"/>
          <w:cs/>
        </w:rPr>
        <w:t>मा फैसला भए उपर वादीको तर्फवाट उच्च अदालत पाटनमा पुनरावेदन परेको देखियो।</w:t>
      </w:r>
      <w:r>
        <w:rPr>
          <w:rFonts w:ascii="Nunito Sans Fallback" w:hAnsi="Nunito Sans Fallback"/>
          <w:sz w:val="21"/>
          <w:szCs w:val="21"/>
        </w:rPr>
        <w:t xml:space="preserve"> </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वादीले प्रतिवादीसंग</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गरी पाउँ भनी मुलुकी देवानी कार्यविधि संहिता</w:t>
      </w:r>
      <w:r>
        <w:rPr>
          <w:rFonts w:ascii="Nunito Sans Fallback" w:hAnsi="Nunito Sans Fallback"/>
          <w:sz w:val="21"/>
          <w:szCs w:val="21"/>
        </w:rPr>
        <w:t>,94(</w:t>
      </w:r>
      <w:r>
        <w:rPr>
          <w:rFonts w:ascii="Nunito Sans Fallback" w:hAnsi="Nunito Sans Fallback" w:cs="Mangal"/>
          <w:sz w:val="21"/>
          <w:szCs w:val="21"/>
          <w:cs/>
        </w:rPr>
        <w:t>क) को आधार लिई फिराद दायर गरेको र प्रतिवादीको नाउँको प्रतिउत्तर फिराउने</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कानून बमोजिम तामेल भई सो</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मा प्रतिउत्तर नपरेको स्थितिमा</w:t>
      </w:r>
      <w:r>
        <w:rPr>
          <w:rFonts w:ascii="Nunito Sans Fallback" w:hAnsi="Nunito Sans Fallback"/>
          <w:sz w:val="21"/>
          <w:szCs w:val="21"/>
        </w:rPr>
        <w:t xml:space="preserve"> </w:t>
      </w:r>
      <w:r>
        <w:rPr>
          <w:rFonts w:ascii="Nunito Sans Fallback" w:hAnsi="Nunito Sans Fallback" w:cs="Mangal"/>
          <w:sz w:val="21"/>
          <w:szCs w:val="21"/>
          <w:cs/>
        </w:rPr>
        <w:t xml:space="preserve">ऐ.ऐनको दफा </w:t>
      </w:r>
      <w:r>
        <w:rPr>
          <w:rFonts w:ascii="Nunito Sans Fallback" w:hAnsi="Nunito Sans Fallback"/>
          <w:sz w:val="21"/>
          <w:szCs w:val="21"/>
        </w:rPr>
        <w:t xml:space="preserve">97 </w:t>
      </w:r>
      <w:r>
        <w:rPr>
          <w:rFonts w:ascii="Nunito Sans Fallback" w:hAnsi="Nunito Sans Fallback" w:cs="Mangal"/>
          <w:sz w:val="21"/>
          <w:szCs w:val="21"/>
          <w:cs/>
        </w:rPr>
        <w:t>को कानूनी बमोजिम मेलमिलापको प्रकृया समेत अगाडी बढन</w:t>
      </w:r>
      <w:r>
        <w:rPr>
          <w:rFonts w:ascii="Nunito Sans Fallback" w:hAnsi="Nunito Sans Fallback"/>
          <w:sz w:val="21"/>
          <w:szCs w:val="21"/>
        </w:rPr>
        <w:t xml:space="preserve"> </w:t>
      </w:r>
      <w:r>
        <w:rPr>
          <w:rFonts w:ascii="Nunito Sans Fallback" w:hAnsi="Nunito Sans Fallback" w:cs="Mangal"/>
          <w:sz w:val="21"/>
          <w:szCs w:val="21"/>
          <w:cs/>
        </w:rPr>
        <w:t>नसकेको</w:t>
      </w:r>
      <w:r>
        <w:rPr>
          <w:rFonts w:ascii="Nunito Sans Fallback" w:hAnsi="Nunito Sans Fallback"/>
          <w:sz w:val="21"/>
          <w:szCs w:val="21"/>
        </w:rPr>
        <w:t xml:space="preserve"> </w:t>
      </w:r>
      <w:r>
        <w:rPr>
          <w:rFonts w:ascii="Nunito Sans Fallback" w:hAnsi="Nunito Sans Fallback" w:cs="Mangal"/>
          <w:sz w:val="21"/>
          <w:szCs w:val="21"/>
          <w:cs/>
        </w:rPr>
        <w:t xml:space="preserve">अवस्था भएकोले सो दफा </w:t>
      </w:r>
      <w:r>
        <w:rPr>
          <w:rFonts w:ascii="Nunito Sans Fallback" w:hAnsi="Nunito Sans Fallback"/>
          <w:sz w:val="21"/>
          <w:szCs w:val="21"/>
        </w:rPr>
        <w:t>94(</w:t>
      </w:r>
      <w:r>
        <w:rPr>
          <w:rFonts w:ascii="Nunito Sans Fallback" w:hAnsi="Nunito Sans Fallback" w:cs="Mangal"/>
          <w:sz w:val="21"/>
          <w:szCs w:val="21"/>
          <w:cs/>
        </w:rPr>
        <w:t xml:space="preserve">क) बमोजिम दफा </w:t>
      </w:r>
      <w:r>
        <w:rPr>
          <w:rFonts w:ascii="Nunito Sans Fallback" w:hAnsi="Nunito Sans Fallback"/>
          <w:sz w:val="21"/>
          <w:szCs w:val="21"/>
        </w:rPr>
        <w:t xml:space="preserve">99 </w:t>
      </w:r>
      <w:r>
        <w:rPr>
          <w:rFonts w:ascii="Nunito Sans Fallback" w:hAnsi="Nunito Sans Fallback" w:cs="Mangal"/>
          <w:sz w:val="21"/>
          <w:szCs w:val="21"/>
          <w:cs/>
        </w:rPr>
        <w:t>अनुसार अंश तर्फको प्रकृया पुरा गरी फैसला गर्नू पर्नेमा वादी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नपुग्ने</w:t>
      </w:r>
      <w:r>
        <w:rPr>
          <w:rFonts w:ascii="Nunito Sans Fallback" w:hAnsi="Nunito Sans Fallback"/>
          <w:sz w:val="21"/>
          <w:szCs w:val="21"/>
        </w:rPr>
        <w:t xml:space="preserve"> </w:t>
      </w:r>
      <w:r>
        <w:rPr>
          <w:rFonts w:ascii="Nunito Sans Fallback" w:hAnsi="Nunito Sans Fallback" w:cs="Mangal"/>
          <w:sz w:val="21"/>
          <w:szCs w:val="21"/>
          <w:cs/>
        </w:rPr>
        <w:t>ठहर्‍याई गरेको</w:t>
      </w:r>
      <w:r>
        <w:rPr>
          <w:rFonts w:ascii="Nunito Sans Fallback" w:hAnsi="Nunito Sans Fallback"/>
          <w:sz w:val="21"/>
          <w:szCs w:val="21"/>
        </w:rPr>
        <w:t xml:space="preserve"> </w:t>
      </w:r>
      <w:r>
        <w:rPr>
          <w:rFonts w:ascii="Nunito Sans Fallback" w:hAnsi="Nunito Sans Fallback" w:cs="Mangal"/>
          <w:sz w:val="21"/>
          <w:szCs w:val="21"/>
          <w:cs/>
        </w:rPr>
        <w:t>सुरु</w:t>
      </w:r>
      <w:r>
        <w:rPr>
          <w:rFonts w:ascii="Nunito Sans Fallback" w:hAnsi="Nunito Sans Fallback"/>
          <w:sz w:val="21"/>
          <w:szCs w:val="21"/>
        </w:rPr>
        <w:t xml:space="preserve"> </w:t>
      </w:r>
      <w:r>
        <w:rPr>
          <w:rFonts w:ascii="Nunito Sans Fallback" w:hAnsi="Nunito Sans Fallback" w:cs="Mangal"/>
          <w:sz w:val="21"/>
          <w:szCs w:val="21"/>
          <w:cs/>
        </w:rPr>
        <w:t xml:space="preserve">काठमाडौं जिल्ला अदालतको मिति </w:t>
      </w:r>
      <w:r>
        <w:rPr>
          <w:rFonts w:ascii="Nunito Sans Fallback" w:hAnsi="Nunito Sans Fallback"/>
          <w:sz w:val="21"/>
          <w:szCs w:val="21"/>
        </w:rPr>
        <w:t xml:space="preserve">2076/11/08 </w:t>
      </w:r>
      <w:r>
        <w:rPr>
          <w:rFonts w:ascii="Nunito Sans Fallback" w:hAnsi="Nunito Sans Fallback" w:cs="Mangal"/>
          <w:sz w:val="21"/>
          <w:szCs w:val="21"/>
          <w:cs/>
        </w:rPr>
        <w:t xml:space="preserve">को फैसला उक्त कानूनी व्यवस्थाको रोहमा त्रुटीपूर्ण हुँदा बदर गरिदिएको छ।अव प्रस्तुत मुद्दामा दफा </w:t>
      </w:r>
      <w:r>
        <w:rPr>
          <w:rFonts w:ascii="Nunito Sans Fallback" w:hAnsi="Nunito Sans Fallback"/>
          <w:sz w:val="21"/>
          <w:szCs w:val="21"/>
        </w:rPr>
        <w:t>94(</w:t>
      </w:r>
      <w:r>
        <w:rPr>
          <w:rFonts w:ascii="Nunito Sans Fallback" w:hAnsi="Nunito Sans Fallback" w:cs="Mangal"/>
          <w:sz w:val="21"/>
          <w:szCs w:val="21"/>
          <w:cs/>
        </w:rPr>
        <w:t xml:space="preserve">क) र दफा </w:t>
      </w:r>
      <w:r>
        <w:rPr>
          <w:rFonts w:ascii="Nunito Sans Fallback" w:hAnsi="Nunito Sans Fallback"/>
          <w:sz w:val="21"/>
          <w:szCs w:val="21"/>
        </w:rPr>
        <w:t xml:space="preserve">99 </w:t>
      </w:r>
      <w:r>
        <w:rPr>
          <w:rFonts w:ascii="Nunito Sans Fallback" w:hAnsi="Nunito Sans Fallback" w:cs="Mangal"/>
          <w:sz w:val="21"/>
          <w:szCs w:val="21"/>
          <w:cs/>
        </w:rPr>
        <w:t>बमोजिम प्रकृया अगाडी बढाउन जे जो बुझ्नुपर्ने हो बुझी अंश तर्फको प्रकृया पुरी गरी कानून बमोजिम पुनःफैसला गर्नु भनी तारेखमा रहेको पक्षलाई</w:t>
      </w:r>
      <w:r>
        <w:rPr>
          <w:rFonts w:ascii="Nunito Sans Fallback" w:hAnsi="Nunito Sans Fallback"/>
          <w:sz w:val="21"/>
          <w:szCs w:val="21"/>
        </w:rPr>
        <w:t xml:space="preserve"> </w:t>
      </w:r>
      <w:r>
        <w:rPr>
          <w:rFonts w:ascii="Nunito Sans Fallback" w:hAnsi="Nunito Sans Fallback" w:cs="Mangal"/>
          <w:sz w:val="21"/>
          <w:szCs w:val="21"/>
          <w:cs/>
        </w:rPr>
        <w:t>सुरु</w:t>
      </w:r>
      <w:r>
        <w:rPr>
          <w:rFonts w:ascii="Nunito Sans Fallback" w:hAnsi="Nunito Sans Fallback"/>
          <w:sz w:val="21"/>
          <w:szCs w:val="21"/>
        </w:rPr>
        <w:t xml:space="preserve"> </w:t>
      </w:r>
      <w:r>
        <w:rPr>
          <w:rFonts w:ascii="Nunito Sans Fallback" w:hAnsi="Nunito Sans Fallback" w:cs="Mangal"/>
          <w:sz w:val="21"/>
          <w:szCs w:val="21"/>
          <w:cs/>
        </w:rPr>
        <w:t>जिल्ला अदालतमा हाजिर हुन जानु भनि तारेख तोकि मिसिल</w:t>
      </w:r>
      <w:r>
        <w:rPr>
          <w:rFonts w:ascii="Nunito Sans Fallback" w:hAnsi="Nunito Sans Fallback"/>
          <w:sz w:val="21"/>
          <w:szCs w:val="21"/>
        </w:rPr>
        <w:t xml:space="preserve"> </w:t>
      </w:r>
      <w:r>
        <w:rPr>
          <w:rFonts w:ascii="Nunito Sans Fallback" w:hAnsi="Nunito Sans Fallback" w:cs="Mangal"/>
          <w:sz w:val="21"/>
          <w:szCs w:val="21"/>
          <w:cs/>
        </w:rPr>
        <w:t>सुरु</w:t>
      </w:r>
      <w:r>
        <w:rPr>
          <w:rFonts w:ascii="Nunito Sans Fallback" w:hAnsi="Nunito Sans Fallback"/>
          <w:sz w:val="21"/>
          <w:szCs w:val="21"/>
        </w:rPr>
        <w:t xml:space="preserve"> </w:t>
      </w:r>
      <w:r>
        <w:rPr>
          <w:rFonts w:ascii="Nunito Sans Fallback" w:hAnsi="Nunito Sans Fallback" w:cs="Mangal"/>
          <w:sz w:val="21"/>
          <w:szCs w:val="21"/>
          <w:cs/>
        </w:rPr>
        <w:t xml:space="preserve">जिल्ला अदालतमा पठाईदिने ठहर्छ भन्ने समेत व्यहोराको श्री उच्च अदालत पाटनवाट फैसला भई प्रस्तुत मुद्दामा पुन यस अदालतमा दर्ता भई वादी अनुराग शर्माको आमा सरिता दुवे र वावु शंकटा शर्माको नाउँमा </w:t>
      </w:r>
      <w:r>
        <w:rPr>
          <w:rFonts w:ascii="Nunito Sans Fallback" w:hAnsi="Nunito Sans Fallback"/>
          <w:sz w:val="21"/>
          <w:szCs w:val="21"/>
        </w:rPr>
        <w:t xml:space="preserve">7 </w:t>
      </w:r>
      <w:r>
        <w:rPr>
          <w:rFonts w:ascii="Nunito Sans Fallback" w:hAnsi="Nunito Sans Fallback" w:cs="Mangal"/>
          <w:sz w:val="21"/>
          <w:szCs w:val="21"/>
          <w:cs/>
        </w:rPr>
        <w:t>दिने</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जारी भई झिकाउंदा बाबु शंकटा शर्माले हाँजिर नभई</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वसेको र आमा सरिता दुवेले पतिसंग सम्वन्ध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भई सकेको भनि वयान गरेको देखियो।</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 अनुराग शर्माले मुलुकी देवानी संहिता</w:t>
      </w:r>
      <w:r>
        <w:rPr>
          <w:rFonts w:ascii="Nunito Sans Fallback" w:hAnsi="Nunito Sans Fallback"/>
          <w:sz w:val="21"/>
          <w:szCs w:val="21"/>
        </w:rPr>
        <w:t xml:space="preserve">,2074 </w:t>
      </w:r>
      <w:r>
        <w:rPr>
          <w:rFonts w:ascii="Nunito Sans Fallback" w:hAnsi="Nunito Sans Fallback" w:cs="Mangal"/>
          <w:sz w:val="21"/>
          <w:szCs w:val="21"/>
          <w:cs/>
        </w:rPr>
        <w:t xml:space="preserve">को दफा </w:t>
      </w:r>
      <w:r>
        <w:rPr>
          <w:rFonts w:ascii="Nunito Sans Fallback" w:hAnsi="Nunito Sans Fallback"/>
          <w:sz w:val="21"/>
          <w:szCs w:val="21"/>
        </w:rPr>
        <w:t xml:space="preserve">94 </w:t>
      </w:r>
      <w:r>
        <w:rPr>
          <w:rFonts w:ascii="Nunito Sans Fallback" w:hAnsi="Nunito Sans Fallback" w:cs="Mangal"/>
          <w:sz w:val="21"/>
          <w:szCs w:val="21"/>
          <w:cs/>
        </w:rPr>
        <w:t>को</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लिई पत्नी रिचा तिवारीसंग</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विच्छेदको मागदावी गरेको देखिन्छ।उक्त दफाको कानूनी व्यवस्था हेर्दा‚ऐ.दफा ९</w:t>
      </w:r>
      <w:r>
        <w:rPr>
          <w:rFonts w:ascii="Nunito Sans Fallback" w:hAnsi="Nunito Sans Fallback"/>
          <w:sz w:val="21"/>
          <w:szCs w:val="21"/>
        </w:rPr>
        <w:t xml:space="preserve">4 </w:t>
      </w:r>
      <w:r>
        <w:rPr>
          <w:rFonts w:ascii="Nunito Sans Fallback" w:hAnsi="Nunito Sans Fallback" w:cs="Mangal"/>
          <w:sz w:val="21"/>
          <w:szCs w:val="21"/>
          <w:cs/>
        </w:rPr>
        <w:t>मा“पतीले देहायको कुनै अवस्थामा पत्नीको मञ्जुरी नभए पनि</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 xml:space="preserve">गर्न सक्छ"भन्ने उल्लेख भई ऐ. उपदफा (क)मा"कानून बमोजिमको अंश लिई वा मानो छुट्टीई पति पत्नी भिन्न बसेको अवस्थामा बाहेक पत्नीले पतीको मञ्जुरी </w:t>
      </w:r>
      <w:r>
        <w:rPr>
          <w:rFonts w:ascii="Nunito Sans Fallback" w:hAnsi="Nunito Sans Fallback" w:cs="Mangal"/>
          <w:sz w:val="21"/>
          <w:szCs w:val="21"/>
          <w:cs/>
        </w:rPr>
        <w:lastRenderedPageBreak/>
        <w:t>नलिई लगातार तीन वर्ष वा सोभन्दा बढी समयदेखि अलग बसेमा"‚ऐ.उपदफा (ख)मा"पत्नीले पतीलाई खान लाउन नदिएमा वा घरबाट निकाला गरिदिएमा"‚र ऐ. उपदफा (ग) मा "पत्नीले पतीको अंगभंग हुने वा अरु कुनै ठूलो शारीरिक वा मानसिककष्ट हुने कुनै किसिमको कुनै काम वा जाल प्रपंच गरेमा"भन्ने उल्लेख भएको देखिन्छ।</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त्यस्तै मुलुकी देवानी संहिताको दफा </w:t>
      </w:r>
      <w:r>
        <w:rPr>
          <w:rFonts w:ascii="Nunito Sans Fallback" w:hAnsi="Nunito Sans Fallback"/>
          <w:sz w:val="21"/>
          <w:szCs w:val="21"/>
        </w:rPr>
        <w:t xml:space="preserve">99 </w:t>
      </w:r>
      <w:r>
        <w:rPr>
          <w:rFonts w:ascii="Nunito Sans Fallback" w:hAnsi="Nunito Sans Fallback" w:cs="Mangal"/>
          <w:sz w:val="21"/>
          <w:szCs w:val="21"/>
          <w:cs/>
        </w:rPr>
        <w:t>मा"</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गर्नु अघि अंशवण्डा गर्नु पर्ने "</w:t>
      </w:r>
      <w:r>
        <w:rPr>
          <w:rFonts w:ascii="Nunito Sans Fallback" w:hAnsi="Nunito Sans Fallback"/>
          <w:sz w:val="21"/>
          <w:szCs w:val="21"/>
        </w:rPr>
        <w:t xml:space="preserve"> </w:t>
      </w:r>
      <w:r>
        <w:rPr>
          <w:rFonts w:ascii="Nunito Sans Fallback" w:hAnsi="Nunito Sans Fallback" w:cs="Mangal"/>
          <w:sz w:val="21"/>
          <w:szCs w:val="21"/>
          <w:cs/>
        </w:rPr>
        <w:t>भन्ने उल्लेख भई ऐ.उपदफा (</w:t>
      </w:r>
      <w:r>
        <w:rPr>
          <w:rFonts w:ascii="Nunito Sans Fallback" w:hAnsi="Nunito Sans Fallback"/>
          <w:sz w:val="21"/>
          <w:szCs w:val="21"/>
        </w:rPr>
        <w:t xml:space="preserve">3) </w:t>
      </w:r>
      <w:r>
        <w:rPr>
          <w:rFonts w:ascii="Nunito Sans Fallback" w:hAnsi="Nunito Sans Fallback" w:cs="Mangal"/>
          <w:sz w:val="21"/>
          <w:szCs w:val="21"/>
          <w:cs/>
        </w:rPr>
        <w:t>मा "सगोलको सम्पत्ती पति पत्नी दुवैको नाममा वा पति पत्नीमध्ये कुनै एकको नाममा रहेछ भन्ने</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 xml:space="preserve">हुन अगि निजहरु वीच कानून बमोजिम त्यस्तो सम्पत्तीको अंशवण्डा गर्ने पर्नेछ"।दफा </w:t>
      </w:r>
      <w:r>
        <w:rPr>
          <w:rFonts w:ascii="Nunito Sans Fallback" w:hAnsi="Nunito Sans Fallback"/>
          <w:sz w:val="21"/>
          <w:szCs w:val="21"/>
        </w:rPr>
        <w:t xml:space="preserve">94 </w:t>
      </w:r>
      <w:r>
        <w:rPr>
          <w:rFonts w:ascii="Nunito Sans Fallback" w:hAnsi="Nunito Sans Fallback" w:cs="Mangal"/>
          <w:sz w:val="21"/>
          <w:szCs w:val="21"/>
          <w:cs/>
        </w:rPr>
        <w:t>को खण्ड (ख)</w:t>
      </w:r>
      <w:r>
        <w:rPr>
          <w:rFonts w:ascii="Nunito Sans Fallback" w:hAnsi="Nunito Sans Fallback"/>
          <w:sz w:val="21"/>
          <w:szCs w:val="21"/>
        </w:rPr>
        <w:t>,(</w:t>
      </w:r>
      <w:r>
        <w:rPr>
          <w:rFonts w:ascii="Nunito Sans Fallback" w:hAnsi="Nunito Sans Fallback" w:cs="Mangal"/>
          <w:sz w:val="21"/>
          <w:szCs w:val="21"/>
          <w:cs/>
        </w:rPr>
        <w:t>ग)</w:t>
      </w:r>
      <w:r>
        <w:rPr>
          <w:rFonts w:ascii="Nunito Sans Fallback" w:hAnsi="Nunito Sans Fallback"/>
          <w:sz w:val="21"/>
          <w:szCs w:val="21"/>
        </w:rPr>
        <w:t>,</w:t>
      </w:r>
      <w:r>
        <w:rPr>
          <w:rFonts w:ascii="Nunito Sans Fallback" w:hAnsi="Nunito Sans Fallback" w:cs="Mangal"/>
          <w:sz w:val="21"/>
          <w:szCs w:val="21"/>
          <w:cs/>
        </w:rPr>
        <w:t>वा (घ) बमोजिमको आधारमा</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विच्छेदको आधारमा</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 xml:space="preserve">विच्छेदको लागि निवेदन गरेकोमा पत्नीलाई यस परिच्छेद बमोजिम अंश दिन वा खर्च भराउन पति बाध्य हुने छैन"।भन्ने कानूनी व्यवस्था रहेको देखियो र प्रस्तुत मुद्दामा वादीले श्रीमती </w:t>
      </w:r>
      <w:r>
        <w:rPr>
          <w:rFonts w:ascii="Nunito Sans Fallback" w:hAnsi="Nunito Sans Fallback"/>
          <w:sz w:val="21"/>
          <w:szCs w:val="21"/>
        </w:rPr>
        <w:t xml:space="preserve">3 </w:t>
      </w:r>
      <w:r>
        <w:rPr>
          <w:rFonts w:ascii="Nunito Sans Fallback" w:hAnsi="Nunito Sans Fallback" w:cs="Mangal"/>
          <w:sz w:val="21"/>
          <w:szCs w:val="21"/>
          <w:cs/>
        </w:rPr>
        <w:t xml:space="preserve">वर्ष भन्दा वढी समय देखि छुट्टै वसेको भनि दफा </w:t>
      </w:r>
      <w:r>
        <w:rPr>
          <w:rFonts w:ascii="Nunito Sans Fallback" w:hAnsi="Nunito Sans Fallback"/>
          <w:sz w:val="21"/>
          <w:szCs w:val="21"/>
        </w:rPr>
        <w:t>94(</w:t>
      </w:r>
      <w:r>
        <w:rPr>
          <w:rFonts w:ascii="Nunito Sans Fallback" w:hAnsi="Nunito Sans Fallback" w:cs="Mangal"/>
          <w:sz w:val="21"/>
          <w:szCs w:val="21"/>
          <w:cs/>
        </w:rPr>
        <w:t>क) को कानूनी व्यवस्थाको</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रहेकोले वादी प्रतिवादी विच</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हुने अवस्थामा प्रतिवादीको अंश भाग छुट्याई दिनु पर्ने अवस्था देखिन आउँछ।</w:t>
      </w:r>
      <w:r>
        <w:rPr>
          <w:rFonts w:ascii="Nunito Sans Fallback" w:hAnsi="Nunito Sans Fallback"/>
          <w:sz w:val="21"/>
          <w:szCs w:val="21"/>
        </w:rPr>
        <w:t xml:space="preserve"> </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वादीले आफ्नो फिरादपत्रमा श्रीमतीले मन्जुरी विना </w:t>
      </w:r>
      <w:r>
        <w:rPr>
          <w:rFonts w:ascii="Nunito Sans Fallback" w:hAnsi="Nunito Sans Fallback"/>
          <w:sz w:val="21"/>
          <w:szCs w:val="21"/>
        </w:rPr>
        <w:t xml:space="preserve">2071 </w:t>
      </w:r>
      <w:r>
        <w:rPr>
          <w:rFonts w:ascii="Nunito Sans Fallback" w:hAnsi="Nunito Sans Fallback" w:cs="Mangal"/>
          <w:sz w:val="21"/>
          <w:szCs w:val="21"/>
          <w:cs/>
        </w:rPr>
        <w:t>साल देखि लगातार अलग वसेको भनि</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लिएको देखिन्छ।प्रतिवादी रिचा तिवारीको नाउँमा यस अदालतबाट जारी भई गोरखापत्रमा प्रकाशित भएको म्यादमा निजले आफु पतिको मन्जुरी वगेर छुट्टै वसेको छैन भनि कुनै जिकिर लिएको समेत देखिन आएन।</w:t>
      </w:r>
      <w:r>
        <w:rPr>
          <w:rFonts w:ascii="Nunito Sans Fallback" w:hAnsi="Nunito Sans Fallback"/>
          <w:sz w:val="21"/>
          <w:szCs w:val="21"/>
        </w:rPr>
        <w:t xml:space="preserve"> </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पतिपत्नीको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आपसी मेलमिलाप सहकार्य र संगसंगै रहने प्रकृतिको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भएतापनि प्रतिवादीले प्रतिउत्तर पेश नगरी बसेको अवस्थामा निज वादीसंग रहेको अवस्था देखिन नआई वादीदावी</w:t>
      </w:r>
      <w:r>
        <w:rPr>
          <w:rFonts w:ascii="Nunito Sans Fallback" w:hAnsi="Nunito Sans Fallback"/>
          <w:sz w:val="21"/>
          <w:szCs w:val="21"/>
        </w:rPr>
        <w:t xml:space="preserve"> </w:t>
      </w:r>
      <w:r>
        <w:rPr>
          <w:rFonts w:ascii="Nunito Sans Fallback" w:hAnsi="Nunito Sans Fallback" w:cs="Mangal"/>
          <w:sz w:val="21"/>
          <w:szCs w:val="21"/>
          <w:cs/>
        </w:rPr>
        <w:t>बमोजिम अलग बसेको भन्न सकिने अवस्था देखिन आउँछ।मुलुकी देवानी संहिता</w:t>
      </w:r>
      <w:r>
        <w:rPr>
          <w:rFonts w:ascii="Nunito Sans Fallback" w:hAnsi="Nunito Sans Fallback"/>
          <w:sz w:val="21"/>
          <w:szCs w:val="21"/>
        </w:rPr>
        <w:t xml:space="preserve">,2074 </w:t>
      </w:r>
      <w:r>
        <w:rPr>
          <w:rFonts w:ascii="Nunito Sans Fallback" w:hAnsi="Nunito Sans Fallback" w:cs="Mangal"/>
          <w:sz w:val="21"/>
          <w:szCs w:val="21"/>
          <w:cs/>
        </w:rPr>
        <w:t xml:space="preserve">को दफा </w:t>
      </w:r>
      <w:r>
        <w:rPr>
          <w:rFonts w:ascii="Nunito Sans Fallback" w:hAnsi="Nunito Sans Fallback"/>
          <w:sz w:val="21"/>
          <w:szCs w:val="21"/>
        </w:rPr>
        <w:t xml:space="preserve">94 </w:t>
      </w:r>
      <w:r>
        <w:rPr>
          <w:rFonts w:ascii="Nunito Sans Fallback" w:hAnsi="Nunito Sans Fallback" w:cs="Mangal"/>
          <w:sz w:val="21"/>
          <w:szCs w:val="21"/>
          <w:cs/>
        </w:rPr>
        <w:t>क को आधारमा पतिपत्नी विच</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हुने अवस्थामा अंश दिलाएर मात्र</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 xml:space="preserve">विच्छेदको निर्णय गर्नुपर्ने कानूनी प्रावधान रहेको र यस अदालतबाट तायदाती फाँटवारीसमेत माग भएको र वादी अनुराग शर्माको अंशियारमा पिता शंकटा शर्मा र अनुराग शर्मा मुल </w:t>
      </w:r>
      <w:r>
        <w:rPr>
          <w:rFonts w:ascii="Nunito Sans Fallback" w:hAnsi="Nunito Sans Fallback"/>
          <w:sz w:val="21"/>
          <w:szCs w:val="21"/>
        </w:rPr>
        <w:t xml:space="preserve">2 </w:t>
      </w:r>
      <w:r>
        <w:rPr>
          <w:rFonts w:ascii="Nunito Sans Fallback" w:hAnsi="Nunito Sans Fallback" w:cs="Mangal"/>
          <w:sz w:val="21"/>
          <w:szCs w:val="21"/>
          <w:cs/>
        </w:rPr>
        <w:t xml:space="preserve">जना अंशियार भई अनुराग शर्माको अंशहकतर्फ </w:t>
      </w:r>
      <w:r>
        <w:rPr>
          <w:rFonts w:ascii="Nunito Sans Fallback" w:hAnsi="Nunito Sans Fallback"/>
          <w:sz w:val="21"/>
          <w:szCs w:val="21"/>
        </w:rPr>
        <w:t xml:space="preserve">2 </w:t>
      </w:r>
      <w:r>
        <w:rPr>
          <w:rFonts w:ascii="Nunito Sans Fallback" w:hAnsi="Nunito Sans Fallback" w:cs="Mangal"/>
          <w:sz w:val="21"/>
          <w:szCs w:val="21"/>
          <w:cs/>
        </w:rPr>
        <w:t xml:space="preserve">जना अंशियार निज र श्रीमती रिचा तिवारी रहेको भन्ने मिसिल संलग्न कागजातवाट देखिन आएकोले तायदाती फाँटवारीमा पेश नभएका अन्य सम्पत्ती रहेको भए कानून बमोजिम हुने नैं हुँदा वादीले पेश गरेको नगद बैंक मौज्दात सम्पत्तीवाट प्रतिवादी रिचा तिवारीलाई </w:t>
      </w:r>
      <w:r>
        <w:rPr>
          <w:rFonts w:ascii="Nunito Sans Fallback" w:hAnsi="Nunito Sans Fallback"/>
          <w:sz w:val="21"/>
          <w:szCs w:val="21"/>
        </w:rPr>
        <w:t xml:space="preserve">2 </w:t>
      </w:r>
      <w:r>
        <w:rPr>
          <w:rFonts w:ascii="Nunito Sans Fallback" w:hAnsi="Nunito Sans Fallback" w:cs="Mangal"/>
          <w:sz w:val="21"/>
          <w:szCs w:val="21"/>
          <w:cs/>
        </w:rPr>
        <w:t xml:space="preserve">भागको </w:t>
      </w:r>
      <w:r>
        <w:rPr>
          <w:rFonts w:ascii="Nunito Sans Fallback" w:hAnsi="Nunito Sans Fallback"/>
          <w:sz w:val="21"/>
          <w:szCs w:val="21"/>
        </w:rPr>
        <w:t xml:space="preserve">1 </w:t>
      </w:r>
      <w:r>
        <w:rPr>
          <w:rFonts w:ascii="Nunito Sans Fallback" w:hAnsi="Nunito Sans Fallback" w:cs="Mangal"/>
          <w:sz w:val="21"/>
          <w:szCs w:val="21"/>
          <w:cs/>
        </w:rPr>
        <w:t xml:space="preserve">भागबाट </w:t>
      </w:r>
      <w:r>
        <w:rPr>
          <w:rFonts w:ascii="Nunito Sans Fallback" w:hAnsi="Nunito Sans Fallback"/>
          <w:sz w:val="21"/>
          <w:szCs w:val="21"/>
        </w:rPr>
        <w:t xml:space="preserve">2 </w:t>
      </w:r>
      <w:r>
        <w:rPr>
          <w:rFonts w:ascii="Nunito Sans Fallback" w:hAnsi="Nunito Sans Fallback" w:cs="Mangal"/>
          <w:sz w:val="21"/>
          <w:szCs w:val="21"/>
          <w:cs/>
        </w:rPr>
        <w:t xml:space="preserve">भागको </w:t>
      </w:r>
      <w:r>
        <w:rPr>
          <w:rFonts w:ascii="Nunito Sans Fallback" w:hAnsi="Nunito Sans Fallback"/>
          <w:sz w:val="21"/>
          <w:szCs w:val="21"/>
        </w:rPr>
        <w:t>1</w:t>
      </w:r>
      <w:r>
        <w:rPr>
          <w:rFonts w:ascii="Nunito Sans Fallback" w:hAnsi="Nunito Sans Fallback" w:cs="Mangal"/>
          <w:sz w:val="21"/>
          <w:szCs w:val="21"/>
          <w:cs/>
        </w:rPr>
        <w:t>भाग अंश छुट्याई वादी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बमोजिम वादी र प्रतिवादी वीचको पतिपत्नीको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हुने अवस्था देखियो।</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अतःयसमा प्रतिवादीले म वादीलाई </w:t>
      </w:r>
      <w:r>
        <w:rPr>
          <w:rFonts w:ascii="Nunito Sans Fallback" w:hAnsi="Nunito Sans Fallback"/>
          <w:sz w:val="21"/>
          <w:szCs w:val="21"/>
        </w:rPr>
        <w:t xml:space="preserve">2071 </w:t>
      </w:r>
      <w:r>
        <w:rPr>
          <w:rFonts w:ascii="Nunito Sans Fallback" w:hAnsi="Nunito Sans Fallback" w:cs="Mangal"/>
          <w:sz w:val="21"/>
          <w:szCs w:val="21"/>
          <w:cs/>
        </w:rPr>
        <w:t>सालदेखि मेरो मन्जुरी बेगर अलग बस्दै आईरहेकोले मुलुकी देवानी संहिता</w:t>
      </w:r>
      <w:r>
        <w:rPr>
          <w:rFonts w:ascii="Nunito Sans Fallback" w:hAnsi="Nunito Sans Fallback"/>
          <w:sz w:val="21"/>
          <w:szCs w:val="21"/>
        </w:rPr>
        <w:t xml:space="preserve">,2074 </w:t>
      </w:r>
      <w:r>
        <w:rPr>
          <w:rFonts w:ascii="Nunito Sans Fallback" w:hAnsi="Nunito Sans Fallback" w:cs="Mangal"/>
          <w:sz w:val="21"/>
          <w:szCs w:val="21"/>
          <w:cs/>
        </w:rPr>
        <w:t xml:space="preserve">को दफा </w:t>
      </w:r>
      <w:r>
        <w:rPr>
          <w:rFonts w:ascii="Nunito Sans Fallback" w:hAnsi="Nunito Sans Fallback"/>
          <w:sz w:val="21"/>
          <w:szCs w:val="21"/>
        </w:rPr>
        <w:t>94(</w:t>
      </w:r>
      <w:r>
        <w:rPr>
          <w:rFonts w:ascii="Nunito Sans Fallback" w:hAnsi="Nunito Sans Fallback" w:cs="Mangal"/>
          <w:sz w:val="21"/>
          <w:szCs w:val="21"/>
          <w:cs/>
        </w:rPr>
        <w:t>क) बमोजिम पतिपत्नीको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 xml:space="preserve">गरी पाउँ भनी फिराददावी लिएकोमा प्रतिवादीको नाउमा राष्ट्रिय स्तरको पत्रिका गोरखापत्रमा </w:t>
      </w:r>
      <w:r>
        <w:rPr>
          <w:rFonts w:ascii="Nunito Sans Fallback" w:hAnsi="Nunito Sans Fallback"/>
          <w:sz w:val="21"/>
          <w:szCs w:val="21"/>
        </w:rPr>
        <w:t xml:space="preserve">2076/05/30 </w:t>
      </w:r>
      <w:r>
        <w:rPr>
          <w:rFonts w:ascii="Nunito Sans Fallback" w:hAnsi="Nunito Sans Fallback" w:cs="Mangal"/>
          <w:sz w:val="21"/>
          <w:szCs w:val="21"/>
          <w:cs/>
        </w:rPr>
        <w:t>मा</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सूचना प्रकाशित भएकोमा प्रतिउत्तरपेश नगरी शुरुम्यादै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वसेको देखिएकोले प्रतिवादीले वादीदावीलाई खण्डन गर्न</w:t>
      </w:r>
      <w:r>
        <w:rPr>
          <w:rFonts w:ascii="Nunito Sans Fallback" w:hAnsi="Nunito Sans Fallback"/>
          <w:sz w:val="21"/>
          <w:szCs w:val="21"/>
        </w:rPr>
        <w:t xml:space="preserve"> </w:t>
      </w:r>
      <w:r>
        <w:rPr>
          <w:rFonts w:ascii="Nunito Sans Fallback" w:hAnsi="Nunito Sans Fallback" w:cs="Mangal"/>
          <w:sz w:val="21"/>
          <w:szCs w:val="21"/>
          <w:cs/>
        </w:rPr>
        <w:t>उपस्थित</w:t>
      </w:r>
      <w:r>
        <w:rPr>
          <w:rFonts w:ascii="Nunito Sans Fallback" w:hAnsi="Nunito Sans Fallback"/>
          <w:sz w:val="21"/>
          <w:szCs w:val="21"/>
        </w:rPr>
        <w:t xml:space="preserve"> </w:t>
      </w:r>
      <w:r>
        <w:rPr>
          <w:rFonts w:ascii="Nunito Sans Fallback" w:hAnsi="Nunito Sans Fallback" w:cs="Mangal"/>
          <w:sz w:val="21"/>
          <w:szCs w:val="21"/>
          <w:cs/>
        </w:rPr>
        <w:t>नभई वसेको र मिसिलसंलग्न कागजातवाट मुलुकी देवानी संहिता</w:t>
      </w:r>
      <w:r>
        <w:rPr>
          <w:rFonts w:ascii="Nunito Sans Fallback" w:hAnsi="Nunito Sans Fallback"/>
          <w:sz w:val="21"/>
          <w:szCs w:val="21"/>
        </w:rPr>
        <w:t xml:space="preserve">,2074 </w:t>
      </w:r>
      <w:r>
        <w:rPr>
          <w:rFonts w:ascii="Nunito Sans Fallback" w:hAnsi="Nunito Sans Fallback" w:cs="Mangal"/>
          <w:sz w:val="21"/>
          <w:szCs w:val="21"/>
          <w:cs/>
        </w:rPr>
        <w:t xml:space="preserve">को दफा </w:t>
      </w:r>
      <w:r>
        <w:rPr>
          <w:rFonts w:ascii="Nunito Sans Fallback" w:hAnsi="Nunito Sans Fallback"/>
          <w:sz w:val="21"/>
          <w:szCs w:val="21"/>
        </w:rPr>
        <w:t>94(</w:t>
      </w:r>
      <w:r>
        <w:rPr>
          <w:rFonts w:ascii="Nunito Sans Fallback" w:hAnsi="Nunito Sans Fallback" w:cs="Mangal"/>
          <w:sz w:val="21"/>
          <w:szCs w:val="21"/>
          <w:cs/>
        </w:rPr>
        <w:t>क) को अवस्था पुष्टि भएकोले वादीले तायदाती फाँटवारीमा उल्लेख गरेको सम्पत्ति वाहेक अन्य सम्पत्तीमा प्रतिवादीले पछि</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लिएमा कानून बमोजिम हुनै नैं हुँदा वादीले पेश गरेको तायदातीमा उल्लेखित नेपाल बैंक लिमिटेडमा वादी अनुराग शर्माको नाउँको खातामा रहेको नगद रु.</w:t>
      </w:r>
      <w:r>
        <w:rPr>
          <w:rFonts w:ascii="Nunito Sans Fallback" w:hAnsi="Nunito Sans Fallback"/>
          <w:sz w:val="21"/>
          <w:szCs w:val="21"/>
        </w:rPr>
        <w:t xml:space="preserve">5,36,571/99 </w:t>
      </w:r>
      <w:r>
        <w:rPr>
          <w:rFonts w:ascii="Nunito Sans Fallback" w:hAnsi="Nunito Sans Fallback" w:cs="Mangal"/>
          <w:sz w:val="21"/>
          <w:szCs w:val="21"/>
          <w:cs/>
        </w:rPr>
        <w:t xml:space="preserve">लाई </w:t>
      </w:r>
      <w:r>
        <w:rPr>
          <w:rFonts w:ascii="Nunito Sans Fallback" w:hAnsi="Nunito Sans Fallback"/>
          <w:sz w:val="21"/>
          <w:szCs w:val="21"/>
        </w:rPr>
        <w:t xml:space="preserve">2 </w:t>
      </w:r>
      <w:r>
        <w:rPr>
          <w:rFonts w:ascii="Nunito Sans Fallback" w:hAnsi="Nunito Sans Fallback" w:cs="Mangal"/>
          <w:sz w:val="21"/>
          <w:szCs w:val="21"/>
          <w:cs/>
        </w:rPr>
        <w:t xml:space="preserve">भाग गरी अनुराग शर्माको </w:t>
      </w:r>
      <w:r>
        <w:rPr>
          <w:rFonts w:ascii="Nunito Sans Fallback" w:hAnsi="Nunito Sans Fallback"/>
          <w:sz w:val="21"/>
          <w:szCs w:val="21"/>
        </w:rPr>
        <w:t xml:space="preserve">1 </w:t>
      </w:r>
      <w:r>
        <w:rPr>
          <w:rFonts w:ascii="Nunito Sans Fallback" w:hAnsi="Nunito Sans Fallback" w:cs="Mangal"/>
          <w:sz w:val="21"/>
          <w:szCs w:val="21"/>
          <w:cs/>
        </w:rPr>
        <w:t xml:space="preserve">भागलाई पुन </w:t>
      </w:r>
      <w:r>
        <w:rPr>
          <w:rFonts w:ascii="Nunito Sans Fallback" w:hAnsi="Nunito Sans Fallback"/>
          <w:sz w:val="21"/>
          <w:szCs w:val="21"/>
        </w:rPr>
        <w:t xml:space="preserve">2 </w:t>
      </w:r>
      <w:r>
        <w:rPr>
          <w:rFonts w:ascii="Nunito Sans Fallback" w:hAnsi="Nunito Sans Fallback" w:cs="Mangal"/>
          <w:sz w:val="21"/>
          <w:szCs w:val="21"/>
          <w:cs/>
        </w:rPr>
        <w:t xml:space="preserve">भाग गरी हुन आउने </w:t>
      </w:r>
      <w:r>
        <w:rPr>
          <w:rFonts w:ascii="Nunito Sans Fallback" w:hAnsi="Nunito Sans Fallback"/>
          <w:sz w:val="21"/>
          <w:szCs w:val="21"/>
        </w:rPr>
        <w:t xml:space="preserve">1 </w:t>
      </w:r>
      <w:r>
        <w:rPr>
          <w:rFonts w:ascii="Nunito Sans Fallback" w:hAnsi="Nunito Sans Fallback" w:cs="Mangal"/>
          <w:sz w:val="21"/>
          <w:szCs w:val="21"/>
          <w:cs/>
        </w:rPr>
        <w:t>भाग रु.</w:t>
      </w:r>
      <w:r>
        <w:rPr>
          <w:rFonts w:ascii="Nunito Sans Fallback" w:hAnsi="Nunito Sans Fallback"/>
          <w:sz w:val="21"/>
          <w:szCs w:val="21"/>
        </w:rPr>
        <w:t>134143(</w:t>
      </w:r>
      <w:r>
        <w:rPr>
          <w:rFonts w:ascii="Nunito Sans Fallback" w:hAnsi="Nunito Sans Fallback" w:cs="Mangal"/>
          <w:sz w:val="21"/>
          <w:szCs w:val="21"/>
          <w:cs/>
        </w:rPr>
        <w:t>एक लाख चौतिस हजार एकसय त्रिचालिस रुपैंयाँ) नगद अंश भाग प्रतिवादी रिचा तिवारीले वादी अनुराग शर्माबाट छुटयाई लिन पाउने ठहर्छ र प्रतिवादी रिचा तिवारीसंगको वादी अनुराग शर्माको पतिपत्नीको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मुलुकी देवानी संहिता</w:t>
      </w:r>
      <w:r>
        <w:rPr>
          <w:rFonts w:ascii="Nunito Sans Fallback" w:hAnsi="Nunito Sans Fallback"/>
          <w:sz w:val="21"/>
          <w:szCs w:val="21"/>
        </w:rPr>
        <w:t xml:space="preserve">,2074 </w:t>
      </w:r>
      <w:r>
        <w:rPr>
          <w:rFonts w:ascii="Nunito Sans Fallback" w:hAnsi="Nunito Sans Fallback" w:cs="Mangal"/>
          <w:sz w:val="21"/>
          <w:szCs w:val="21"/>
          <w:cs/>
        </w:rPr>
        <w:t xml:space="preserve">को दफा </w:t>
      </w:r>
      <w:r>
        <w:rPr>
          <w:rFonts w:ascii="Nunito Sans Fallback" w:hAnsi="Nunito Sans Fallback"/>
          <w:sz w:val="21"/>
          <w:szCs w:val="21"/>
        </w:rPr>
        <w:t>94(</w:t>
      </w:r>
      <w:r>
        <w:rPr>
          <w:rFonts w:ascii="Nunito Sans Fallback" w:hAnsi="Nunito Sans Fallback" w:cs="Mangal"/>
          <w:sz w:val="21"/>
          <w:szCs w:val="21"/>
          <w:cs/>
        </w:rPr>
        <w:t>क) को आधारमा</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 xml:space="preserve">हुने ठहर्छ।प्रतिवादीले </w:t>
      </w:r>
      <w:r>
        <w:rPr>
          <w:rFonts w:ascii="Nunito Sans Fallback" w:hAnsi="Nunito Sans Fallback" w:cs="Mangal"/>
          <w:sz w:val="21"/>
          <w:szCs w:val="21"/>
          <w:cs/>
        </w:rPr>
        <w:lastRenderedPageBreak/>
        <w:t>प्राप्त गर्ने अंश भाग अनुराग शर्माको खातामा रहेको देखिदा उक्त खातामा रहेको रकम मध्ये रु.</w:t>
      </w:r>
      <w:r>
        <w:rPr>
          <w:rFonts w:ascii="Nunito Sans Fallback" w:hAnsi="Nunito Sans Fallback"/>
          <w:sz w:val="21"/>
          <w:szCs w:val="21"/>
        </w:rPr>
        <w:t>134143/-(</w:t>
      </w:r>
      <w:r>
        <w:rPr>
          <w:rFonts w:ascii="Nunito Sans Fallback" w:hAnsi="Nunito Sans Fallback" w:cs="Mangal"/>
          <w:sz w:val="21"/>
          <w:szCs w:val="21"/>
          <w:cs/>
        </w:rPr>
        <w:t>एक लाख चौतिसहजार एकसय त्रिचालिस रुपैंयाँ) रोक्का राखी दिनु भनी नेपाल बैंक लिमिटेडमा लेखि पठाई दिनू।सो ठहर्नाले अरुमा तपसिल बमोजिम गर्नू ।</w:t>
      </w:r>
      <w:r>
        <w:rPr>
          <w:rFonts w:ascii="Nunito Sans Fallback" w:hAnsi="Nunito Sans Fallback"/>
          <w:sz w:val="21"/>
          <w:szCs w:val="21"/>
        </w:rPr>
        <w:t xml:space="preserve"> </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तपसील खण्डः-</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माथी ठहर खण्डमा लेखिए बमोजिम वादी अनुराग शर्मा र प्रतिवादी रिचा तिवारी बीचको पति पत्नीको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हुने ठहरी फैसला भएकोले सो सम्बन्धमा केही गरिरहनु परेन..........१</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माथि ठहरखण्डमा लेखिए बमोजिम वादी अनुराग शर्माले पेश गरेको तायदाती फाँटवारीमा उल्लेखित नेपाल बैंक लिमिटेडमा वादी अनुराग शर्माको नाउँको खातामा रहेको नगद रु.</w:t>
      </w:r>
      <w:r>
        <w:rPr>
          <w:rFonts w:ascii="Nunito Sans Fallback" w:hAnsi="Nunito Sans Fallback"/>
          <w:sz w:val="21"/>
          <w:szCs w:val="21"/>
        </w:rPr>
        <w:t xml:space="preserve">5,36,571/99 </w:t>
      </w:r>
      <w:r>
        <w:rPr>
          <w:rFonts w:ascii="Nunito Sans Fallback" w:hAnsi="Nunito Sans Fallback" w:cs="Mangal"/>
          <w:sz w:val="21"/>
          <w:szCs w:val="21"/>
          <w:cs/>
        </w:rPr>
        <w:t xml:space="preserve">लाई </w:t>
      </w:r>
      <w:r>
        <w:rPr>
          <w:rFonts w:ascii="Nunito Sans Fallback" w:hAnsi="Nunito Sans Fallback"/>
          <w:sz w:val="21"/>
          <w:szCs w:val="21"/>
        </w:rPr>
        <w:t xml:space="preserve">2 </w:t>
      </w:r>
      <w:r>
        <w:rPr>
          <w:rFonts w:ascii="Nunito Sans Fallback" w:hAnsi="Nunito Sans Fallback" w:cs="Mangal"/>
          <w:sz w:val="21"/>
          <w:szCs w:val="21"/>
          <w:cs/>
        </w:rPr>
        <w:t xml:space="preserve">भाग गरी अनुराग शर्माको </w:t>
      </w:r>
      <w:r>
        <w:rPr>
          <w:rFonts w:ascii="Nunito Sans Fallback" w:hAnsi="Nunito Sans Fallback"/>
          <w:sz w:val="21"/>
          <w:szCs w:val="21"/>
        </w:rPr>
        <w:t xml:space="preserve">1 </w:t>
      </w:r>
      <w:r>
        <w:rPr>
          <w:rFonts w:ascii="Nunito Sans Fallback" w:hAnsi="Nunito Sans Fallback" w:cs="Mangal"/>
          <w:sz w:val="21"/>
          <w:szCs w:val="21"/>
          <w:cs/>
        </w:rPr>
        <w:t xml:space="preserve">भागलाई पुन </w:t>
      </w:r>
      <w:r>
        <w:rPr>
          <w:rFonts w:ascii="Nunito Sans Fallback" w:hAnsi="Nunito Sans Fallback"/>
          <w:sz w:val="21"/>
          <w:szCs w:val="21"/>
        </w:rPr>
        <w:t xml:space="preserve">2 </w:t>
      </w:r>
      <w:r>
        <w:rPr>
          <w:rFonts w:ascii="Nunito Sans Fallback" w:hAnsi="Nunito Sans Fallback" w:cs="Mangal"/>
          <w:sz w:val="21"/>
          <w:szCs w:val="21"/>
          <w:cs/>
        </w:rPr>
        <w:t xml:space="preserve">भाग गरी हुन आउने </w:t>
      </w:r>
      <w:r>
        <w:rPr>
          <w:rFonts w:ascii="Nunito Sans Fallback" w:hAnsi="Nunito Sans Fallback"/>
          <w:sz w:val="21"/>
          <w:szCs w:val="21"/>
        </w:rPr>
        <w:t xml:space="preserve">1 </w:t>
      </w:r>
      <w:r>
        <w:rPr>
          <w:rFonts w:ascii="Nunito Sans Fallback" w:hAnsi="Nunito Sans Fallback" w:cs="Mangal"/>
          <w:sz w:val="21"/>
          <w:szCs w:val="21"/>
          <w:cs/>
        </w:rPr>
        <w:t>भाग रु.</w:t>
      </w:r>
      <w:r>
        <w:rPr>
          <w:rFonts w:ascii="Nunito Sans Fallback" w:hAnsi="Nunito Sans Fallback"/>
          <w:sz w:val="21"/>
          <w:szCs w:val="21"/>
        </w:rPr>
        <w:t>1,34,143(</w:t>
      </w:r>
      <w:r>
        <w:rPr>
          <w:rFonts w:ascii="Nunito Sans Fallback" w:hAnsi="Nunito Sans Fallback" w:cs="Mangal"/>
          <w:sz w:val="21"/>
          <w:szCs w:val="21"/>
          <w:cs/>
        </w:rPr>
        <w:t>एक लाख चौतिस हजार एकसय त्रिचालिस रुपैंयाँ) नगद अंश भाग प्रतिवादी रिचा तिवारीले वादी अनुराग शर्माबाट छुटयाई लिन पाउने ठहरेकोले निज प्रतिवादीलाई वादीबाट उक्त नगद अंश भाग भराइदिने कार्यको लगत तयार गरी तहसील शाखामा दिनू....................................................................................................</w:t>
      </w:r>
      <w:r>
        <w:rPr>
          <w:rFonts w:ascii="Nunito Sans Fallback" w:hAnsi="Nunito Sans Fallback"/>
          <w:sz w:val="21"/>
          <w:szCs w:val="21"/>
        </w:rPr>
        <w:t>2</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माथि ठहरखण्डमा लेखिए बमोजिम प्रतिवादी रिचा तिवारीले वादी अनुराग शर्माको खाता रहेको नेपाल बैंक लिमिटेडको रु.</w:t>
      </w:r>
      <w:r>
        <w:rPr>
          <w:rFonts w:ascii="Nunito Sans Fallback" w:hAnsi="Nunito Sans Fallback"/>
          <w:sz w:val="21"/>
          <w:szCs w:val="21"/>
        </w:rPr>
        <w:t>1,34,143(</w:t>
      </w:r>
      <w:r>
        <w:rPr>
          <w:rFonts w:ascii="Nunito Sans Fallback" w:hAnsi="Nunito Sans Fallback" w:cs="Mangal"/>
          <w:sz w:val="21"/>
          <w:szCs w:val="21"/>
          <w:cs/>
        </w:rPr>
        <w:t>एक लाख चौतिस हजार एकसय त्रिचालिस रुपैंयाँ)</w:t>
      </w:r>
      <w:r>
        <w:rPr>
          <w:rFonts w:ascii="Nunito Sans Fallback" w:hAnsi="Nunito Sans Fallback"/>
          <w:sz w:val="21"/>
          <w:szCs w:val="21"/>
        </w:rPr>
        <w:t xml:space="preserve"> </w:t>
      </w:r>
      <w:r>
        <w:rPr>
          <w:rFonts w:ascii="Nunito Sans Fallback" w:hAnsi="Nunito Sans Fallback" w:cs="Mangal"/>
          <w:sz w:val="21"/>
          <w:szCs w:val="21"/>
          <w:cs/>
        </w:rPr>
        <w:t>रोक्का राख्नु भनी लेखि पठाई दिनू............................................................................</w:t>
      </w:r>
      <w:r>
        <w:rPr>
          <w:rFonts w:ascii="Nunito Sans Fallback" w:hAnsi="Nunito Sans Fallback"/>
          <w:sz w:val="21"/>
          <w:szCs w:val="21"/>
        </w:rPr>
        <w:t>3</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प्रतिवादी रिचा तिवारीले शुरु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बसेकाले मुलुकी देवानी कार्यविधि ‍संहिता</w:t>
      </w:r>
      <w:r>
        <w:rPr>
          <w:rFonts w:ascii="Nunito Sans Fallback" w:hAnsi="Nunito Sans Fallback"/>
          <w:sz w:val="21"/>
          <w:szCs w:val="21"/>
        </w:rPr>
        <w:t xml:space="preserve">, </w:t>
      </w:r>
      <w:r>
        <w:rPr>
          <w:rFonts w:ascii="Nunito Sans Fallback" w:hAnsi="Nunito Sans Fallback" w:cs="Mangal"/>
          <w:sz w:val="21"/>
          <w:szCs w:val="21"/>
          <w:cs/>
        </w:rPr>
        <w:t>२०७४ को दफा १९७ को उपदफा ५ बमोजिम फैसला प्रमाणीकरण भएको मितिले ३०(तीस) दिनभित्र अनुसुची २० बमोजिमको परिच्छेद ८ को प्रक्रिया पूरा गरी निजलाई फैसलाको सूचना दिनू................................................................................................................</w:t>
      </w:r>
      <w:r>
        <w:rPr>
          <w:rFonts w:ascii="Nunito Sans Fallback" w:hAnsi="Nunito Sans Fallback"/>
          <w:sz w:val="21"/>
          <w:szCs w:val="21"/>
        </w:rPr>
        <w:t>4</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फैसलाको नक्कल माग्ने सरोकारवालालाई नियमानुसार नक्कल दिनू ...................................</w:t>
      </w:r>
      <w:r>
        <w:rPr>
          <w:rFonts w:ascii="Nunito Sans Fallback" w:hAnsi="Nunito Sans Fallback"/>
          <w:sz w:val="21"/>
          <w:szCs w:val="21"/>
        </w:rPr>
        <w:t>5</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प्रस्तुत मिसिलको दायरीको लगत कट्टा गरी फैसला सफ्टवेयरमा अपलोड गरी नियमानुसार अभिलेख शाखामा बुझाई दिनू ...............................................................................</w:t>
      </w:r>
      <w:r>
        <w:rPr>
          <w:rFonts w:ascii="Nunito Sans Fallback" w:hAnsi="Nunito Sans Fallback"/>
          <w:sz w:val="21"/>
          <w:szCs w:val="21"/>
        </w:rPr>
        <w:t>6</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फैसला तयार पार्न सहयोग गर्नेः</w:t>
      </w:r>
      <w:r>
        <w:rPr>
          <w:rFonts w:ascii="Nunito Sans Fallback" w:hAnsi="Nunito Sans Fallback"/>
          <w:sz w:val="21"/>
          <w:szCs w:val="21"/>
        </w:rPr>
        <w:t xml:space="preserve"> </w:t>
      </w:r>
      <w:r>
        <w:rPr>
          <w:rFonts w:ascii="Nunito Sans Fallback" w:hAnsi="Nunito Sans Fallback" w:cs="Mangal"/>
          <w:sz w:val="21"/>
          <w:szCs w:val="21"/>
          <w:cs/>
        </w:rPr>
        <w:t>जिल्ला न्यायाधीश</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नायब सुब्बाः-तिर्थराज खनाल</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फाँट नं. १</w:t>
      </w:r>
      <w:r>
        <w:rPr>
          <w:rFonts w:ascii="Nunito Sans Fallback" w:hAnsi="Nunito Sans Fallback"/>
          <w:sz w:val="21"/>
          <w:szCs w:val="21"/>
        </w:rPr>
        <w:t xml:space="preserve">2 </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फैसला मितिः २०७९।</w:t>
      </w:r>
      <w:r>
        <w:rPr>
          <w:rFonts w:ascii="Nunito Sans Fallback" w:hAnsi="Nunito Sans Fallback"/>
          <w:sz w:val="21"/>
          <w:szCs w:val="21"/>
        </w:rPr>
        <w:t>12</w:t>
      </w:r>
      <w:r>
        <w:rPr>
          <w:rFonts w:ascii="Nunito Sans Fallback" w:hAnsi="Nunito Sans Fallback" w:cs="Mangal"/>
          <w:sz w:val="21"/>
          <w:szCs w:val="21"/>
          <w:cs/>
        </w:rPr>
        <w:t>।</w:t>
      </w:r>
      <w:r>
        <w:rPr>
          <w:rFonts w:ascii="Nunito Sans Fallback" w:hAnsi="Nunito Sans Fallback"/>
          <w:sz w:val="21"/>
          <w:szCs w:val="21"/>
        </w:rPr>
        <w:t>20</w:t>
      </w:r>
      <w:r>
        <w:rPr>
          <w:rFonts w:ascii="Nunito Sans Fallback" w:hAnsi="Nunito Sans Fallback" w:cs="Mangal"/>
          <w:sz w:val="21"/>
          <w:szCs w:val="21"/>
          <w:cs/>
        </w:rPr>
        <w:t>।</w:t>
      </w:r>
      <w:r>
        <w:rPr>
          <w:rFonts w:ascii="Nunito Sans Fallback" w:hAnsi="Nunito Sans Fallback"/>
          <w:sz w:val="21"/>
          <w:szCs w:val="21"/>
        </w:rPr>
        <w:t>2</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फैसला प्रमाणिकरण मितिः २०</w:t>
      </w:r>
      <w:r>
        <w:rPr>
          <w:rFonts w:ascii="Nunito Sans Fallback" w:hAnsi="Nunito Sans Fallback"/>
          <w:sz w:val="21"/>
          <w:szCs w:val="21"/>
        </w:rPr>
        <w:t>80</w:t>
      </w:r>
      <w:r>
        <w:rPr>
          <w:rFonts w:ascii="Nunito Sans Fallback" w:hAnsi="Nunito Sans Fallback" w:cs="Mangal"/>
          <w:sz w:val="21"/>
          <w:szCs w:val="21"/>
          <w:cs/>
        </w:rPr>
        <w:t>।</w:t>
      </w:r>
      <w:r>
        <w:rPr>
          <w:rFonts w:ascii="Nunito Sans Fallback" w:hAnsi="Nunito Sans Fallback"/>
          <w:sz w:val="21"/>
          <w:szCs w:val="21"/>
        </w:rPr>
        <w:t>03</w:t>
      </w:r>
      <w:r>
        <w:rPr>
          <w:rFonts w:ascii="Nunito Sans Fallback" w:hAnsi="Nunito Sans Fallback" w:cs="Mangal"/>
          <w:sz w:val="21"/>
          <w:szCs w:val="21"/>
          <w:cs/>
        </w:rPr>
        <w:t>।</w:t>
      </w:r>
      <w:r>
        <w:rPr>
          <w:rFonts w:ascii="Nunito Sans Fallback" w:hAnsi="Nunito Sans Fallback"/>
          <w:sz w:val="21"/>
          <w:szCs w:val="21"/>
        </w:rPr>
        <w:t>10</w:t>
      </w:r>
      <w:r>
        <w:rPr>
          <w:rFonts w:ascii="Nunito Sans Fallback" w:hAnsi="Nunito Sans Fallback" w:cs="Mangal"/>
          <w:sz w:val="21"/>
          <w:szCs w:val="21"/>
          <w:cs/>
        </w:rPr>
        <w:t>।</w:t>
      </w:r>
      <w:r>
        <w:rPr>
          <w:rFonts w:ascii="Nunito Sans Fallback" w:hAnsi="Nunito Sans Fallback"/>
          <w:sz w:val="21"/>
          <w:szCs w:val="21"/>
        </w:rPr>
        <w:t>1</w:t>
      </w:r>
    </w:p>
    <w:p w:rsidR="008F22B7" w:rsidRDefault="008F22B7" w:rsidP="008F22B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अदालतको छाप</w:t>
      </w:r>
    </w:p>
    <w:p w:rsidR="005509FF" w:rsidRDefault="005509FF">
      <w:bookmarkStart w:id="0" w:name="_GoBack"/>
      <w:bookmarkEnd w:id="0"/>
    </w:p>
    <w:sectPr w:rsidR="00550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unito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39C"/>
    <w:rsid w:val="005509FF"/>
    <w:rsid w:val="008F22B7"/>
    <w:rsid w:val="00CD039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DA88F4-1F4A-44D3-8BF4-19AFDEAFA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22B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303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2304</Words>
  <Characters>13134</Characters>
  <Application>Microsoft Office Word</Application>
  <DocSecurity>0</DocSecurity>
  <Lines>109</Lines>
  <Paragraphs>30</Paragraphs>
  <ScaleCrop>false</ScaleCrop>
  <Company/>
  <LinksUpToDate>false</LinksUpToDate>
  <CharactersWithSpaces>15408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2025-11-27T07:33:00Z</dcterms:created>
  <dcterms:modified xsi:type="dcterms:W3CDTF">2025-11-27T07:33:00Z</dcterms:modified>
</cp:coreProperties>
</file>