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610A" w:rsidRPr="0015509A" w:rsidRDefault="00AD610A" w:rsidP="0015509A">
      <w:pPr>
        <w:jc w:val="both"/>
        <w:rPr>
          <w:rFonts w:ascii="Kokila" w:hAnsi="Kokila" w:cs="Kokila"/>
          <w:sz w:val="36"/>
          <w:szCs w:val="36"/>
        </w:rPr>
      </w:pPr>
      <w:bookmarkStart w:id="0" w:name="_GoBack"/>
      <w:bookmarkEnd w:id="0"/>
    </w:p>
    <w:p w:rsidR="0015509A" w:rsidRPr="0015509A" w:rsidRDefault="0015509A" w:rsidP="0015509A">
      <w:pPr>
        <w:jc w:val="both"/>
        <w:rPr>
          <w:rFonts w:ascii="Kokila" w:hAnsi="Kokila" w:cs="Kokila"/>
          <w:sz w:val="36"/>
          <w:szCs w:val="36"/>
        </w:rPr>
      </w:pPr>
    </w:p>
    <w:p w:rsidR="0015509A" w:rsidRPr="0015509A" w:rsidRDefault="0015509A" w:rsidP="0015509A">
      <w:pPr>
        <w:spacing w:before="100" w:beforeAutospacing="1" w:after="100" w:afterAutospacing="1" w:line="240" w:lineRule="auto"/>
        <w:jc w:val="both"/>
        <w:outlineLvl w:val="1"/>
        <w:rPr>
          <w:rFonts w:ascii="Kokila" w:eastAsia="Times New Roman" w:hAnsi="Kokila" w:cs="Kokila"/>
          <w:b/>
          <w:bCs/>
          <w:color w:val="000000"/>
          <w:sz w:val="36"/>
          <w:szCs w:val="36"/>
        </w:rPr>
      </w:pPr>
      <w:r w:rsidRPr="0015509A">
        <w:rPr>
          <w:rFonts w:ascii="Kokila" w:eastAsia="Times New Roman" w:hAnsi="Kokila" w:cs="Kokila"/>
          <w:b/>
          <w:bCs/>
          <w:color w:val="000000"/>
          <w:sz w:val="36"/>
          <w:szCs w:val="36"/>
        </w:rPr>
        <w:t>IV. Syllables of Public Service Management II</w:t>
      </w:r>
    </w:p>
    <w:p w:rsidR="0015509A" w:rsidRPr="0015509A" w:rsidRDefault="0015509A" w:rsidP="0015509A">
      <w:pPr>
        <w:spacing w:before="100" w:beforeAutospacing="1" w:after="100" w:afterAutospacing="1" w:line="240" w:lineRule="auto"/>
        <w:jc w:val="both"/>
        <w:rPr>
          <w:rFonts w:ascii="Kokila" w:eastAsia="Times New Roman" w:hAnsi="Kokila" w:cs="Kokila"/>
          <w:color w:val="000000"/>
          <w:sz w:val="36"/>
          <w:szCs w:val="36"/>
        </w:rPr>
      </w:pPr>
      <w:r w:rsidRPr="0015509A">
        <w:rPr>
          <w:rFonts w:ascii="Kokila" w:eastAsia="Times New Roman" w:hAnsi="Kokila" w:cs="Kokila"/>
          <w:color w:val="000000"/>
          <w:sz w:val="36"/>
          <w:szCs w:val="36"/>
        </w:rPr>
        <w:t>Credit 3</w:t>
      </w:r>
    </w:p>
    <w:p w:rsidR="0015509A" w:rsidRPr="0015509A" w:rsidRDefault="0015509A" w:rsidP="0015509A">
      <w:pPr>
        <w:spacing w:before="100" w:beforeAutospacing="1" w:after="100" w:afterAutospacing="1" w:line="240" w:lineRule="auto"/>
        <w:jc w:val="both"/>
        <w:rPr>
          <w:rFonts w:ascii="Kokila" w:eastAsia="Times New Roman" w:hAnsi="Kokila" w:cs="Kokila"/>
          <w:color w:val="000000"/>
          <w:sz w:val="36"/>
          <w:szCs w:val="36"/>
        </w:rPr>
      </w:pPr>
      <w:r w:rsidRPr="0015509A">
        <w:rPr>
          <w:rFonts w:ascii="Kokila" w:eastAsia="Times New Roman" w:hAnsi="Kokila" w:cs="Kokila"/>
          <w:color w:val="000000"/>
          <w:sz w:val="36"/>
          <w:szCs w:val="36"/>
        </w:rPr>
        <w:t>Contact Hours: 48</w:t>
      </w:r>
    </w:p>
    <w:p w:rsidR="0015509A" w:rsidRPr="0015509A" w:rsidRDefault="0015509A" w:rsidP="0015509A">
      <w:pPr>
        <w:spacing w:before="100" w:beforeAutospacing="1" w:after="100" w:afterAutospacing="1" w:line="240" w:lineRule="auto"/>
        <w:jc w:val="both"/>
        <w:rPr>
          <w:rFonts w:ascii="Kokila" w:eastAsia="Times New Roman" w:hAnsi="Kokila" w:cs="Kokila"/>
          <w:b/>
          <w:bCs/>
          <w:color w:val="000000"/>
          <w:sz w:val="36"/>
          <w:szCs w:val="36"/>
        </w:rPr>
      </w:pPr>
      <w:r w:rsidRPr="0015509A">
        <w:rPr>
          <w:rFonts w:ascii="Kokila" w:eastAsia="Times New Roman" w:hAnsi="Kokila" w:cs="Kokila"/>
          <w:b/>
          <w:bCs/>
          <w:color w:val="000000"/>
          <w:sz w:val="36"/>
          <w:szCs w:val="36"/>
        </w:rPr>
        <w:t>COURSE DESCRIPTION AND SCOPE</w:t>
      </w:r>
    </w:p>
    <w:p w:rsidR="0015509A" w:rsidRPr="0015509A" w:rsidRDefault="0015509A" w:rsidP="0015509A">
      <w:pPr>
        <w:spacing w:before="100" w:beforeAutospacing="1" w:after="100" w:afterAutospacing="1" w:line="240" w:lineRule="auto"/>
        <w:jc w:val="both"/>
        <w:rPr>
          <w:rFonts w:ascii="Kokila" w:eastAsia="Times New Roman" w:hAnsi="Kokila" w:cs="Kokila"/>
          <w:color w:val="000000"/>
          <w:sz w:val="36"/>
          <w:szCs w:val="36"/>
        </w:rPr>
      </w:pPr>
      <w:r w:rsidRPr="0015509A">
        <w:rPr>
          <w:rFonts w:ascii="Kokila" w:eastAsia="Times New Roman" w:hAnsi="Kokila" w:cs="Kokila"/>
          <w:color w:val="000000"/>
          <w:sz w:val="36"/>
          <w:szCs w:val="36"/>
        </w:rPr>
        <w:t xml:space="preserve">This course is developed to produce undergraduate students having the knowledge and capability of exploring and thing critically on essential aspects of public services management. The course will enrich the students orient towards fostering and sustaining high quality results oriented and performing public service through systematic learning and hand-on experiences. </w:t>
      </w:r>
      <w:proofErr w:type="gramStart"/>
      <w:r w:rsidRPr="0015509A">
        <w:rPr>
          <w:rFonts w:ascii="Kokila" w:eastAsia="Times New Roman" w:hAnsi="Kokila" w:cs="Kokila"/>
          <w:color w:val="000000"/>
          <w:sz w:val="36"/>
          <w:szCs w:val="36"/>
        </w:rPr>
        <w:t>The course overs the issues of innovations in public service management, public private sector partnership nd people's participation in design and delivery of public service delivery.</w:t>
      </w:r>
      <w:proofErr w:type="gramEnd"/>
      <w:r w:rsidRPr="0015509A">
        <w:rPr>
          <w:rFonts w:ascii="Kokila" w:eastAsia="Times New Roman" w:hAnsi="Kokila" w:cs="Kokila"/>
          <w:color w:val="000000"/>
          <w:sz w:val="36"/>
          <w:szCs w:val="36"/>
        </w:rPr>
        <w:t xml:space="preserve"> Additionally the course encompasses theory, organization structure, procedure and professional practices of several public services of Nepal such as Land Management, Development Process Management. Election Management and Recruitment &amp; Selection Process</w:t>
      </w:r>
    </w:p>
    <w:p w:rsidR="0015509A" w:rsidRPr="0015509A" w:rsidRDefault="0015509A" w:rsidP="0015509A">
      <w:pPr>
        <w:spacing w:before="100" w:beforeAutospacing="1" w:after="100" w:afterAutospacing="1" w:line="240" w:lineRule="auto"/>
        <w:jc w:val="both"/>
        <w:rPr>
          <w:rFonts w:ascii="Kokila" w:eastAsia="Times New Roman" w:hAnsi="Kokila" w:cs="Kokila"/>
          <w:b/>
          <w:bCs/>
          <w:color w:val="000000"/>
          <w:sz w:val="36"/>
          <w:szCs w:val="36"/>
        </w:rPr>
      </w:pPr>
      <w:r w:rsidRPr="0015509A">
        <w:rPr>
          <w:rFonts w:ascii="Kokila" w:eastAsia="Times New Roman" w:hAnsi="Kokila" w:cs="Kokila"/>
          <w:b/>
          <w:bCs/>
          <w:color w:val="000000"/>
          <w:sz w:val="36"/>
          <w:szCs w:val="36"/>
        </w:rPr>
        <w:t>COURSE OBJECTIVES</w:t>
      </w:r>
    </w:p>
    <w:p w:rsidR="0015509A" w:rsidRPr="0015509A" w:rsidRDefault="0015509A" w:rsidP="0015509A">
      <w:pPr>
        <w:spacing w:before="100" w:beforeAutospacing="1" w:after="100" w:afterAutospacing="1" w:line="240" w:lineRule="auto"/>
        <w:jc w:val="both"/>
        <w:rPr>
          <w:rFonts w:ascii="Kokila" w:eastAsia="Times New Roman" w:hAnsi="Kokila" w:cs="Kokila"/>
          <w:color w:val="000000"/>
          <w:sz w:val="36"/>
          <w:szCs w:val="36"/>
        </w:rPr>
      </w:pPr>
      <w:r w:rsidRPr="0015509A">
        <w:rPr>
          <w:rFonts w:ascii="Kokila" w:eastAsia="Times New Roman" w:hAnsi="Kokila" w:cs="Kokila"/>
          <w:color w:val="000000"/>
          <w:sz w:val="36"/>
          <w:szCs w:val="36"/>
        </w:rPr>
        <w:t>This course aims to make students familiar with conceptual and practical knowledge of public affairs management. Specifically, following are focused objectives of the course:</w:t>
      </w:r>
    </w:p>
    <w:p w:rsidR="0015509A" w:rsidRPr="0015509A" w:rsidRDefault="0015509A" w:rsidP="0015509A">
      <w:pPr>
        <w:numPr>
          <w:ilvl w:val="0"/>
          <w:numId w:val="1"/>
        </w:numPr>
        <w:spacing w:before="100" w:beforeAutospacing="1" w:after="100" w:afterAutospacing="1" w:line="240" w:lineRule="auto"/>
        <w:jc w:val="both"/>
        <w:rPr>
          <w:rFonts w:ascii="Kokila" w:eastAsia="Times New Roman" w:hAnsi="Kokila" w:cs="Kokila"/>
          <w:color w:val="000000"/>
          <w:sz w:val="36"/>
          <w:szCs w:val="36"/>
        </w:rPr>
      </w:pPr>
      <w:r w:rsidRPr="0015509A">
        <w:rPr>
          <w:rFonts w:ascii="Kokila" w:eastAsia="Times New Roman" w:hAnsi="Kokila" w:cs="Kokila"/>
          <w:color w:val="000000"/>
          <w:sz w:val="36"/>
          <w:szCs w:val="36"/>
        </w:rPr>
        <w:t>Impart essential knowledge and evidence of innovations in public service delivery around the globe.</w:t>
      </w:r>
    </w:p>
    <w:p w:rsidR="0015509A" w:rsidRPr="0015509A" w:rsidRDefault="0015509A" w:rsidP="0015509A">
      <w:pPr>
        <w:numPr>
          <w:ilvl w:val="0"/>
          <w:numId w:val="1"/>
        </w:numPr>
        <w:spacing w:before="100" w:beforeAutospacing="1" w:after="100" w:afterAutospacing="1" w:line="240" w:lineRule="auto"/>
        <w:jc w:val="both"/>
        <w:rPr>
          <w:rFonts w:ascii="Kokila" w:eastAsia="Times New Roman" w:hAnsi="Kokila" w:cs="Kokila"/>
          <w:color w:val="000000"/>
          <w:sz w:val="36"/>
          <w:szCs w:val="36"/>
        </w:rPr>
      </w:pPr>
      <w:r w:rsidRPr="0015509A">
        <w:rPr>
          <w:rFonts w:ascii="Kokila" w:eastAsia="Times New Roman" w:hAnsi="Kokila" w:cs="Kokila"/>
          <w:color w:val="000000"/>
          <w:sz w:val="36"/>
          <w:szCs w:val="36"/>
        </w:rPr>
        <w:t>Enrich students' knowledge to understand theoretical knowledge of public service management and current status of public service delivery in Nepal.</w:t>
      </w:r>
    </w:p>
    <w:p w:rsidR="0015509A" w:rsidRPr="0015509A" w:rsidRDefault="0015509A" w:rsidP="0015509A">
      <w:pPr>
        <w:numPr>
          <w:ilvl w:val="0"/>
          <w:numId w:val="1"/>
        </w:numPr>
        <w:spacing w:before="100" w:beforeAutospacing="1" w:after="100" w:afterAutospacing="1" w:line="240" w:lineRule="auto"/>
        <w:jc w:val="both"/>
        <w:rPr>
          <w:rFonts w:ascii="Kokila" w:eastAsia="Times New Roman" w:hAnsi="Kokila" w:cs="Kokila"/>
          <w:color w:val="000000"/>
          <w:sz w:val="36"/>
          <w:szCs w:val="36"/>
        </w:rPr>
      </w:pPr>
      <w:r w:rsidRPr="0015509A">
        <w:rPr>
          <w:rFonts w:ascii="Kokila" w:eastAsia="Times New Roman" w:hAnsi="Kokila" w:cs="Kokila"/>
          <w:color w:val="000000"/>
          <w:sz w:val="36"/>
          <w:szCs w:val="36"/>
        </w:rPr>
        <w:lastRenderedPageBreak/>
        <w:t>Enable students learn, understand and investigate on co-design, co-production and co-governance of public services.</w:t>
      </w:r>
    </w:p>
    <w:p w:rsidR="0015509A" w:rsidRPr="0015509A" w:rsidRDefault="0015509A" w:rsidP="0015509A">
      <w:pPr>
        <w:numPr>
          <w:ilvl w:val="0"/>
          <w:numId w:val="1"/>
        </w:numPr>
        <w:spacing w:before="100" w:beforeAutospacing="1" w:after="100" w:afterAutospacing="1" w:line="240" w:lineRule="auto"/>
        <w:jc w:val="both"/>
        <w:rPr>
          <w:rFonts w:ascii="Kokila" w:eastAsia="Times New Roman" w:hAnsi="Kokila" w:cs="Kokila"/>
          <w:color w:val="000000"/>
          <w:sz w:val="36"/>
          <w:szCs w:val="36"/>
        </w:rPr>
      </w:pPr>
      <w:r w:rsidRPr="0015509A">
        <w:rPr>
          <w:rFonts w:ascii="Kokila" w:eastAsia="Times New Roman" w:hAnsi="Kokila" w:cs="Kokila"/>
          <w:color w:val="000000"/>
          <w:sz w:val="36"/>
          <w:szCs w:val="36"/>
        </w:rPr>
        <w:t>Make students understand and feel the standard office setting of Nepalese public service delivery organization</w:t>
      </w:r>
    </w:p>
    <w:p w:rsidR="0015509A" w:rsidRPr="0015509A" w:rsidRDefault="0015509A" w:rsidP="0015509A">
      <w:pPr>
        <w:numPr>
          <w:ilvl w:val="0"/>
          <w:numId w:val="1"/>
        </w:numPr>
        <w:spacing w:before="100" w:beforeAutospacing="1" w:after="100" w:afterAutospacing="1" w:line="240" w:lineRule="auto"/>
        <w:jc w:val="both"/>
        <w:rPr>
          <w:rFonts w:ascii="Kokila" w:eastAsia="Times New Roman" w:hAnsi="Kokila" w:cs="Kokila"/>
          <w:color w:val="000000"/>
          <w:sz w:val="36"/>
          <w:szCs w:val="36"/>
        </w:rPr>
      </w:pPr>
      <w:r w:rsidRPr="0015509A">
        <w:rPr>
          <w:rFonts w:ascii="Kokila" w:eastAsia="Times New Roman" w:hAnsi="Kokila" w:cs="Kokila"/>
          <w:color w:val="000000"/>
          <w:sz w:val="36"/>
          <w:szCs w:val="36"/>
        </w:rPr>
        <w:t>Enrich students' knowledge to analyze institutional arrangements, structures and procedures of Land Management, Development Process Management, Election Management, Management of Recruitment and Selection Process</w:t>
      </w:r>
    </w:p>
    <w:p w:rsidR="0015509A" w:rsidRPr="0015509A" w:rsidRDefault="0015509A" w:rsidP="0015509A">
      <w:pPr>
        <w:spacing w:before="100" w:beforeAutospacing="1" w:after="100" w:afterAutospacing="1" w:line="240" w:lineRule="auto"/>
        <w:jc w:val="both"/>
        <w:rPr>
          <w:rFonts w:ascii="Kokila" w:eastAsia="Times New Roman" w:hAnsi="Kokila" w:cs="Kokila"/>
          <w:b/>
          <w:bCs/>
          <w:color w:val="000000"/>
          <w:sz w:val="36"/>
          <w:szCs w:val="36"/>
        </w:rPr>
      </w:pPr>
      <w:r w:rsidRPr="0015509A">
        <w:rPr>
          <w:rFonts w:ascii="Kokila" w:eastAsia="Times New Roman" w:hAnsi="Kokila" w:cs="Kokila"/>
          <w:b/>
          <w:bCs/>
          <w:color w:val="000000"/>
          <w:sz w:val="36"/>
          <w:szCs w:val="36"/>
        </w:rPr>
        <w:t>COURSE DETAILS</w:t>
      </w:r>
    </w:p>
    <w:p w:rsidR="0015509A" w:rsidRPr="0015509A" w:rsidRDefault="0015509A" w:rsidP="0015509A">
      <w:pPr>
        <w:spacing w:before="100" w:beforeAutospacing="1" w:after="100" w:afterAutospacing="1" w:line="240" w:lineRule="auto"/>
        <w:jc w:val="both"/>
        <w:rPr>
          <w:rFonts w:ascii="Kokila" w:eastAsia="Times New Roman" w:hAnsi="Kokila" w:cs="Kokila"/>
          <w:b/>
          <w:bCs/>
          <w:color w:val="000000"/>
          <w:sz w:val="36"/>
          <w:szCs w:val="36"/>
        </w:rPr>
      </w:pPr>
      <w:r w:rsidRPr="0015509A">
        <w:rPr>
          <w:rFonts w:ascii="Kokila" w:eastAsia="Times New Roman" w:hAnsi="Kokila" w:cs="Kokila"/>
          <w:b/>
          <w:bCs/>
          <w:color w:val="000000"/>
          <w:sz w:val="36"/>
          <w:szCs w:val="36"/>
        </w:rPr>
        <w:t>UNIT I: Management of Public Affairs [CH 20]</w:t>
      </w:r>
    </w:p>
    <w:p w:rsidR="0015509A" w:rsidRPr="0015509A" w:rsidRDefault="0015509A" w:rsidP="0015509A">
      <w:pPr>
        <w:spacing w:before="100" w:beforeAutospacing="1" w:after="100" w:afterAutospacing="1" w:line="240" w:lineRule="auto"/>
        <w:jc w:val="both"/>
        <w:rPr>
          <w:rFonts w:ascii="Kokila" w:eastAsia="Times New Roman" w:hAnsi="Kokila" w:cs="Kokila"/>
          <w:color w:val="000000"/>
          <w:sz w:val="36"/>
          <w:szCs w:val="36"/>
        </w:rPr>
      </w:pPr>
      <w:r w:rsidRPr="0015509A">
        <w:rPr>
          <w:rFonts w:ascii="Kokila" w:eastAsia="Times New Roman" w:hAnsi="Kokila" w:cs="Kokila"/>
          <w:color w:val="000000"/>
          <w:sz w:val="36"/>
          <w:szCs w:val="36"/>
        </w:rPr>
        <w:t>Theory, organization structure, procedure and professional practices of the following public services in Nepal: Land Management; Development Process Management; Election Management, Management of Recruitment and Selection Process</w:t>
      </w:r>
    </w:p>
    <w:p w:rsidR="0015509A" w:rsidRPr="0015509A" w:rsidRDefault="0015509A" w:rsidP="0015509A">
      <w:pPr>
        <w:spacing w:before="100" w:beforeAutospacing="1" w:after="100" w:afterAutospacing="1" w:line="240" w:lineRule="auto"/>
        <w:jc w:val="both"/>
        <w:rPr>
          <w:rFonts w:ascii="Kokila" w:eastAsia="Times New Roman" w:hAnsi="Kokila" w:cs="Kokila"/>
          <w:b/>
          <w:bCs/>
          <w:color w:val="000000"/>
          <w:sz w:val="36"/>
          <w:szCs w:val="36"/>
        </w:rPr>
      </w:pPr>
      <w:r w:rsidRPr="0015509A">
        <w:rPr>
          <w:rFonts w:ascii="Kokila" w:eastAsia="Times New Roman" w:hAnsi="Kokila" w:cs="Kokila"/>
          <w:b/>
          <w:bCs/>
          <w:color w:val="000000"/>
          <w:sz w:val="36"/>
          <w:szCs w:val="36"/>
        </w:rPr>
        <w:t>UNIT II: Innovations in Public Services Management [CH 10]</w:t>
      </w:r>
    </w:p>
    <w:p w:rsidR="0015509A" w:rsidRPr="0015509A" w:rsidRDefault="0015509A" w:rsidP="0015509A">
      <w:pPr>
        <w:spacing w:before="100" w:beforeAutospacing="1" w:after="100" w:afterAutospacing="1" w:line="240" w:lineRule="auto"/>
        <w:jc w:val="both"/>
        <w:rPr>
          <w:rFonts w:ascii="Kokila" w:eastAsia="Times New Roman" w:hAnsi="Kokila" w:cs="Kokila"/>
          <w:color w:val="000000"/>
          <w:sz w:val="36"/>
          <w:szCs w:val="36"/>
        </w:rPr>
      </w:pPr>
      <w:proofErr w:type="gramStart"/>
      <w:r w:rsidRPr="0015509A">
        <w:rPr>
          <w:rFonts w:ascii="Kokila" w:eastAsia="Times New Roman" w:hAnsi="Kokila" w:cs="Kokila"/>
          <w:color w:val="000000"/>
          <w:sz w:val="36"/>
          <w:szCs w:val="36"/>
        </w:rPr>
        <w:t>Designing, Piloting and Implementing Public Service Solutions; Examples of Innovative solutions by governments in the world (e.g. e-identity, e-Residency.</w:t>
      </w:r>
      <w:proofErr w:type="gramEnd"/>
      <w:r w:rsidRPr="0015509A">
        <w:rPr>
          <w:rFonts w:ascii="Kokila" w:eastAsia="Times New Roman" w:hAnsi="Kokila" w:cs="Kokila"/>
          <w:color w:val="000000"/>
          <w:sz w:val="36"/>
          <w:szCs w:val="36"/>
        </w:rPr>
        <w:t xml:space="preserve"> Smart-ID, X-Road, e-Land Register, Population Registry, KSI Blockchain, e-Justice, e-Police, i-Voting, Government Cloud, Intelligent Transportation Systems and Data Embassy of Estonia: Artificial Intelligence and Regulatory Sandbox of Singapore: Dubai 10x Innovations, Global Development Lab of the USA; Seoul 50+ policy of South Korea, E-waste Recycling of China: Patient Innovation Platform of Portugal etc.); Governance challenges for innovative service delivery.</w:t>
      </w:r>
    </w:p>
    <w:p w:rsidR="0015509A" w:rsidRPr="0015509A" w:rsidRDefault="0015509A" w:rsidP="0015509A">
      <w:pPr>
        <w:spacing w:before="100" w:beforeAutospacing="1" w:after="100" w:afterAutospacing="1" w:line="240" w:lineRule="auto"/>
        <w:jc w:val="both"/>
        <w:rPr>
          <w:rFonts w:ascii="Kokila" w:eastAsia="Times New Roman" w:hAnsi="Kokila" w:cs="Kokila"/>
          <w:b/>
          <w:bCs/>
          <w:color w:val="000000"/>
          <w:sz w:val="36"/>
          <w:szCs w:val="36"/>
        </w:rPr>
      </w:pPr>
      <w:r w:rsidRPr="0015509A">
        <w:rPr>
          <w:rFonts w:ascii="Kokila" w:eastAsia="Times New Roman" w:hAnsi="Kokila" w:cs="Kokila"/>
          <w:b/>
          <w:bCs/>
          <w:color w:val="000000"/>
          <w:sz w:val="36"/>
          <w:szCs w:val="36"/>
        </w:rPr>
        <w:t>UNIT III: Public and Private Sector Partnerships [CH 5]</w:t>
      </w:r>
    </w:p>
    <w:p w:rsidR="0015509A" w:rsidRPr="0015509A" w:rsidRDefault="0015509A" w:rsidP="0015509A">
      <w:pPr>
        <w:spacing w:before="100" w:beforeAutospacing="1" w:after="100" w:afterAutospacing="1" w:line="240" w:lineRule="auto"/>
        <w:jc w:val="both"/>
        <w:rPr>
          <w:rFonts w:ascii="Kokila" w:eastAsia="Times New Roman" w:hAnsi="Kokila" w:cs="Kokila"/>
          <w:color w:val="000000"/>
          <w:sz w:val="36"/>
          <w:szCs w:val="36"/>
        </w:rPr>
      </w:pPr>
      <w:proofErr w:type="gramStart"/>
      <w:r w:rsidRPr="0015509A">
        <w:rPr>
          <w:rFonts w:ascii="Kokila" w:eastAsia="Times New Roman" w:hAnsi="Kokila" w:cs="Kokila"/>
          <w:color w:val="000000"/>
          <w:sz w:val="36"/>
          <w:szCs w:val="36"/>
        </w:rPr>
        <w:t>Basic theories; Types and Models; Outsourcing, Competition, Deregulation.</w:t>
      </w:r>
      <w:proofErr w:type="gramEnd"/>
      <w:r w:rsidRPr="0015509A">
        <w:rPr>
          <w:rFonts w:ascii="Kokila" w:eastAsia="Times New Roman" w:hAnsi="Kokila" w:cs="Kokila"/>
          <w:color w:val="000000"/>
          <w:sz w:val="36"/>
          <w:szCs w:val="36"/>
        </w:rPr>
        <w:t xml:space="preserve"> </w:t>
      </w:r>
      <w:proofErr w:type="gramStart"/>
      <w:r w:rsidRPr="0015509A">
        <w:rPr>
          <w:rFonts w:ascii="Kokila" w:eastAsia="Times New Roman" w:hAnsi="Kokila" w:cs="Kokila"/>
          <w:color w:val="000000"/>
          <w:sz w:val="36"/>
          <w:szCs w:val="36"/>
        </w:rPr>
        <w:t>Contracting etc.</w:t>
      </w:r>
      <w:proofErr w:type="gramEnd"/>
      <w:r w:rsidRPr="0015509A">
        <w:rPr>
          <w:rFonts w:ascii="Kokila" w:eastAsia="Times New Roman" w:hAnsi="Kokila" w:cs="Kokila"/>
          <w:color w:val="000000"/>
          <w:sz w:val="36"/>
          <w:szCs w:val="36"/>
        </w:rPr>
        <w:t xml:space="preserve"> Insourcing: Advantages, disadvantages, obstacles and implications for service delivery; Role of public service officials.</w:t>
      </w:r>
    </w:p>
    <w:p w:rsidR="0015509A" w:rsidRPr="0015509A" w:rsidRDefault="0015509A" w:rsidP="0015509A">
      <w:pPr>
        <w:spacing w:before="100" w:beforeAutospacing="1" w:after="100" w:afterAutospacing="1" w:line="240" w:lineRule="auto"/>
        <w:jc w:val="both"/>
        <w:rPr>
          <w:rFonts w:ascii="Kokila" w:eastAsia="Times New Roman" w:hAnsi="Kokila" w:cs="Kokila"/>
          <w:b/>
          <w:bCs/>
          <w:color w:val="000000"/>
          <w:sz w:val="36"/>
          <w:szCs w:val="36"/>
        </w:rPr>
      </w:pPr>
      <w:r w:rsidRPr="0015509A">
        <w:rPr>
          <w:rFonts w:ascii="Kokila" w:eastAsia="Times New Roman" w:hAnsi="Kokila" w:cs="Kokila"/>
          <w:b/>
          <w:bCs/>
          <w:color w:val="000000"/>
          <w:sz w:val="36"/>
          <w:szCs w:val="36"/>
        </w:rPr>
        <w:lastRenderedPageBreak/>
        <w:t>UNIT IV: Co-production and Co-Governance of public services</w:t>
      </w:r>
      <w:proofErr w:type="gramStart"/>
      <w:r w:rsidRPr="0015509A">
        <w:rPr>
          <w:rFonts w:ascii="Kokila" w:eastAsia="Times New Roman" w:hAnsi="Kokila" w:cs="Kokila"/>
          <w:b/>
          <w:bCs/>
          <w:color w:val="000000"/>
          <w:sz w:val="36"/>
          <w:szCs w:val="36"/>
        </w:rPr>
        <w:t>.[</w:t>
      </w:r>
      <w:proofErr w:type="gramEnd"/>
      <w:r w:rsidRPr="0015509A">
        <w:rPr>
          <w:rFonts w:ascii="Kokila" w:eastAsia="Times New Roman" w:hAnsi="Kokila" w:cs="Kokila"/>
          <w:b/>
          <w:bCs/>
          <w:color w:val="000000"/>
          <w:sz w:val="36"/>
          <w:szCs w:val="36"/>
        </w:rPr>
        <w:t>CH 13]</w:t>
      </w:r>
    </w:p>
    <w:p w:rsidR="0015509A" w:rsidRPr="0015509A" w:rsidRDefault="0015509A" w:rsidP="0015509A">
      <w:pPr>
        <w:spacing w:before="100" w:beforeAutospacing="1" w:after="100" w:afterAutospacing="1" w:line="240" w:lineRule="auto"/>
        <w:jc w:val="both"/>
        <w:rPr>
          <w:rFonts w:ascii="Kokila" w:eastAsia="Times New Roman" w:hAnsi="Kokila" w:cs="Kokila"/>
          <w:color w:val="000000"/>
          <w:sz w:val="36"/>
          <w:szCs w:val="36"/>
        </w:rPr>
      </w:pPr>
      <w:r w:rsidRPr="0015509A">
        <w:rPr>
          <w:rFonts w:ascii="Kokila" w:eastAsia="Times New Roman" w:hAnsi="Kokila" w:cs="Kokila"/>
          <w:color w:val="000000"/>
          <w:sz w:val="36"/>
          <w:szCs w:val="36"/>
        </w:rPr>
        <w:t>Concept: Emergence: Co-production, Co-creation and Co-Governance: International Practices, Nepal's practices and prospects; Criticisms; Challenges.</w:t>
      </w:r>
    </w:p>
    <w:p w:rsidR="0015509A" w:rsidRPr="0015509A" w:rsidRDefault="0015509A" w:rsidP="0015509A">
      <w:pPr>
        <w:spacing w:before="100" w:beforeAutospacing="1" w:after="100" w:afterAutospacing="1" w:line="240" w:lineRule="auto"/>
        <w:jc w:val="both"/>
        <w:rPr>
          <w:rFonts w:ascii="Kokila" w:eastAsia="Times New Roman" w:hAnsi="Kokila" w:cs="Kokila"/>
          <w:b/>
          <w:bCs/>
          <w:color w:val="000000"/>
          <w:sz w:val="36"/>
          <w:szCs w:val="36"/>
        </w:rPr>
      </w:pPr>
      <w:r w:rsidRPr="0015509A">
        <w:rPr>
          <w:rFonts w:ascii="Kokila" w:eastAsia="Times New Roman" w:hAnsi="Kokila" w:cs="Kokila"/>
          <w:b/>
          <w:bCs/>
          <w:color w:val="000000"/>
          <w:sz w:val="36"/>
          <w:szCs w:val="36"/>
        </w:rPr>
        <w:t>REFERENCES</w:t>
      </w:r>
    </w:p>
    <w:p w:rsidR="0015509A" w:rsidRPr="0015509A" w:rsidRDefault="0015509A" w:rsidP="0015509A">
      <w:pPr>
        <w:numPr>
          <w:ilvl w:val="0"/>
          <w:numId w:val="2"/>
        </w:numPr>
        <w:spacing w:before="100" w:beforeAutospacing="1" w:after="100" w:afterAutospacing="1" w:line="240" w:lineRule="auto"/>
        <w:jc w:val="both"/>
        <w:rPr>
          <w:rFonts w:ascii="Kokila" w:eastAsia="Times New Roman" w:hAnsi="Kokila" w:cs="Kokila"/>
          <w:color w:val="000000"/>
          <w:sz w:val="36"/>
          <w:szCs w:val="36"/>
        </w:rPr>
      </w:pPr>
      <w:r w:rsidRPr="0015509A">
        <w:rPr>
          <w:rFonts w:ascii="Kokila" w:eastAsia="Times New Roman" w:hAnsi="Kokila" w:cs="Kokila"/>
          <w:color w:val="000000"/>
          <w:sz w:val="36"/>
          <w:szCs w:val="36"/>
        </w:rPr>
        <w:t>Anttiroiko, A.-V., Bailey, S.J., Valkama, P. (2011). </w:t>
      </w:r>
      <w:r w:rsidRPr="0015509A">
        <w:rPr>
          <w:rFonts w:ascii="Kokila" w:eastAsia="Times New Roman" w:hAnsi="Kokila" w:cs="Kokila"/>
          <w:i/>
          <w:iCs/>
          <w:color w:val="000000"/>
          <w:sz w:val="36"/>
          <w:szCs w:val="36"/>
        </w:rPr>
        <w:t>Innovations in Public Governance- Volume 15 Innovation and the Public Sector,</w:t>
      </w:r>
      <w:r w:rsidRPr="0015509A">
        <w:rPr>
          <w:rFonts w:ascii="Kokila" w:eastAsia="Times New Roman" w:hAnsi="Kokila" w:cs="Kokila"/>
          <w:color w:val="000000"/>
          <w:sz w:val="36"/>
          <w:szCs w:val="36"/>
        </w:rPr>
        <w:t> IOS Press.</w:t>
      </w:r>
    </w:p>
    <w:p w:rsidR="0015509A" w:rsidRPr="0015509A" w:rsidRDefault="0015509A" w:rsidP="0015509A">
      <w:pPr>
        <w:numPr>
          <w:ilvl w:val="0"/>
          <w:numId w:val="2"/>
        </w:numPr>
        <w:spacing w:before="100" w:beforeAutospacing="1" w:after="100" w:afterAutospacing="1" w:line="240" w:lineRule="auto"/>
        <w:jc w:val="both"/>
        <w:rPr>
          <w:rFonts w:ascii="Kokila" w:eastAsia="Times New Roman" w:hAnsi="Kokila" w:cs="Kokila"/>
          <w:color w:val="000000"/>
          <w:sz w:val="36"/>
          <w:szCs w:val="36"/>
        </w:rPr>
      </w:pPr>
      <w:r w:rsidRPr="0015509A">
        <w:rPr>
          <w:rFonts w:ascii="Kokila" w:eastAsia="Times New Roman" w:hAnsi="Kokila" w:cs="Kokila"/>
          <w:color w:val="000000"/>
          <w:sz w:val="36"/>
          <w:szCs w:val="36"/>
        </w:rPr>
        <w:t>Brandsen, Tec, Steen, Tui&amp; Verschere, Bram (</w:t>
      </w:r>
      <w:proofErr w:type="gramStart"/>
      <w:r w:rsidRPr="0015509A">
        <w:rPr>
          <w:rFonts w:ascii="Kokila" w:eastAsia="Times New Roman" w:hAnsi="Kokila" w:cs="Kokila"/>
          <w:color w:val="000000"/>
          <w:sz w:val="36"/>
          <w:szCs w:val="36"/>
        </w:rPr>
        <w:t>eds</w:t>
      </w:r>
      <w:proofErr w:type="gramEnd"/>
      <w:r w:rsidRPr="0015509A">
        <w:rPr>
          <w:rFonts w:ascii="Kokila" w:eastAsia="Times New Roman" w:hAnsi="Kokila" w:cs="Kokila"/>
          <w:color w:val="000000"/>
          <w:sz w:val="36"/>
          <w:szCs w:val="36"/>
        </w:rPr>
        <w:t>), (2018). </w:t>
      </w:r>
      <w:r w:rsidRPr="0015509A">
        <w:rPr>
          <w:rFonts w:ascii="Kokila" w:eastAsia="Times New Roman" w:hAnsi="Kokila" w:cs="Kokila"/>
          <w:i/>
          <w:iCs/>
          <w:color w:val="000000"/>
          <w:sz w:val="36"/>
          <w:szCs w:val="36"/>
        </w:rPr>
        <w:t>Co-production and co-creation: engaging citizens in public services.</w:t>
      </w:r>
      <w:r w:rsidRPr="0015509A">
        <w:rPr>
          <w:rFonts w:ascii="Kokila" w:eastAsia="Times New Roman" w:hAnsi="Kokila" w:cs="Kokila"/>
          <w:color w:val="000000"/>
          <w:sz w:val="36"/>
          <w:szCs w:val="36"/>
        </w:rPr>
        <w:t> New York, Routledge.</w:t>
      </w:r>
    </w:p>
    <w:p w:rsidR="0015509A" w:rsidRPr="0015509A" w:rsidRDefault="0015509A" w:rsidP="0015509A">
      <w:pPr>
        <w:numPr>
          <w:ilvl w:val="0"/>
          <w:numId w:val="2"/>
        </w:numPr>
        <w:spacing w:before="100" w:beforeAutospacing="1" w:after="100" w:afterAutospacing="1" w:line="240" w:lineRule="auto"/>
        <w:jc w:val="both"/>
        <w:rPr>
          <w:rFonts w:ascii="Kokila" w:eastAsia="Times New Roman" w:hAnsi="Kokila" w:cs="Kokila"/>
          <w:color w:val="000000"/>
          <w:sz w:val="36"/>
          <w:szCs w:val="36"/>
        </w:rPr>
      </w:pPr>
      <w:r w:rsidRPr="0015509A">
        <w:rPr>
          <w:rFonts w:ascii="Kokila" w:eastAsia="Times New Roman" w:hAnsi="Kokila" w:cs="Kokila"/>
          <w:color w:val="000000"/>
          <w:sz w:val="36"/>
          <w:szCs w:val="36"/>
        </w:rPr>
        <w:t>Durose, Catherine &amp; Richardson, Liz (2015), </w:t>
      </w:r>
      <w:r w:rsidRPr="0015509A">
        <w:rPr>
          <w:rFonts w:ascii="Kokila" w:eastAsia="Times New Roman" w:hAnsi="Kokila" w:cs="Kokila"/>
          <w:i/>
          <w:iCs/>
          <w:color w:val="000000"/>
          <w:sz w:val="36"/>
          <w:szCs w:val="36"/>
        </w:rPr>
        <w:t>Designing Public Policy for Co-production.</w:t>
      </w:r>
      <w:r w:rsidRPr="0015509A">
        <w:rPr>
          <w:rFonts w:ascii="Kokila" w:eastAsia="Times New Roman" w:hAnsi="Kokila" w:cs="Kokila"/>
          <w:color w:val="000000"/>
          <w:sz w:val="36"/>
          <w:szCs w:val="36"/>
        </w:rPr>
        <w:t> Chicago, University of Chicago Press.</w:t>
      </w:r>
    </w:p>
    <w:p w:rsidR="0015509A" w:rsidRPr="0015509A" w:rsidRDefault="0015509A" w:rsidP="0015509A">
      <w:pPr>
        <w:numPr>
          <w:ilvl w:val="0"/>
          <w:numId w:val="2"/>
        </w:numPr>
        <w:spacing w:before="100" w:beforeAutospacing="1" w:after="100" w:afterAutospacing="1" w:line="240" w:lineRule="auto"/>
        <w:jc w:val="both"/>
        <w:rPr>
          <w:rFonts w:ascii="Kokila" w:eastAsia="Times New Roman" w:hAnsi="Kokila" w:cs="Kokila"/>
          <w:color w:val="000000"/>
          <w:sz w:val="36"/>
          <w:szCs w:val="36"/>
        </w:rPr>
      </w:pPr>
      <w:r w:rsidRPr="0015509A">
        <w:rPr>
          <w:rFonts w:ascii="Kokila" w:eastAsia="Times New Roman" w:hAnsi="Kokila" w:cs="Kokila"/>
          <w:color w:val="000000"/>
          <w:sz w:val="36"/>
          <w:szCs w:val="36"/>
        </w:rPr>
        <w:t>Jing, Yijia &amp; Osborne, Stephen P. (</w:t>
      </w:r>
      <w:proofErr w:type="gramStart"/>
      <w:r w:rsidRPr="0015509A">
        <w:rPr>
          <w:rFonts w:ascii="Kokila" w:eastAsia="Times New Roman" w:hAnsi="Kokila" w:cs="Kokila"/>
          <w:color w:val="000000"/>
          <w:sz w:val="36"/>
          <w:szCs w:val="36"/>
        </w:rPr>
        <w:t>eds</w:t>
      </w:r>
      <w:proofErr w:type="gramEnd"/>
      <w:r w:rsidRPr="0015509A">
        <w:rPr>
          <w:rFonts w:ascii="Kokila" w:eastAsia="Times New Roman" w:hAnsi="Kokila" w:cs="Kokila"/>
          <w:color w:val="000000"/>
          <w:sz w:val="36"/>
          <w:szCs w:val="36"/>
        </w:rPr>
        <w:t>) (2017). </w:t>
      </w:r>
      <w:r w:rsidRPr="0015509A">
        <w:rPr>
          <w:rFonts w:ascii="Kokila" w:eastAsia="Times New Roman" w:hAnsi="Kokila" w:cs="Kokila"/>
          <w:i/>
          <w:iCs/>
          <w:color w:val="000000"/>
          <w:sz w:val="36"/>
          <w:szCs w:val="36"/>
        </w:rPr>
        <w:t>Public Service Innovations in China, Singapore, Palgrave.</w:t>
      </w:r>
    </w:p>
    <w:p w:rsidR="0015509A" w:rsidRPr="0015509A" w:rsidRDefault="0015509A" w:rsidP="0015509A">
      <w:pPr>
        <w:numPr>
          <w:ilvl w:val="0"/>
          <w:numId w:val="2"/>
        </w:numPr>
        <w:spacing w:before="100" w:beforeAutospacing="1" w:after="100" w:afterAutospacing="1" w:line="240" w:lineRule="auto"/>
        <w:jc w:val="both"/>
        <w:rPr>
          <w:rFonts w:ascii="Kokila" w:eastAsia="Times New Roman" w:hAnsi="Kokila" w:cs="Kokila"/>
          <w:color w:val="000000"/>
          <w:sz w:val="36"/>
          <w:szCs w:val="36"/>
        </w:rPr>
      </w:pPr>
      <w:r w:rsidRPr="0015509A">
        <w:rPr>
          <w:rFonts w:ascii="Kokila" w:eastAsia="Times New Roman" w:hAnsi="Kokila" w:cs="Kokila"/>
          <w:color w:val="000000"/>
          <w:sz w:val="36"/>
          <w:szCs w:val="36"/>
        </w:rPr>
        <w:t>Link, Albert N. (2006). </w:t>
      </w:r>
      <w:r w:rsidRPr="0015509A">
        <w:rPr>
          <w:rFonts w:ascii="Kokila" w:eastAsia="Times New Roman" w:hAnsi="Kokila" w:cs="Kokila"/>
          <w:i/>
          <w:iCs/>
          <w:color w:val="000000"/>
          <w:sz w:val="36"/>
          <w:szCs w:val="36"/>
        </w:rPr>
        <w:t>Public Private Partnerships: Innovation Strategies and Policy Alternatives.</w:t>
      </w:r>
      <w:r w:rsidRPr="0015509A">
        <w:rPr>
          <w:rFonts w:ascii="Kokila" w:eastAsia="Times New Roman" w:hAnsi="Kokila" w:cs="Kokila"/>
          <w:color w:val="000000"/>
          <w:sz w:val="36"/>
          <w:szCs w:val="36"/>
        </w:rPr>
        <w:t> Springer.</w:t>
      </w:r>
    </w:p>
    <w:p w:rsidR="0015509A" w:rsidRPr="0015509A" w:rsidRDefault="0015509A" w:rsidP="0015509A">
      <w:pPr>
        <w:numPr>
          <w:ilvl w:val="0"/>
          <w:numId w:val="2"/>
        </w:numPr>
        <w:spacing w:before="100" w:beforeAutospacing="1" w:after="100" w:afterAutospacing="1" w:line="240" w:lineRule="auto"/>
        <w:jc w:val="both"/>
        <w:rPr>
          <w:rFonts w:ascii="Kokila" w:eastAsia="Times New Roman" w:hAnsi="Kokila" w:cs="Kokila"/>
          <w:color w:val="000000"/>
          <w:sz w:val="36"/>
          <w:szCs w:val="36"/>
        </w:rPr>
      </w:pPr>
      <w:r w:rsidRPr="0015509A">
        <w:rPr>
          <w:rFonts w:ascii="Kokila" w:eastAsia="Times New Roman" w:hAnsi="Kokila" w:cs="Kokila"/>
          <w:color w:val="000000"/>
          <w:sz w:val="36"/>
          <w:szCs w:val="36"/>
        </w:rPr>
        <w:t>Laws, rules, regulations, procedures and reports of the GON authorities relating to Land Management, Development Management, Election Management and Public Service Recruitment.</w:t>
      </w:r>
    </w:p>
    <w:p w:rsidR="0015509A" w:rsidRPr="0015509A" w:rsidRDefault="0015509A" w:rsidP="0015509A">
      <w:pPr>
        <w:spacing w:after="0" w:line="240" w:lineRule="auto"/>
        <w:jc w:val="center"/>
        <w:rPr>
          <w:rFonts w:ascii="Kokila" w:eastAsia="Times New Roman" w:hAnsi="Kokila" w:cs="Kokila"/>
          <w:sz w:val="36"/>
          <w:szCs w:val="36"/>
        </w:rPr>
      </w:pPr>
      <w:r w:rsidRPr="0015509A">
        <w:rPr>
          <w:rFonts w:ascii="Kokila" w:eastAsia="Times New Roman" w:hAnsi="Kokila" w:cs="Kokila"/>
          <w:b/>
          <w:bCs/>
          <w:sz w:val="36"/>
          <w:szCs w:val="36"/>
        </w:rPr>
        <w:t>-</w:t>
      </w:r>
      <w:r w:rsidRPr="0015509A">
        <w:rPr>
          <w:rFonts w:ascii="Kokila" w:eastAsia="Times New Roman" w:hAnsi="Kokila" w:cs="Kokila"/>
          <w:b/>
          <w:bCs/>
          <w:sz w:val="36"/>
          <w:szCs w:val="36"/>
          <w:cs/>
        </w:rPr>
        <w:t>सत्यम् शिवम् सुन्दरम्-</w:t>
      </w:r>
    </w:p>
    <w:p w:rsidR="0015509A" w:rsidRPr="0015509A" w:rsidRDefault="0015509A" w:rsidP="0015509A">
      <w:pPr>
        <w:jc w:val="both"/>
        <w:rPr>
          <w:rFonts w:ascii="Kokila" w:hAnsi="Kokila" w:cs="Kokila"/>
          <w:sz w:val="36"/>
          <w:szCs w:val="36"/>
        </w:rPr>
      </w:pPr>
    </w:p>
    <w:sectPr w:rsidR="0015509A" w:rsidRPr="001550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Kokila">
    <w:panose1 w:val="020B0604020202020204"/>
    <w:charset w:val="00"/>
    <w:family w:val="swiss"/>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1D563D"/>
    <w:multiLevelType w:val="multilevel"/>
    <w:tmpl w:val="3C4EC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3D57843"/>
    <w:multiLevelType w:val="multilevel"/>
    <w:tmpl w:val="CA0A8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09A"/>
    <w:rsid w:val="0015509A"/>
    <w:rsid w:val="001A52CF"/>
    <w:rsid w:val="005F35FD"/>
    <w:rsid w:val="00AD610A"/>
    <w:rsid w:val="00D2466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550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509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550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ld">
    <w:name w:val="bold"/>
    <w:basedOn w:val="Normal"/>
    <w:rsid w:val="0015509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550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509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5509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ld">
    <w:name w:val="bold"/>
    <w:basedOn w:val="Normal"/>
    <w:rsid w:val="001550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8315288">
      <w:bodyDiv w:val="1"/>
      <w:marLeft w:val="0"/>
      <w:marRight w:val="0"/>
      <w:marTop w:val="0"/>
      <w:marBottom w:val="0"/>
      <w:divBdr>
        <w:top w:val="none" w:sz="0" w:space="0" w:color="auto"/>
        <w:left w:val="none" w:sz="0" w:space="0" w:color="auto"/>
        <w:bottom w:val="none" w:sz="0" w:space="0" w:color="auto"/>
        <w:right w:val="none" w:sz="0" w:space="0" w:color="auto"/>
      </w:divBdr>
      <w:divsChild>
        <w:div w:id="1045180442">
          <w:marLeft w:val="0"/>
          <w:marRight w:val="0"/>
          <w:marTop w:val="223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 Prasad Acharya</dc:creator>
  <cp:lastModifiedBy>Shiva Prasad Acharya</cp:lastModifiedBy>
  <cp:revision>1</cp:revision>
  <dcterms:created xsi:type="dcterms:W3CDTF">2025-08-10T02:38:00Z</dcterms:created>
  <dcterms:modified xsi:type="dcterms:W3CDTF">2025-08-10T02:40:00Z</dcterms:modified>
</cp:coreProperties>
</file>