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।।श्री।।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काठमाडौं जिल्ला अदालत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इजलास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माननीय न्यायाधीश श्री शिवप्रसाद आचार्य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u w:val="single"/>
          <w:color w:val="111111"/>
        </w:rPr>
        <w:t xml:space="preserve">आदेश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निवेदन नम्बर-०८३-FN-२९५४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u w:val="single"/>
          <w:color w:val="111111"/>
        </w:rPr>
        <w:t xml:space="preserve">विषय- कैद हद गरी संशोधित कैदी पूर्जी जारी गरी पाउँ।</w:t>
      </w:r>
    </w:p>
    <w:p>
      <w:pPr>
        <w:jc w:val="both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 </w:t>
      </w:r>
    </w:p>
    <w:p>
      <w:pPr>
        <w:tabs>
          <w:tab w:val="right" w:leader="dot" w:pos="9638"/>
        </w:tabs>
        <w:jc w:val="lef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नेपाल सरकार</w:t>
      </w:r>
      <w:r>
        <w:tab/>
      </w:r>
      <w:r>
        <w:rPr>
          <w:rFonts w:ascii="Kalimati" w:hAnsi="Kalimati" w:cs="Kalimati"/>
          <w:sz w:val="26"/>
          <w:szCs w:val="26"/>
          <w:color w:val="111111"/>
        </w:rPr>
        <w:t xml:space="preserve">निवेदक/प्रतिवादी</w:t>
      </w:r>
    </w:p>
    <w:p>
      <w:pPr>
        <w:jc w:val="center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b/>
          <w:bCs/>
          <w:color w:val="111111"/>
        </w:rPr>
        <w:t xml:space="preserve">विरुद्ध</w:t>
      </w:r>
    </w:p>
    <w:p>
      <w:pPr>
        <w:tabs>
          <w:tab w:val="right" w:leader="dot" w:pos="9638"/>
        </w:tabs>
        <w:jc w:val="lef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राज कुमार तिमिल्सिना</w:t>
      </w:r>
      <w:r>
        <w:tab/>
      </w:r>
      <w:r>
        <w:rPr>
          <w:rFonts w:ascii="Kalimati" w:hAnsi="Kalimati" w:cs="Kalimati"/>
          <w:sz w:val="26"/>
          <w:szCs w:val="26"/>
          <w:color w:val="111111"/>
        </w:rPr>
        <w:t xml:space="preserve">विपक्षी</w:t>
      </w:r>
    </w:p>
    <w:p>
      <w:pPr>
        <w:jc w:val="both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 </w:t>
      </w:r>
    </w:p>
    <w:p>
      <w:pPr>
        <w:jc w:val="both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यहाँ आदेश वा फैसलाको व्यहोरा लेख्नुहोस्।</w:t>
      </w:r>
    </w:p>
    <w:p>
      <w:pPr>
        <w:jc w:val="both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 </w:t>
      </w:r>
    </w:p>
    <w:p>
      <w:pPr>
        <w:jc w:val="righ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जिल्ला न्यायाधीश</w:t>
      </w:r>
    </w:p>
    <w:p>
      <w:pPr>
        <w:tabs>
          <w:tab w:val="right" w:leader="dot" w:pos="9638"/>
        </w:tabs>
        <w:jc w:val="left"/>
        <w:spacing w:line="276" w:lineRule="auto" w:before="0" w:after="0"/>
        <w:ind w:left="0" w:firstLine="0"/>
      </w:pPr>
      <w:r>
        <w:rPr>
          <w:rFonts w:ascii="Kalimati" w:hAnsi="Kalimati" w:cs="Kalimati"/>
          <w:sz w:val="26"/>
          <w:szCs w:val="26"/>
          <w:color w:val="111111"/>
        </w:rPr>
        <w:t xml:space="preserve">इति संवत् २०८३ साल असोज महिना १३ गते रोज ३ शुभम्</w:t>
      </w:r>
      <w:r>
        <w:tab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Kalimati" w:hAnsi="Kalimati" w:eastAsia="Kalimati" w:cs="Kalimati"/>
        <w:sz w:val="26"/>
        <w:szCs w:val="26"/>
      </w:rPr>
    </w:rPrDefault>
    <w:pPrDefault>
      <w:pPr>
        <w:spacing w:line="276" w:lineRule="auto" w:after="0"/>
      </w:pPr>
    </w:pPrDefault>
  </w:docDefaults>
  <w:style w:type="paragraph" w:default="1" w:styleId="Normal">
    <w:name w:val="Normal"/>
    <w:qFormat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