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8AD8" w14:textId="77777777" w:rsidR="0070519D" w:rsidRPr="00CA0778" w:rsidRDefault="0070519D" w:rsidP="0070519D">
      <w:pPr>
        <w:jc w:val="both"/>
        <w:rPr>
          <w:rFonts w:cs="Times New Roman"/>
          <w:b/>
          <w:bCs/>
          <w:sz w:val="52"/>
          <w:szCs w:val="52"/>
        </w:rPr>
      </w:pPr>
    </w:p>
    <w:p w14:paraId="26986E2A" w14:textId="77777777" w:rsidR="0070519D" w:rsidRPr="00CA0778" w:rsidRDefault="0070519D" w:rsidP="0070519D">
      <w:pPr>
        <w:jc w:val="center"/>
        <w:rPr>
          <w:rFonts w:cs="Times New Roman"/>
          <w:b/>
          <w:bCs/>
          <w:sz w:val="52"/>
          <w:szCs w:val="52"/>
        </w:rPr>
      </w:pPr>
      <w:r w:rsidRPr="00CA0778">
        <w:rPr>
          <w:rFonts w:cs="Times New Roman"/>
          <w:b/>
          <w:bCs/>
          <w:sz w:val="52"/>
          <w:szCs w:val="52"/>
        </w:rPr>
        <w:t>Data Glacier Project</w:t>
      </w:r>
    </w:p>
    <w:p w14:paraId="40C7181A" w14:textId="7AF49B1E" w:rsidR="0070519D" w:rsidRDefault="0070519D" w:rsidP="0070519D">
      <w:pPr>
        <w:jc w:val="center"/>
        <w:rPr>
          <w:rFonts w:cs="Times New Roman"/>
          <w:b/>
          <w:bCs/>
          <w:sz w:val="52"/>
          <w:szCs w:val="52"/>
        </w:rPr>
      </w:pPr>
      <w:r w:rsidRPr="00CA0778">
        <w:rPr>
          <w:rFonts w:cs="Times New Roman"/>
          <w:b/>
          <w:bCs/>
          <w:sz w:val="52"/>
          <w:szCs w:val="52"/>
        </w:rPr>
        <w:t>Data Science: Bank Marketing (Campaign)</w:t>
      </w:r>
    </w:p>
    <w:p w14:paraId="0A878FA0" w14:textId="77777777" w:rsidR="00B87030" w:rsidRDefault="00B87030" w:rsidP="0070519D">
      <w:pPr>
        <w:pStyle w:val="Heading1"/>
        <w:jc w:val="both"/>
        <w:rPr>
          <w:rFonts w:ascii="Times New Roman" w:hAnsi="Times New Roman" w:cs="Times New Roman"/>
          <w:b/>
          <w:bCs/>
        </w:rPr>
      </w:pPr>
    </w:p>
    <w:p w14:paraId="30F464EE" w14:textId="1D3B6467" w:rsidR="0070519D" w:rsidRPr="0024086D" w:rsidRDefault="0070519D" w:rsidP="0070519D">
      <w:pPr>
        <w:pStyle w:val="Heading1"/>
        <w:jc w:val="both"/>
        <w:rPr>
          <w:rFonts w:ascii="Times New Roman" w:hAnsi="Times New Roman" w:cs="Times New Roman"/>
          <w:b/>
          <w:bCs/>
        </w:rPr>
      </w:pPr>
      <w:r w:rsidRPr="0024086D">
        <w:rPr>
          <w:rFonts w:ascii="Times New Roman" w:hAnsi="Times New Roman" w:cs="Times New Roman"/>
          <w:b/>
          <w:bCs/>
        </w:rPr>
        <w:t>Team members:</w:t>
      </w:r>
    </w:p>
    <w:p w14:paraId="2AD0BCE1" w14:textId="77777777" w:rsidR="0070519D" w:rsidRPr="00CA0778" w:rsidRDefault="0070519D" w:rsidP="0070519D">
      <w:pPr>
        <w:jc w:val="both"/>
        <w:rPr>
          <w:rFonts w:cs="Times New Roman"/>
        </w:rPr>
      </w:pPr>
    </w:p>
    <w:tbl>
      <w:tblPr>
        <w:tblStyle w:val="TableGrid"/>
        <w:tblW w:w="10854" w:type="dxa"/>
        <w:tblInd w:w="-509" w:type="dxa"/>
        <w:tblLook w:val="04A0" w:firstRow="1" w:lastRow="0" w:firstColumn="1" w:lastColumn="0" w:noHBand="0" w:noVBand="1"/>
      </w:tblPr>
      <w:tblGrid>
        <w:gridCol w:w="1176"/>
        <w:gridCol w:w="2795"/>
        <w:gridCol w:w="3600"/>
        <w:gridCol w:w="1298"/>
        <w:gridCol w:w="1985"/>
      </w:tblGrid>
      <w:tr w:rsidR="00B54B00" w:rsidRPr="00CA0778" w14:paraId="6EAF1888" w14:textId="2CD9C60A" w:rsidTr="00B54B00">
        <w:trPr>
          <w:trHeight w:val="300"/>
        </w:trPr>
        <w:tc>
          <w:tcPr>
            <w:tcW w:w="1176" w:type="dxa"/>
          </w:tcPr>
          <w:p w14:paraId="24EAC2FB" w14:textId="77777777" w:rsidR="00B54B00" w:rsidRPr="00CA0778" w:rsidRDefault="00B54B00" w:rsidP="00B54B00">
            <w:pPr>
              <w:jc w:val="center"/>
              <w:rPr>
                <w:rFonts w:cs="Times New Roman"/>
                <w:b/>
                <w:bCs/>
              </w:rPr>
            </w:pPr>
            <w:r w:rsidRPr="00CA0778">
              <w:rPr>
                <w:rFonts w:cs="Times New Roman"/>
                <w:b/>
                <w:bCs/>
              </w:rPr>
              <w:t>Group</w:t>
            </w:r>
          </w:p>
        </w:tc>
        <w:tc>
          <w:tcPr>
            <w:tcW w:w="2795" w:type="dxa"/>
          </w:tcPr>
          <w:p w14:paraId="5D46D659" w14:textId="77777777" w:rsidR="00B54B00" w:rsidRPr="00CA0778" w:rsidRDefault="00B54B00" w:rsidP="00B54B00">
            <w:pPr>
              <w:jc w:val="center"/>
              <w:rPr>
                <w:rFonts w:cs="Times New Roman"/>
                <w:b/>
                <w:bCs/>
              </w:rPr>
            </w:pPr>
            <w:r w:rsidRPr="00CA0778">
              <w:rPr>
                <w:rFonts w:cs="Times New Roman"/>
                <w:b/>
                <w:bCs/>
              </w:rPr>
              <w:t>Names</w:t>
            </w:r>
          </w:p>
        </w:tc>
        <w:tc>
          <w:tcPr>
            <w:tcW w:w="3600" w:type="dxa"/>
          </w:tcPr>
          <w:p w14:paraId="0199F2E5" w14:textId="77777777" w:rsidR="00B54B00" w:rsidRPr="00CA0778" w:rsidRDefault="00B54B00" w:rsidP="00B54B00">
            <w:pPr>
              <w:jc w:val="center"/>
              <w:rPr>
                <w:rFonts w:cs="Times New Roman"/>
                <w:b/>
                <w:bCs/>
              </w:rPr>
            </w:pPr>
            <w:r w:rsidRPr="00CA0778">
              <w:rPr>
                <w:rFonts w:cs="Times New Roman"/>
                <w:b/>
                <w:bCs/>
              </w:rPr>
              <w:t>E-mail</w:t>
            </w:r>
          </w:p>
        </w:tc>
        <w:tc>
          <w:tcPr>
            <w:tcW w:w="1298" w:type="dxa"/>
          </w:tcPr>
          <w:p w14:paraId="0A07F783" w14:textId="77777777" w:rsidR="00B54B00" w:rsidRPr="00CA0778" w:rsidRDefault="00B54B00" w:rsidP="00B54B00">
            <w:pPr>
              <w:jc w:val="center"/>
              <w:rPr>
                <w:rFonts w:cs="Times New Roman"/>
                <w:b/>
                <w:bCs/>
              </w:rPr>
            </w:pPr>
            <w:r w:rsidRPr="00CA0778">
              <w:rPr>
                <w:rFonts w:cs="Times New Roman"/>
                <w:b/>
                <w:bCs/>
              </w:rPr>
              <w:t>Country</w:t>
            </w:r>
          </w:p>
        </w:tc>
        <w:tc>
          <w:tcPr>
            <w:tcW w:w="1985" w:type="dxa"/>
          </w:tcPr>
          <w:p w14:paraId="398F3185" w14:textId="1F10D688" w:rsidR="00B54B00" w:rsidRPr="00CA0778" w:rsidRDefault="00B54B00" w:rsidP="00B54B00">
            <w:pPr>
              <w:jc w:val="center"/>
              <w:rPr>
                <w:rFonts w:cs="Times New Roman"/>
                <w:b/>
                <w:bCs/>
              </w:rPr>
            </w:pPr>
            <w:r>
              <w:rPr>
                <w:rFonts w:cs="Times New Roman"/>
                <w:b/>
                <w:bCs/>
              </w:rPr>
              <w:t>College</w:t>
            </w:r>
          </w:p>
        </w:tc>
      </w:tr>
      <w:tr w:rsidR="00B54B00" w:rsidRPr="00CA0778" w14:paraId="5555345B" w14:textId="456B8485" w:rsidTr="00B54B00">
        <w:trPr>
          <w:trHeight w:val="300"/>
        </w:trPr>
        <w:tc>
          <w:tcPr>
            <w:tcW w:w="1176" w:type="dxa"/>
            <w:vMerge w:val="restart"/>
          </w:tcPr>
          <w:p w14:paraId="1618D3BA" w14:textId="77777777" w:rsidR="00B54B00" w:rsidRDefault="00B54B00" w:rsidP="00B54B00">
            <w:pPr>
              <w:jc w:val="center"/>
              <w:rPr>
                <w:rFonts w:cs="Times New Roman"/>
              </w:rPr>
            </w:pPr>
          </w:p>
          <w:p w14:paraId="4E4D0ABC" w14:textId="109DF04F" w:rsidR="00B54B00" w:rsidRPr="00CA0778" w:rsidRDefault="00B54B00" w:rsidP="00B54B00">
            <w:pPr>
              <w:jc w:val="center"/>
              <w:rPr>
                <w:rFonts w:cs="Times New Roman"/>
              </w:rPr>
            </w:pPr>
            <w:r w:rsidRPr="00CA0778">
              <w:rPr>
                <w:rFonts w:cs="Times New Roman"/>
              </w:rPr>
              <w:t>DataWiz</w:t>
            </w:r>
            <w:r>
              <w:rPr>
                <w:rFonts w:cs="Times New Roman"/>
              </w:rPr>
              <w:t>z</w:t>
            </w:r>
          </w:p>
        </w:tc>
        <w:tc>
          <w:tcPr>
            <w:tcW w:w="2795" w:type="dxa"/>
          </w:tcPr>
          <w:p w14:paraId="7CA1B120" w14:textId="77777777" w:rsidR="00B54B00" w:rsidRPr="00CA0778" w:rsidRDefault="00B54B00" w:rsidP="00B54B00">
            <w:pPr>
              <w:jc w:val="center"/>
              <w:rPr>
                <w:rFonts w:cs="Times New Roman"/>
              </w:rPr>
            </w:pPr>
            <w:r w:rsidRPr="00CA0778">
              <w:rPr>
                <w:rFonts w:cs="Times New Roman"/>
              </w:rPr>
              <w:t>Akhil Abraham</w:t>
            </w:r>
          </w:p>
        </w:tc>
        <w:tc>
          <w:tcPr>
            <w:tcW w:w="3600" w:type="dxa"/>
          </w:tcPr>
          <w:p w14:paraId="621508DE" w14:textId="77777777" w:rsidR="00B54B00" w:rsidRPr="00CA0778" w:rsidRDefault="00B54B00" w:rsidP="00B54B00">
            <w:pPr>
              <w:jc w:val="center"/>
              <w:rPr>
                <w:rFonts w:cs="Times New Roman"/>
              </w:rPr>
            </w:pPr>
            <w:r w:rsidRPr="00CA0778">
              <w:rPr>
                <w:rFonts w:cs="Times New Roman"/>
              </w:rPr>
              <w:t>akhilabrahamuk@gmail.com</w:t>
            </w:r>
          </w:p>
        </w:tc>
        <w:tc>
          <w:tcPr>
            <w:tcW w:w="1298" w:type="dxa"/>
          </w:tcPr>
          <w:p w14:paraId="5C020A62" w14:textId="77777777" w:rsidR="00B54B00" w:rsidRPr="00CA0778" w:rsidRDefault="00B54B00" w:rsidP="00B54B00">
            <w:pPr>
              <w:jc w:val="center"/>
              <w:rPr>
                <w:rFonts w:cs="Times New Roman"/>
              </w:rPr>
            </w:pPr>
            <w:r w:rsidRPr="00CA0778">
              <w:rPr>
                <w:rFonts w:cs="Times New Roman"/>
              </w:rPr>
              <w:t>UK</w:t>
            </w:r>
          </w:p>
        </w:tc>
        <w:tc>
          <w:tcPr>
            <w:tcW w:w="1985" w:type="dxa"/>
          </w:tcPr>
          <w:p w14:paraId="48C7CDEA" w14:textId="77777777" w:rsidR="00B54B00" w:rsidRPr="00CA0778" w:rsidRDefault="00B54B00" w:rsidP="00B54B00">
            <w:pPr>
              <w:jc w:val="center"/>
              <w:rPr>
                <w:rFonts w:cs="Times New Roman"/>
              </w:rPr>
            </w:pPr>
          </w:p>
        </w:tc>
      </w:tr>
      <w:tr w:rsidR="00B54B00" w:rsidRPr="00CA0778" w14:paraId="4873427C" w14:textId="34335D8E" w:rsidTr="00B54B00">
        <w:trPr>
          <w:trHeight w:val="156"/>
        </w:trPr>
        <w:tc>
          <w:tcPr>
            <w:tcW w:w="1176" w:type="dxa"/>
            <w:vMerge/>
          </w:tcPr>
          <w:p w14:paraId="40C67055" w14:textId="77777777" w:rsidR="00B54B00" w:rsidRPr="00CA0778" w:rsidRDefault="00B54B00" w:rsidP="00B54B00">
            <w:pPr>
              <w:jc w:val="center"/>
              <w:rPr>
                <w:rFonts w:cs="Times New Roman"/>
              </w:rPr>
            </w:pPr>
          </w:p>
        </w:tc>
        <w:tc>
          <w:tcPr>
            <w:tcW w:w="2795" w:type="dxa"/>
          </w:tcPr>
          <w:p w14:paraId="17D04E97" w14:textId="77777777" w:rsidR="00B54B00" w:rsidRPr="00CA0778" w:rsidRDefault="00B54B00" w:rsidP="00B54B00">
            <w:pPr>
              <w:jc w:val="center"/>
              <w:rPr>
                <w:rFonts w:cs="Times New Roman"/>
              </w:rPr>
            </w:pPr>
            <w:r w:rsidRPr="00CA0778">
              <w:rPr>
                <w:rFonts w:cs="Times New Roman"/>
              </w:rPr>
              <w:t>Pravallika Sheshabhatter</w:t>
            </w:r>
          </w:p>
        </w:tc>
        <w:tc>
          <w:tcPr>
            <w:tcW w:w="3600" w:type="dxa"/>
          </w:tcPr>
          <w:p w14:paraId="2D63A4F0" w14:textId="77777777" w:rsidR="00B54B00" w:rsidRPr="00CA0778" w:rsidRDefault="00B54B00" w:rsidP="00B54B00">
            <w:pPr>
              <w:jc w:val="center"/>
              <w:rPr>
                <w:rFonts w:cs="Times New Roman"/>
              </w:rPr>
            </w:pPr>
            <w:r w:rsidRPr="00CA0778">
              <w:rPr>
                <w:rFonts w:cs="Times New Roman"/>
              </w:rPr>
              <w:t>sbpravallika3@gmail.com</w:t>
            </w:r>
          </w:p>
        </w:tc>
        <w:tc>
          <w:tcPr>
            <w:tcW w:w="1298" w:type="dxa"/>
          </w:tcPr>
          <w:p w14:paraId="62BB59DC" w14:textId="77777777" w:rsidR="00B54B00" w:rsidRPr="00CA0778" w:rsidRDefault="00B54B00" w:rsidP="00B54B00">
            <w:pPr>
              <w:jc w:val="center"/>
              <w:rPr>
                <w:rFonts w:cs="Times New Roman"/>
              </w:rPr>
            </w:pPr>
            <w:r w:rsidRPr="00CA0778">
              <w:rPr>
                <w:rFonts w:cs="Times New Roman"/>
              </w:rPr>
              <w:t>UK</w:t>
            </w:r>
          </w:p>
        </w:tc>
        <w:tc>
          <w:tcPr>
            <w:tcW w:w="1985" w:type="dxa"/>
          </w:tcPr>
          <w:p w14:paraId="3198D85E" w14:textId="77777777" w:rsidR="00B54B00" w:rsidRPr="00CA0778" w:rsidRDefault="00B54B00" w:rsidP="00B54B00">
            <w:pPr>
              <w:jc w:val="center"/>
              <w:rPr>
                <w:rFonts w:cs="Times New Roman"/>
              </w:rPr>
            </w:pPr>
          </w:p>
        </w:tc>
      </w:tr>
      <w:tr w:rsidR="00B54B00" w:rsidRPr="00CA0778" w14:paraId="7FC4BEE9" w14:textId="4FB16870" w:rsidTr="00B54B00">
        <w:trPr>
          <w:trHeight w:val="156"/>
        </w:trPr>
        <w:tc>
          <w:tcPr>
            <w:tcW w:w="1176" w:type="dxa"/>
            <w:vMerge/>
          </w:tcPr>
          <w:p w14:paraId="08CA68AA" w14:textId="77777777" w:rsidR="00B54B00" w:rsidRPr="00CA0778" w:rsidRDefault="00B54B00" w:rsidP="00B54B00">
            <w:pPr>
              <w:jc w:val="center"/>
              <w:rPr>
                <w:rFonts w:cs="Times New Roman"/>
              </w:rPr>
            </w:pPr>
          </w:p>
        </w:tc>
        <w:tc>
          <w:tcPr>
            <w:tcW w:w="2795" w:type="dxa"/>
          </w:tcPr>
          <w:p w14:paraId="581DFE86" w14:textId="77777777" w:rsidR="00B54B00" w:rsidRPr="00CA0778" w:rsidRDefault="00B54B00" w:rsidP="00B54B00">
            <w:pPr>
              <w:jc w:val="center"/>
              <w:rPr>
                <w:rFonts w:cs="Times New Roman"/>
              </w:rPr>
            </w:pPr>
            <w:r w:rsidRPr="00CA0778">
              <w:rPr>
                <w:rFonts w:cs="Times New Roman"/>
              </w:rPr>
              <w:t>Shiva Ramezani</w:t>
            </w:r>
          </w:p>
        </w:tc>
        <w:tc>
          <w:tcPr>
            <w:tcW w:w="3600" w:type="dxa"/>
          </w:tcPr>
          <w:p w14:paraId="11BA406F" w14:textId="77777777" w:rsidR="00B54B00" w:rsidRPr="00CA0778" w:rsidRDefault="00B54B00" w:rsidP="00B54B00">
            <w:pPr>
              <w:jc w:val="center"/>
              <w:rPr>
                <w:rFonts w:cs="Times New Roman"/>
              </w:rPr>
            </w:pPr>
            <w:r w:rsidRPr="00CA0778">
              <w:rPr>
                <w:rFonts w:cs="Times New Roman"/>
              </w:rPr>
              <w:t>shvramezani@gmail.com</w:t>
            </w:r>
          </w:p>
        </w:tc>
        <w:tc>
          <w:tcPr>
            <w:tcW w:w="1298" w:type="dxa"/>
          </w:tcPr>
          <w:p w14:paraId="3146AF6D" w14:textId="77777777" w:rsidR="00B54B00" w:rsidRPr="00CA0778" w:rsidRDefault="00B54B00" w:rsidP="00B54B00">
            <w:pPr>
              <w:jc w:val="center"/>
              <w:rPr>
                <w:rFonts w:cs="Times New Roman"/>
              </w:rPr>
            </w:pPr>
            <w:r w:rsidRPr="00CA0778">
              <w:rPr>
                <w:rFonts w:cs="Times New Roman"/>
              </w:rPr>
              <w:t>US</w:t>
            </w:r>
          </w:p>
        </w:tc>
        <w:tc>
          <w:tcPr>
            <w:tcW w:w="1985" w:type="dxa"/>
          </w:tcPr>
          <w:p w14:paraId="640065CE" w14:textId="40A8982E" w:rsidR="00B54B00" w:rsidRPr="00CA0778" w:rsidRDefault="00B54B00" w:rsidP="00B54B00">
            <w:pPr>
              <w:jc w:val="center"/>
              <w:rPr>
                <w:rFonts w:cs="Times New Roman"/>
              </w:rPr>
            </w:pPr>
            <w:r>
              <w:rPr>
                <w:rFonts w:cs="Times New Roman"/>
              </w:rPr>
              <w:t>Cal State Northridge</w:t>
            </w:r>
          </w:p>
        </w:tc>
      </w:tr>
    </w:tbl>
    <w:p w14:paraId="286675DF" w14:textId="19BBC83D" w:rsidR="00B54B00" w:rsidRPr="00B54B00" w:rsidRDefault="00B54B00" w:rsidP="00B54B00">
      <w:pPr>
        <w:rPr>
          <w:sz w:val="32"/>
          <w:szCs w:val="32"/>
        </w:rPr>
      </w:pPr>
    </w:p>
    <w:p w14:paraId="3528721E" w14:textId="52829F04" w:rsidR="00B54B00" w:rsidRDefault="00B54B00" w:rsidP="0024086D">
      <w:pPr>
        <w:jc w:val="both"/>
        <w:rPr>
          <w:sz w:val="52"/>
          <w:szCs w:val="52"/>
        </w:rPr>
      </w:pPr>
    </w:p>
    <w:p w14:paraId="04465316" w14:textId="77777777" w:rsidR="0070519D" w:rsidRPr="00B87030" w:rsidRDefault="0070519D" w:rsidP="00B87030">
      <w:pPr>
        <w:pStyle w:val="Heading1"/>
        <w:rPr>
          <w:rFonts w:asciiTheme="majorBidi" w:hAnsiTheme="majorBidi"/>
          <w:b/>
          <w:bCs/>
        </w:rPr>
      </w:pPr>
      <w:r w:rsidRPr="00B87030">
        <w:rPr>
          <w:rFonts w:asciiTheme="majorBidi" w:hAnsiTheme="majorBidi"/>
          <w:b/>
          <w:bCs/>
        </w:rPr>
        <w:t>Problem Description:</w:t>
      </w:r>
    </w:p>
    <w:p w14:paraId="4EA0FB25" w14:textId="77777777" w:rsidR="00E84A3C" w:rsidRPr="0024086D" w:rsidRDefault="00E84A3C" w:rsidP="0024086D">
      <w:pPr>
        <w:jc w:val="both"/>
        <w:rPr>
          <w:rFonts w:asciiTheme="majorBidi" w:hAnsiTheme="majorBidi" w:cstheme="majorBidi"/>
          <w:bCs/>
        </w:rPr>
      </w:pPr>
    </w:p>
    <w:p w14:paraId="18EE2D5D" w14:textId="42C9E436" w:rsidR="0070519D" w:rsidRPr="0024086D" w:rsidRDefault="0070519D" w:rsidP="0024086D">
      <w:pPr>
        <w:jc w:val="both"/>
        <w:rPr>
          <w:rFonts w:asciiTheme="majorBidi" w:hAnsiTheme="majorBidi" w:cstheme="majorBidi"/>
          <w:bCs/>
        </w:rPr>
      </w:pPr>
      <w:r w:rsidRPr="0024086D">
        <w:rPr>
          <w:rFonts w:asciiTheme="majorBidi" w:hAnsiTheme="majorBidi" w:cstheme="majorBidi"/>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w:t>
      </w:r>
      <w:r w:rsidR="0024086D" w:rsidRPr="0024086D">
        <w:rPr>
          <w:rFonts w:asciiTheme="majorBidi" w:hAnsiTheme="majorBidi" w:cstheme="majorBidi"/>
          <w:bCs/>
        </w:rPr>
        <w:t>customers who are</w:t>
      </w:r>
      <w:r w:rsidRPr="0024086D">
        <w:rPr>
          <w:rFonts w:asciiTheme="majorBidi" w:hAnsiTheme="majorBidi" w:cstheme="majorBidi"/>
          <w:bCs/>
        </w:rPr>
        <w:t xml:space="preserve"> </w:t>
      </w:r>
      <w:r w:rsidR="0024086D" w:rsidRPr="0024086D">
        <w:rPr>
          <w:rFonts w:asciiTheme="majorBidi" w:hAnsiTheme="majorBidi" w:cstheme="majorBidi"/>
          <w:bCs/>
        </w:rPr>
        <w:t>more likely to purchase</w:t>
      </w:r>
      <w:r w:rsidRPr="0024086D">
        <w:rPr>
          <w:rFonts w:asciiTheme="majorBidi" w:hAnsiTheme="majorBidi" w:cstheme="majorBidi"/>
          <w:bCs/>
        </w:rPr>
        <w:t xml:space="preserve"> the product. By focusing their marketing channels, such as telemarketing, SMS, or email marketing, on these potential customers, the bank can save resources, time, and costs associated with marketing to customers who are less likely to subscribe to the term deposit.</w:t>
      </w:r>
    </w:p>
    <w:p w14:paraId="7210E467" w14:textId="77777777" w:rsidR="003D3BD4" w:rsidRPr="0024086D" w:rsidRDefault="003D3BD4" w:rsidP="0024086D">
      <w:pPr>
        <w:jc w:val="both"/>
        <w:rPr>
          <w:rFonts w:asciiTheme="majorBidi" w:hAnsiTheme="majorBidi" w:cstheme="majorBidi"/>
          <w:b/>
        </w:rPr>
      </w:pPr>
    </w:p>
    <w:p w14:paraId="20D58389" w14:textId="77777777" w:rsidR="00466DD9" w:rsidRDefault="00466DD9" w:rsidP="006F3F24">
      <w:pPr>
        <w:jc w:val="both"/>
        <w:rPr>
          <w:rFonts w:asciiTheme="majorBidi" w:hAnsiTheme="majorBidi" w:cstheme="majorBidi"/>
          <w:b/>
        </w:rPr>
      </w:pPr>
    </w:p>
    <w:p w14:paraId="41FF9988" w14:textId="2CF1C6FF" w:rsidR="00956317" w:rsidRDefault="00956317" w:rsidP="006F3F24">
      <w:pPr>
        <w:jc w:val="both"/>
        <w:rPr>
          <w:b/>
          <w:bCs/>
        </w:rPr>
      </w:pPr>
      <w:r w:rsidRPr="00956317">
        <w:rPr>
          <w:b/>
          <w:bCs/>
        </w:rPr>
        <w:t>Git</w:t>
      </w:r>
      <w:r>
        <w:rPr>
          <w:b/>
          <w:bCs/>
        </w:rPr>
        <w:t>H</w:t>
      </w:r>
      <w:r w:rsidRPr="00956317">
        <w:rPr>
          <w:b/>
          <w:bCs/>
        </w:rPr>
        <w:t>ub Repo link</w:t>
      </w:r>
      <w:r>
        <w:rPr>
          <w:b/>
          <w:bCs/>
        </w:rPr>
        <w:t>:</w:t>
      </w:r>
    </w:p>
    <w:p w14:paraId="19C3A056" w14:textId="77777777" w:rsidR="00956317" w:rsidRDefault="00956317" w:rsidP="006F3F24">
      <w:pPr>
        <w:jc w:val="both"/>
        <w:rPr>
          <w:b/>
          <w:bCs/>
        </w:rPr>
      </w:pPr>
    </w:p>
    <w:p w14:paraId="1198DC51" w14:textId="2EE021BC" w:rsidR="00956317" w:rsidRDefault="009945C1" w:rsidP="006F3F24">
      <w:pPr>
        <w:jc w:val="both"/>
      </w:pPr>
      <w:hyperlink r:id="rId5" w:history="1">
        <w:r w:rsidRPr="00577680">
          <w:rPr>
            <w:rStyle w:val="Hyperlink"/>
          </w:rPr>
          <w:t>https://github.com/ShivaRamezani/Capstone/tree/shiva/week10</w:t>
        </w:r>
      </w:hyperlink>
    </w:p>
    <w:p w14:paraId="49A3E92B" w14:textId="77777777" w:rsidR="00956317" w:rsidRDefault="00956317" w:rsidP="006F3F24">
      <w:pPr>
        <w:jc w:val="both"/>
      </w:pPr>
    </w:p>
    <w:p w14:paraId="32E8B792" w14:textId="77777777" w:rsidR="00956317" w:rsidRDefault="00956317" w:rsidP="006F3F24">
      <w:pPr>
        <w:jc w:val="both"/>
      </w:pPr>
    </w:p>
    <w:p w14:paraId="7DDE10A3" w14:textId="4169D042" w:rsidR="001F3426" w:rsidRDefault="001F3426" w:rsidP="006F3F24">
      <w:pPr>
        <w:jc w:val="both"/>
        <w:rPr>
          <w:b/>
          <w:bCs/>
        </w:rPr>
      </w:pPr>
      <w:r w:rsidRPr="001F3426">
        <w:rPr>
          <w:b/>
          <w:bCs/>
        </w:rPr>
        <w:t>Date:</w:t>
      </w:r>
    </w:p>
    <w:p w14:paraId="7A863A99" w14:textId="77777777" w:rsidR="001F3426" w:rsidRDefault="001F3426" w:rsidP="006F3F24">
      <w:pPr>
        <w:jc w:val="both"/>
        <w:rPr>
          <w:b/>
          <w:bCs/>
        </w:rPr>
      </w:pPr>
    </w:p>
    <w:p w14:paraId="5E1759B7" w14:textId="44274E46" w:rsidR="001F3426" w:rsidRDefault="001F3426" w:rsidP="006F3F24">
      <w:pPr>
        <w:jc w:val="both"/>
      </w:pPr>
      <w:r>
        <w:t>07/02/2023</w:t>
      </w:r>
    </w:p>
    <w:p w14:paraId="77CC4316" w14:textId="77777777" w:rsidR="001F3426" w:rsidRDefault="001F3426" w:rsidP="006F3F24">
      <w:pPr>
        <w:jc w:val="both"/>
      </w:pPr>
    </w:p>
    <w:p w14:paraId="34592FE9" w14:textId="77777777" w:rsidR="001F3426" w:rsidRDefault="001F3426" w:rsidP="006F3F24">
      <w:pPr>
        <w:jc w:val="both"/>
      </w:pPr>
    </w:p>
    <w:p w14:paraId="40BA3B2C" w14:textId="60313AC7" w:rsidR="00956317" w:rsidRDefault="001E3E2B" w:rsidP="006F3F24">
      <w:pPr>
        <w:jc w:val="both"/>
        <w:rPr>
          <w:rFonts w:asciiTheme="majorBidi" w:hAnsiTheme="majorBidi" w:cstheme="majorBidi"/>
          <w:b/>
          <w:bCs/>
          <w:color w:val="000000"/>
          <w:shd w:val="clear" w:color="auto" w:fill="FFFFFF"/>
        </w:rPr>
      </w:pPr>
      <w:r>
        <w:rPr>
          <w:rFonts w:asciiTheme="majorBidi" w:hAnsiTheme="majorBidi" w:cstheme="majorBidi"/>
          <w:b/>
          <w:bCs/>
          <w:color w:val="000000"/>
          <w:shd w:val="clear" w:color="auto" w:fill="FFFFFF"/>
        </w:rPr>
        <w:lastRenderedPageBreak/>
        <w:t>C</w:t>
      </w:r>
      <w:r w:rsidRPr="001E3E2B">
        <w:rPr>
          <w:rFonts w:asciiTheme="majorBidi" w:hAnsiTheme="majorBidi" w:cstheme="majorBidi"/>
          <w:b/>
          <w:bCs/>
          <w:color w:val="000000"/>
          <w:shd w:val="clear" w:color="auto" w:fill="FFFFFF"/>
        </w:rPr>
        <w:t>leansing and transformation:</w:t>
      </w:r>
    </w:p>
    <w:p w14:paraId="73707193" w14:textId="77777777" w:rsidR="001E3E2B" w:rsidRDefault="001E3E2B" w:rsidP="006F3F24">
      <w:pPr>
        <w:jc w:val="both"/>
        <w:rPr>
          <w:rFonts w:asciiTheme="majorBidi" w:hAnsiTheme="majorBidi" w:cstheme="majorBidi"/>
          <w:color w:val="000000"/>
          <w:shd w:val="clear" w:color="auto" w:fill="FFFFFF"/>
        </w:rPr>
      </w:pPr>
    </w:p>
    <w:p w14:paraId="1B75BFE9" w14:textId="0B5D4E7F"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Steps taken:</w:t>
      </w:r>
    </w:p>
    <w:p w14:paraId="2EC3A8FF" w14:textId="58A47739"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for NULL value: No Null value was found</w:t>
      </w:r>
    </w:p>
    <w:p w14:paraId="6DBA633E" w14:textId="743C9CDD"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-distribution visualization</w:t>
      </w:r>
    </w:p>
    <w:p w14:paraId="37CC898A" w14:textId="08F78401"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skewness &amp; visualization</w:t>
      </w:r>
    </w:p>
    <w:p w14:paraId="3C29EC38" w14:textId="1A84235A"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the correlation</w:t>
      </w:r>
    </w:p>
    <w:p w14:paraId="224ED0DC" w14:textId="0D059E86"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for outliers</w:t>
      </w:r>
    </w:p>
    <w:p w14:paraId="52B4FB82" w14:textId="000F93CF"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if the dataset is balanced</w:t>
      </w:r>
    </w:p>
    <w:p w14:paraId="1B56639E" w14:textId="24DF2E72"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-using SMOTE approach to overcome the imbalance</w:t>
      </w:r>
    </w:p>
    <w:p w14:paraId="326FE69F" w14:textId="74634F4A"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-OneHotEncoding the dataset</w:t>
      </w:r>
    </w:p>
    <w:p w14:paraId="2F2AEF08" w14:textId="5012EB69" w:rsidR="009945C1" w:rsidRDefault="009945C1"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-Using SMOTE to balance the dataset</w:t>
      </w:r>
    </w:p>
    <w:p w14:paraId="7B7A50FF" w14:textId="12BAF4B0" w:rsidR="009945C1" w:rsidRDefault="009945C1" w:rsidP="00C93290">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-Separating X &amp; y</w:t>
      </w:r>
    </w:p>
    <w:p w14:paraId="2653701C" w14:textId="1A8FDA81" w:rsidR="001E3E2B" w:rsidRDefault="001E3E2B" w:rsidP="006F3F24">
      <w:pPr>
        <w:jc w:val="both"/>
        <w:rPr>
          <w:rFonts w:asciiTheme="majorBidi" w:hAnsiTheme="majorBidi" w:cstheme="majorBidi"/>
          <w:color w:val="000000"/>
          <w:shd w:val="clear" w:color="auto" w:fill="FFFFFF"/>
        </w:rPr>
      </w:pPr>
    </w:p>
    <w:p w14:paraId="6E99CD34" w14:textId="77777777" w:rsidR="001E3E2B" w:rsidRDefault="001E3E2B" w:rsidP="006F3F24">
      <w:pPr>
        <w:jc w:val="both"/>
        <w:rPr>
          <w:rFonts w:asciiTheme="majorBidi" w:hAnsiTheme="majorBidi" w:cstheme="majorBidi"/>
          <w:color w:val="000000"/>
          <w:shd w:val="clear" w:color="auto" w:fill="FFFFFF"/>
        </w:rPr>
      </w:pPr>
    </w:p>
    <w:p w14:paraId="5A1B09A9" w14:textId="1B8E819C" w:rsidR="001E3E2B" w:rsidRPr="001E3E2B" w:rsidRDefault="001E3E2B" w:rsidP="006F3F24">
      <w:pPr>
        <w:jc w:val="both"/>
        <w:rPr>
          <w:rFonts w:asciiTheme="majorBidi" w:hAnsiTheme="majorBidi" w:cstheme="majorBidi"/>
        </w:rPr>
      </w:pPr>
      <w:r>
        <w:rPr>
          <w:rFonts w:asciiTheme="majorBidi" w:hAnsiTheme="majorBidi" w:cstheme="majorBidi"/>
          <w:color w:val="000000"/>
          <w:shd w:val="clear" w:color="auto" w:fill="FFFFFF"/>
        </w:rPr>
        <w:t xml:space="preserve">These steps were taken on both full datasets to see if </w:t>
      </w:r>
      <w:r w:rsidR="001F3426">
        <w:rPr>
          <w:rFonts w:asciiTheme="majorBidi" w:hAnsiTheme="majorBidi" w:cstheme="majorBidi"/>
          <w:color w:val="000000"/>
          <w:shd w:val="clear" w:color="auto" w:fill="FFFFFF"/>
        </w:rPr>
        <w:t>the result</w:t>
      </w:r>
      <w:r>
        <w:rPr>
          <w:rFonts w:asciiTheme="majorBidi" w:hAnsiTheme="majorBidi" w:cstheme="majorBidi"/>
          <w:color w:val="000000"/>
          <w:shd w:val="clear" w:color="auto" w:fill="FFFFFF"/>
        </w:rPr>
        <w:t xml:space="preserve"> </w:t>
      </w:r>
      <w:r w:rsidR="001F3426">
        <w:rPr>
          <w:rFonts w:asciiTheme="majorBidi" w:hAnsiTheme="majorBidi" w:cstheme="majorBidi"/>
          <w:color w:val="000000"/>
          <w:shd w:val="clear" w:color="auto" w:fill="FFFFFF"/>
        </w:rPr>
        <w:t>would be different.</w:t>
      </w:r>
    </w:p>
    <w:p w14:paraId="096D8BE1" w14:textId="77777777" w:rsidR="006F3F24" w:rsidRPr="00441A15" w:rsidRDefault="006F3F24" w:rsidP="006F3F24">
      <w:pPr>
        <w:jc w:val="both"/>
      </w:pPr>
    </w:p>
    <w:p w14:paraId="13AE7052" w14:textId="77777777" w:rsidR="00E84A3C" w:rsidRPr="00E84A3C" w:rsidRDefault="00E84A3C" w:rsidP="00E84A3C">
      <w:pPr>
        <w:jc w:val="both"/>
        <w:rPr>
          <w:b/>
        </w:rPr>
      </w:pPr>
    </w:p>
    <w:sectPr w:rsidR="00E84A3C" w:rsidRPr="00E84A3C"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C4AC8"/>
    <w:rsid w:val="001E3E2B"/>
    <w:rsid w:val="001F3426"/>
    <w:rsid w:val="0024086D"/>
    <w:rsid w:val="003849D3"/>
    <w:rsid w:val="003D3BD4"/>
    <w:rsid w:val="00441A15"/>
    <w:rsid w:val="00466DD9"/>
    <w:rsid w:val="004C33B5"/>
    <w:rsid w:val="00523F1E"/>
    <w:rsid w:val="005468A3"/>
    <w:rsid w:val="00555C47"/>
    <w:rsid w:val="00603C81"/>
    <w:rsid w:val="006A50FB"/>
    <w:rsid w:val="006F3F24"/>
    <w:rsid w:val="0070519D"/>
    <w:rsid w:val="00716CC8"/>
    <w:rsid w:val="00747002"/>
    <w:rsid w:val="00772628"/>
    <w:rsid w:val="007772AC"/>
    <w:rsid w:val="00845D95"/>
    <w:rsid w:val="00876AD7"/>
    <w:rsid w:val="008B0A36"/>
    <w:rsid w:val="00953551"/>
    <w:rsid w:val="00956317"/>
    <w:rsid w:val="00975F5B"/>
    <w:rsid w:val="009945C1"/>
    <w:rsid w:val="009C5661"/>
    <w:rsid w:val="009D18A7"/>
    <w:rsid w:val="00A31B50"/>
    <w:rsid w:val="00B34018"/>
    <w:rsid w:val="00B54B00"/>
    <w:rsid w:val="00B87030"/>
    <w:rsid w:val="00BC2DDD"/>
    <w:rsid w:val="00C0177C"/>
    <w:rsid w:val="00C8209E"/>
    <w:rsid w:val="00C93290"/>
    <w:rsid w:val="00CA7710"/>
    <w:rsid w:val="00CC7722"/>
    <w:rsid w:val="00CF5E92"/>
    <w:rsid w:val="00D52196"/>
    <w:rsid w:val="00DA09D6"/>
    <w:rsid w:val="00E27398"/>
    <w:rsid w:val="00E400AD"/>
    <w:rsid w:val="00E84A3C"/>
    <w:rsid w:val="00EC2EFB"/>
    <w:rsid w:val="00ED697B"/>
    <w:rsid w:val="00F876DA"/>
    <w:rsid w:val="00FA59F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 w:type="character" w:customStyle="1" w:styleId="Heading1Char">
    <w:name w:val="Heading 1 Char"/>
    <w:basedOn w:val="DefaultParagraphFont"/>
    <w:link w:val="Heading1"/>
    <w:uiPriority w:val="9"/>
    <w:rsid w:val="00705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4A3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vaRamezani/Capstone/tree/shiva/week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6507</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shiva Ramezani</cp:lastModifiedBy>
  <cp:revision>36</cp:revision>
  <dcterms:created xsi:type="dcterms:W3CDTF">2020-12-24T06:31:00Z</dcterms:created>
  <dcterms:modified xsi:type="dcterms:W3CDTF">2023-07-10T04:43:00Z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