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026B" w:rsidRDefault="00C113A7"/>
    <w:p w:rsidR="005E6AE8" w:rsidRDefault="008C1EE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82CB27" wp14:editId="02B84D92">
                <wp:simplePos x="0" y="0"/>
                <wp:positionH relativeFrom="column">
                  <wp:posOffset>1990725</wp:posOffset>
                </wp:positionH>
                <wp:positionV relativeFrom="paragraph">
                  <wp:posOffset>69215</wp:posOffset>
                </wp:positionV>
                <wp:extent cx="1895475" cy="1905000"/>
                <wp:effectExtent l="0" t="0" r="19685" b="1651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1905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E6AE8" w:rsidRDefault="005E6AE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10A888" wp14:editId="431E4BDD">
                                  <wp:extent cx="1809115" cy="1666875"/>
                                  <wp:effectExtent l="0" t="0" r="635" b="9525"/>
                                  <wp:docPr id="2" name="Picture 2" descr="D:\Users\adetrick\AppData\Local\Microsoft\Windows\Temporary Internet Files\Content.IE5\QACWR7HZ\MC900217866[1].wm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D:\Users\adetrick\AppData\Local\Microsoft\Windows\Temporary Internet Files\Content.IE5\QACWR7HZ\MC900217866[1].wm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115" cy="1666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56.75pt;margin-top:5.45pt;width:149.25pt;height:150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" fillcolor="white [3201]" strokecolor="white [3212]" strokeweight=".5pt">
                <v:textbox style="mso-fit-shape-to-text:t">
                  <w:txbxContent>
                    <w:p w:rsidR="005E6AE8" w:rsidRDefault="005E6AE8">
                      <w:r>
                        <w:rPr>
                          <w:noProof/>
                        </w:rPr>
                        <w:drawing>
                          <wp:inline distT="0" distB="0" distL="0" distR="0" wp14:anchorId="3D10A888" wp14:editId="431E4BDD">
                            <wp:extent cx="1809115" cy="1666875"/>
                            <wp:effectExtent l="0" t="0" r="635" b="9525"/>
                            <wp:docPr id="2" name="Picture 2" descr="D:\Users\adetrick\AppData\Local\Microsoft\Windows\Temporary Internet Files\Content.IE5\QACWR7HZ\MC900217866[1].wm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D:\Users\adetrick\AppData\Local\Microsoft\Windows\Temporary Internet Files\Content.IE5\QACWR7HZ\MC900217866[1].wm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9115" cy="1666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5E6AE8" w:rsidRDefault="005E6AE8"/>
    <w:p w:rsidR="005E6AE8" w:rsidRDefault="005E6AE8"/>
    <w:p w:rsidR="005E6AE8" w:rsidRDefault="005E6AE8"/>
    <w:p w:rsidR="005E6AE8" w:rsidRDefault="005E6AE8">
      <w:bookmarkStart w:id="0" w:name="_GoBack"/>
      <w:bookmarkEnd w:id="0"/>
    </w:p>
    <w:p w:rsidR="005E6AE8" w:rsidRDefault="005E6AE8"/>
    <w:p w:rsidR="005E6AE8" w:rsidRDefault="005E6AE8"/>
    <w:p w:rsidR="005E6AE8" w:rsidRDefault="005E6AE8"/>
    <w:p w:rsidR="005E6AE8" w:rsidRDefault="005E6AE8"/>
    <w:p w:rsidR="005E6AE8" w:rsidRDefault="005E6AE8"/>
    <w:p w:rsidR="008C1EE4" w:rsidRDefault="008C1EE4" w:rsidP="008C1EE4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5E6AE8" w:rsidRPr="008C1EE4" w:rsidRDefault="005E6AE8" w:rsidP="008C1EE4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8C1EE4">
        <w:rPr>
          <w:rFonts w:ascii="Times New Roman" w:hAnsi="Times New Roman" w:cs="Times New Roman"/>
          <w:b/>
          <w:sz w:val="52"/>
          <w:szCs w:val="52"/>
        </w:rPr>
        <w:t>ELEVATOR PROCEDURES FOR</w:t>
      </w:r>
    </w:p>
    <w:p w:rsidR="005E6AE8" w:rsidRPr="005E6AE8" w:rsidRDefault="005E6AE8" w:rsidP="005E6AE8">
      <w:pPr>
        <w:jc w:val="center"/>
        <w:rPr>
          <w:b/>
          <w:sz w:val="56"/>
          <w:szCs w:val="56"/>
        </w:rPr>
      </w:pPr>
      <w:r w:rsidRPr="008C1EE4">
        <w:rPr>
          <w:rFonts w:ascii="Times New Roman" w:hAnsi="Times New Roman" w:cs="Times New Roman"/>
          <w:b/>
          <w:sz w:val="52"/>
          <w:szCs w:val="52"/>
        </w:rPr>
        <w:t>DANA POINT MOVE IN/OUT</w:t>
      </w:r>
    </w:p>
    <w:p w:rsidR="005E6AE8" w:rsidRDefault="005E6AE8"/>
    <w:p w:rsidR="008C1EE4" w:rsidRPr="00C113A7" w:rsidRDefault="005E6AE8" w:rsidP="008C1EE4">
      <w:pPr>
        <w:jc w:val="center"/>
        <w:rPr>
          <w:rFonts w:ascii="Times New Roman" w:hAnsi="Times New Roman" w:cs="Times New Roman"/>
          <w:sz w:val="44"/>
          <w:szCs w:val="44"/>
        </w:rPr>
      </w:pPr>
      <w:r w:rsidRPr="00C113A7">
        <w:rPr>
          <w:rFonts w:ascii="Times New Roman" w:hAnsi="Times New Roman" w:cs="Times New Roman"/>
          <w:sz w:val="44"/>
          <w:szCs w:val="44"/>
        </w:rPr>
        <w:t>When using the elevator for deliveries</w:t>
      </w:r>
      <w:r w:rsidR="008C1EE4" w:rsidRPr="00C113A7">
        <w:rPr>
          <w:rFonts w:ascii="Times New Roman" w:hAnsi="Times New Roman" w:cs="Times New Roman"/>
          <w:sz w:val="44"/>
          <w:szCs w:val="44"/>
        </w:rPr>
        <w:t xml:space="preserve"> and Move In/Outs the elevator door of the Padded elevator car can remain open during loading time by signing out for a key in the Management Office which can put the elevator car into “Independent</w:t>
      </w:r>
    </w:p>
    <w:p w:rsidR="005E6AE8" w:rsidRPr="00C113A7" w:rsidRDefault="008C1EE4" w:rsidP="008C1EE4">
      <w:pPr>
        <w:jc w:val="center"/>
        <w:rPr>
          <w:rFonts w:ascii="Times New Roman" w:hAnsi="Times New Roman" w:cs="Times New Roman"/>
          <w:sz w:val="44"/>
          <w:szCs w:val="44"/>
        </w:rPr>
      </w:pPr>
      <w:r w:rsidRPr="00C113A7">
        <w:rPr>
          <w:rFonts w:ascii="Times New Roman" w:hAnsi="Times New Roman" w:cs="Times New Roman"/>
          <w:sz w:val="44"/>
          <w:szCs w:val="44"/>
        </w:rPr>
        <w:t>Elevator Service” Mode.</w:t>
      </w:r>
    </w:p>
    <w:p w:rsidR="008C1EE4" w:rsidRPr="00C113A7" w:rsidRDefault="008C1EE4" w:rsidP="008C1EE4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8C1EE4" w:rsidRPr="00C113A7" w:rsidRDefault="008C1EE4" w:rsidP="008C1EE4">
      <w:pPr>
        <w:jc w:val="center"/>
        <w:rPr>
          <w:rFonts w:ascii="Times New Roman" w:hAnsi="Times New Roman" w:cs="Times New Roman"/>
          <w:sz w:val="44"/>
          <w:szCs w:val="44"/>
        </w:rPr>
      </w:pPr>
      <w:r w:rsidRPr="00C113A7">
        <w:rPr>
          <w:rFonts w:ascii="Times New Roman" w:hAnsi="Times New Roman" w:cs="Times New Roman"/>
          <w:sz w:val="44"/>
          <w:szCs w:val="44"/>
        </w:rPr>
        <w:t>This is done by putting key in the “Independent Elevator Service” slot.</w:t>
      </w:r>
    </w:p>
    <w:p w:rsidR="005E6AE8" w:rsidRPr="00C113A7" w:rsidRDefault="005E6AE8">
      <w:pPr>
        <w:rPr>
          <w:rFonts w:ascii="Times New Roman" w:hAnsi="Times New Roman" w:cs="Times New Roman"/>
        </w:rPr>
      </w:pPr>
    </w:p>
    <w:p w:rsidR="005E6AE8" w:rsidRPr="00C113A7" w:rsidRDefault="005E6AE8">
      <w:pPr>
        <w:rPr>
          <w:rFonts w:ascii="Times New Roman" w:hAnsi="Times New Roman" w:cs="Times New Roman"/>
        </w:rPr>
      </w:pPr>
    </w:p>
    <w:p w:rsidR="005E6AE8" w:rsidRDefault="008C1EE4" w:rsidP="008C1EE4">
      <w:pPr>
        <w:jc w:val="center"/>
      </w:pPr>
      <w:r w:rsidRPr="00C113A7">
        <w:rPr>
          <w:rFonts w:ascii="Times New Roman" w:hAnsi="Times New Roman" w:cs="Times New Roman"/>
          <w:sz w:val="44"/>
          <w:szCs w:val="44"/>
        </w:rPr>
        <w:t>A check made out to Dana Point for a key deposit in the amount of $100.00.  Your check will be returned to you when the key is returned and a final move-in inspection has been completed</w:t>
      </w:r>
      <w:r w:rsidRPr="00C113A7">
        <w:rPr>
          <w:sz w:val="44"/>
          <w:szCs w:val="44"/>
        </w:rPr>
        <w:t>.</w:t>
      </w:r>
    </w:p>
    <w:p w:rsidR="005E6AE8" w:rsidRDefault="005E6AE8"/>
    <w:sectPr w:rsidR="005E6A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6AE8"/>
    <w:rsid w:val="00412DC1"/>
    <w:rsid w:val="005E6AE8"/>
    <w:rsid w:val="00631CCC"/>
    <w:rsid w:val="008C1EE4"/>
    <w:rsid w:val="009D4CD8"/>
    <w:rsid w:val="00C11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6A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6AE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6A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6A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adetrick</dc:creator>
  <cp:lastModifiedBy>adetrick</cp:lastModifiedBy>
  <cp:revision>2</cp:revision>
  <cp:lastPrinted>2013-04-23T21:13:00Z</cp:lastPrinted>
  <dcterms:created xsi:type="dcterms:W3CDTF">2013-04-23T21:15:00Z</dcterms:created>
  <dcterms:modified xsi:type="dcterms:W3CDTF">2013-04-23T21:15:00Z</dcterms:modified>
</cp:coreProperties>
</file>