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 Create user with name Techie and provide sudo access to user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Creating username using: command: useradd “username”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137" w:dyaOrig="1324">
          <v:rect xmlns:o="urn:schemas-microsoft-com:office:office" xmlns:v="urn:schemas-microsoft-com:vml" id="rectole0000000000" style="width:406.850000pt;height:6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Giving sudo access to techie user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nano / path of the sudoers folder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595">
          <v:rect xmlns:o="urn:schemas-microsoft-com:office:office" xmlns:v="urn:schemas-microsoft-com:vml" id="rectole0000000001" style="width:433.200000pt;height:2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Here I have given all the privileges of root to techie use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435">
          <v:rect xmlns:o="urn:schemas-microsoft-com:office:office" xmlns:v="urn:schemas-microsoft-com:vml" id="rectole0000000002" style="width:433.200000pt;height:22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2) Navigating to the home directory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cd ~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265" w:dyaOrig="1281">
          <v:rect xmlns:o="urn:schemas-microsoft-com:office:office" xmlns:v="urn:schemas-microsoft-com:vml" id="rectole0000000003" style="width:313.250000pt;height:64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  Creating a new directory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mkdir “directory name”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892" w:dyaOrig="1094">
          <v:rect xmlns:o="urn:schemas-microsoft-com:office:office" xmlns:v="urn:schemas-microsoft-com:vml" id="rectole0000000004" style="width:394.600000pt;height:54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4  List the content of the directory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ls “directory name”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545" w:dyaOrig="1209">
          <v:rect xmlns:o="urn:schemas-microsoft-com:office:office" xmlns:v="urn:schemas-microsoft-com:vml" id="rectole0000000005" style="width:377.250000pt;height:6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5  Change the current directory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cd “directory name”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6652" w:dyaOrig="806">
          <v:rect xmlns:o="urn:schemas-microsoft-com:office:office" xmlns:v="urn:schemas-microsoft-com:vml" id="rectole0000000006" style="width:332.600000pt;height:40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6  Creating a new empty file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touch “filename”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374" w:dyaOrig="835">
          <v:rect xmlns:o="urn:schemas-microsoft-com:office:office" xmlns:v="urn:schemas-microsoft-com:vml" id="rectole0000000007" style="width:368.700000pt;height:41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7  View the content of the file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cat “filename”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6969" w:dyaOrig="1728">
          <v:rect xmlns:o="urn:schemas-microsoft-com:office:office" xmlns:v="urn:schemas-microsoft-com:vml" id="rectole0000000008" style="width:348.450000pt;height:86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8  Copy a file to another 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cp “filename” “path where you want to copy”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264">
          <v:rect xmlns:o="urn:schemas-microsoft-com:office:office" xmlns:v="urn:schemas-microsoft-com:vml" id="rectole0000000009" style="width:433.200000pt;height:13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  move a file to another location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mv “file name” “path”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2306">
          <v:rect xmlns:o="urn:schemas-microsoft-com:office:office" xmlns:v="urn:schemas-microsoft-com:vml" id="rectole0000000010" style="width:433.200000pt;height:115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  Rename a file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mv “file name “ “new name”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1161">
          <v:rect xmlns:o="urn:schemas-microsoft-com:office:office" xmlns:v="urn:schemas-microsoft-com:vml" id="rectole0000000011" style="width:433.200000pt;height:58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