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Effort Log</w:t>
      </w:r>
    </w:p>
    <w:p>
      <w:pPr>
        <w:spacing w:after="280"/>
        <w:jc w:val="center"/>
        <w:pBdr>
          <w:bottom w:val="single" w:sz="10" w:space="6" w:color="E8660A"/>
        </w:pBdr>
      </w:pPr>
      <w:r>
        <w:rPr>
          <w:color w:val="E8660A"/>
          <w:sz w:val="26"/>
        </w:rPr>
        <w:t>What you worked on, and how long it took</w:t>
      </w:r>
    </w:p>
    <w:p>
      <w:pPr>
        <w:spacing w:after="400"/>
        <w:jc w:val="center"/>
      </w:pPr>
      <w:r>
        <w:rPr>
          <w:i/>
          <w:color w:val="4A4A63"/>
          <w:sz w:val="21"/>
        </w:rPr>
        <w:t>Fill this in as you go. A log written from memory at the end of the project is</w:t>
        <w:br/>
        <w:t>both inaccurate and obvious, and it is marked as such.</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FILL IN EVERY SECOND DAY</w:t>
            </w:r>
          </w:p>
        </w:tc>
      </w:tr>
    </w:tbl>
    <w:p>
      <w:r>
        <w:br w:type="page"/>
      </w:r>
    </w:p>
    <w:p>
      <w:pPr>
        <w:spacing w:before="440" w:after="60"/>
        <w:pBdr>
          <w:bottom w:val="single" w:sz="8" w:space="6" w:color="E8660A"/>
        </w:pBdr>
      </w:pPr>
      <w:r>
        <w:rPr>
          <w:b/>
          <w:color w:val="1A1A2E"/>
          <w:sz w:val="34"/>
        </w:rPr>
        <w:t>Why you are keeping this</w:t>
      </w:r>
    </w:p>
    <w:p>
      <w:pPr>
        <w:spacing w:after="140"/>
      </w:pPr>
      <w:r>
        <w:rPr>
          <w:i w:val="0"/>
          <w:sz w:val="21"/>
        </w:rP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pPr>
        <w:spacing w:after="140"/>
      </w:pPr>
      <w:r>
        <w:rPr>
          <w:i w:val="0"/>
          <w:sz w:val="21"/>
        </w:rP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pPr>
        <w:spacing w:before="200" w:after="60"/>
        <w:jc w:val="center"/>
      </w:pPr>
      <w:r>
        <w:drawing>
          <wp:inline xmlns:a="http://schemas.openxmlformats.org/drawingml/2006/main" xmlns:pic="http://schemas.openxmlformats.org/drawingml/2006/picture">
            <wp:extent cx="5303520" cy="2955060"/>
            <wp:docPr id="1" name="Picture 1"/>
            <wp:cNvGraphicFramePr>
              <a:graphicFrameLocks noChangeAspect="1"/>
            </wp:cNvGraphicFramePr>
            <a:graphic>
              <a:graphicData uri="http://schemas.openxmlformats.org/drawingml/2006/picture">
                <pic:pic>
                  <pic:nvPicPr>
                    <pic:cNvPr id="0" name="hours_model.png"/>
                    <pic:cNvPicPr/>
                  </pic:nvPicPr>
                  <pic:blipFill>
                    <a:blip r:embed="rId9"/>
                    <a:stretch>
                      <a:fillRect/>
                    </a:stretch>
                  </pic:blipFill>
                  <pic:spPr>
                    <a:xfrm>
                      <a:off x="0" y="0"/>
                      <a:ext cx="5303520" cy="2955060"/>
                    </a:xfrm>
                    <a:prstGeom prst="rect"/>
                  </pic:spPr>
                </pic:pic>
              </a:graphicData>
            </a:graphic>
          </wp:inline>
        </w:drawing>
      </w:r>
    </w:p>
    <w:p>
      <w:pPr>
        <w:spacing w:after="240"/>
        <w:jc w:val="center"/>
      </w:pPr>
      <w:r>
        <w:rPr>
          <w:i/>
          <w:color w:val="4A4A63"/>
          <w:sz w:val="17"/>
        </w:rPr>
        <w:t>Figure 1. Roughly how the hours are expected to distribute. Compare yours against this at the end of each week.</w:t>
      </w:r>
    </w:p>
    <w:p>
      <w:pPr>
        <w:spacing w:before="440" w:after="60"/>
        <w:pBdr>
          <w:bottom w:val="single" w:sz="8" w:space="6" w:color="E8660A"/>
        </w:pBdr>
      </w:pPr>
      <w:r>
        <w:rPr>
          <w:b/>
          <w:color w:val="E8660A"/>
          <w:sz w:val="34"/>
        </w:rPr>
        <w:t xml:space="preserve">1   </w:t>
      </w:r>
      <w:r>
        <w:rPr>
          <w:b/>
          <w:color w:val="1A1A2E"/>
          <w:sz w:val="34"/>
        </w:rPr>
        <w:t>Your details</w:t>
      </w:r>
    </w:p>
    <w:tbl>
      <w:tblPr>
        <w:tblW w:type="auto" w:w="0"/>
        <w:jc w:val="center"/>
        <w:tblLayout w:type="fixed"/>
        <w:tblLook w:firstColumn="1" w:firstRow="1" w:lastColumn="0" w:lastRow="0" w:noHBand="0" w:noVBand="1" w:val="04A0"/>
      </w:tblPr>
      <w:tblGrid>
        <w:gridCol w:w="4824"/>
        <w:gridCol w:w="4824"/>
      </w:tblGrid>
      <w:tr>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6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Full name</w:t>
            </w:r>
          </w:p>
        </w:tc>
        <w:tc>
          <w:tcPr>
            <w:tcW w:type="dxa" w:w="6624"/>
            <w:tcBorders>
              <w:top w:val="single" w:sz="6" w:color="D9D9E0"/>
              <w:left w:val="single" w:sz="6" w:color="D9D9E0"/>
              <w:bottom w:val="single" w:sz="6" w:color="D9D9E0"/>
              <w:right w:val="single" w:sz="6" w:color="D9D9E0"/>
            </w:tcBorders>
          </w:tcPr>
          <w:p>
            <w:r>
              <w:t>Lead Forward Deployed AI Engineer</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Project start date</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Target submission date</w:t>
            </w:r>
          </w:p>
        </w:tc>
        <w:tc>
          <w:tcPr>
            <w:tcW w:type="dxa" w:w="6624"/>
            <w:tcBorders>
              <w:top w:val="single" w:sz="6" w:color="D9D9E0"/>
              <w:left w:val="single" w:sz="6" w:color="D9D9E0"/>
              <w:bottom w:val="single" w:sz="6" w:color="D9D9E0"/>
              <w:right w:val="single" w:sz="6" w:color="D9D9E0"/>
            </w:tcBorders>
          </w:tcPr>
          <w:p>
            <w:pPr>
              <w:spacing w:before="50" w:after="50"/>
            </w:pPr>
            <w:r>
              <w:rPr>
                <w:sz w:val="18"/>
              </w:rPr>
              <w:t>13 September</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Hours available per week</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Summary of hours by stage</w:t>
      </w:r>
    </w:p>
    <w:p>
      <w:pPr>
        <w:spacing w:after="140"/>
      </w:pPr>
      <w:r>
        <w:rPr>
          <w:i w:val="0"/>
          <w:sz w:val="21"/>
        </w:rPr>
        <w:t>Complete this last, from the detailed entries that follow. The totals must reconcile with your daily records.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Planned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Actual hours</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Difference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difference</w:t>
            </w:r>
          </w:p>
        </w:tc>
      </w:tr>
      <w:tr>
        <w:tc>
          <w:tcPr>
            <w:tcW w:type="dxa" w:w="2448"/>
            <w:tcBorders>
              <w:top w:val="single" w:sz="6" w:color="D9D9E0"/>
              <w:left w:val="single" w:sz="6" w:color="D9D9E0"/>
              <w:bottom w:val="single" w:sz="6" w:color="D9D9E0"/>
              <w:right w:val="single" w:sz="6" w:color="D9D9E0"/>
            </w:tcBorders>
          </w:tcPr>
          <w:p>
            <w:r>
              <w:t>1. Discovery</w:t>
            </w:r>
          </w:p>
        </w:tc>
        <w:tc>
          <w:tcPr>
            <w:tcW w:type="dxa" w:w="1440"/>
            <w:tcBorders>
              <w:top w:val="single" w:sz="6" w:color="D9D9E0"/>
              <w:left w:val="single" w:sz="6" w:color="D9D9E0"/>
              <w:bottom w:val="single" w:sz="6" w:color="D9D9E0"/>
              <w:right w:val="single" w:sz="6" w:color="D9D9E0"/>
            </w:tcBorders>
          </w:tcPr>
          <w:p>
            <w:r>
              <w:t>4</w:t>
            </w:r>
          </w:p>
        </w:tc>
        <w:tc>
          <w:tcPr>
            <w:tcW w:type="dxa" w:w="1440"/>
            <w:tcBorders>
              <w:top w:val="single" w:sz="6" w:color="D9D9E0"/>
              <w:left w:val="single" w:sz="6" w:color="D9D9E0"/>
              <w:bottom w:val="single" w:sz="6" w:color="D9D9E0"/>
              <w:right w:val="single" w:sz="6" w:color="D9D9E0"/>
            </w:tcBorders>
          </w:tcPr>
          <w:p>
            <w:r>
              <w:t>4</w:t>
            </w:r>
          </w:p>
        </w:tc>
        <w:tc>
          <w:tcPr>
            <w:tcW w:type="dxa" w:w="1296"/>
            <w:tcBorders>
              <w:top w:val="single" w:sz="6" w:color="D9D9E0"/>
              <w:left w:val="single" w:sz="6" w:color="D9D9E0"/>
              <w:bottom w:val="single" w:sz="6" w:color="D9D9E0"/>
              <w:right w:val="single" w:sz="6" w:color="D9D9E0"/>
            </w:tcBorders>
          </w:tcPr>
          <w:p>
            <w:r>
              <w:t>0</w:t>
            </w:r>
          </w:p>
        </w:tc>
        <w:tc>
          <w:tcPr>
            <w:tcW w:type="dxa" w:w="3024"/>
            <w:tcBorders>
              <w:top w:val="single" w:sz="6" w:color="D9D9E0"/>
              <w:left w:val="single" w:sz="6" w:color="D9D9E0"/>
              <w:bottom w:val="single" w:sz="6" w:color="D9D9E0"/>
              <w:right w:val="single" w:sz="6" w:color="D9D9E0"/>
            </w:tcBorders>
          </w:tcPr>
          <w:p>
            <w:r>
              <w:t>As expected</w:t>
            </w:r>
          </w:p>
        </w:tc>
      </w:tr>
      <w:tr>
        <w:tc>
          <w:tcPr>
            <w:tcW w:type="dxa" w:w="2448"/>
            <w:tcBorders>
              <w:top w:val="single" w:sz="6" w:color="D9D9E0"/>
              <w:left w:val="single" w:sz="6" w:color="D9D9E0"/>
              <w:bottom w:val="single" w:sz="6" w:color="D9D9E0"/>
              <w:right w:val="single" w:sz="6" w:color="D9D9E0"/>
            </w:tcBorders>
            <w:shd w:val="clear" w:fill="F4F4F7"/>
          </w:tcPr>
          <w:p>
            <w:r>
              <w:t>2. Data &amp; Requirements</w:t>
            </w:r>
          </w:p>
        </w:tc>
        <w:tc>
          <w:tcPr>
            <w:tcW w:type="dxa" w:w="1440"/>
            <w:tcBorders>
              <w:top w:val="single" w:sz="6" w:color="D9D9E0"/>
              <w:left w:val="single" w:sz="6" w:color="D9D9E0"/>
              <w:bottom w:val="single" w:sz="6" w:color="D9D9E0"/>
              <w:right w:val="single" w:sz="6" w:color="D9D9E0"/>
            </w:tcBorders>
            <w:shd w:val="clear" w:fill="F4F4F7"/>
          </w:tcPr>
          <w:p>
            <w:r>
              <w:t>6</w:t>
            </w:r>
          </w:p>
        </w:tc>
        <w:tc>
          <w:tcPr>
            <w:tcW w:type="dxa" w:w="1440"/>
            <w:tcBorders>
              <w:top w:val="single" w:sz="6" w:color="D9D9E0"/>
              <w:left w:val="single" w:sz="6" w:color="D9D9E0"/>
              <w:bottom w:val="single" w:sz="6" w:color="D9D9E0"/>
              <w:right w:val="single" w:sz="6" w:color="D9D9E0"/>
            </w:tcBorders>
            <w:shd w:val="clear" w:fill="F4F4F7"/>
          </w:tcPr>
          <w:p>
            <w:r>
              <w:t>5</w:t>
            </w:r>
          </w:p>
        </w:tc>
        <w:tc>
          <w:tcPr>
            <w:tcW w:type="dxa" w:w="1296"/>
            <w:tcBorders>
              <w:top w:val="single" w:sz="6" w:color="D9D9E0"/>
              <w:left w:val="single" w:sz="6" w:color="D9D9E0"/>
              <w:bottom w:val="single" w:sz="6" w:color="D9D9E0"/>
              <w:right w:val="single" w:sz="6" w:color="D9D9E0"/>
            </w:tcBorders>
            <w:shd w:val="clear" w:fill="F4F4F7"/>
          </w:tcPr>
          <w:p>
            <w:r>
              <w:t>-1</w:t>
            </w:r>
          </w:p>
        </w:tc>
        <w:tc>
          <w:tcPr>
            <w:tcW w:type="dxa" w:w="3024"/>
            <w:tcBorders>
              <w:top w:val="single" w:sz="6" w:color="D9D9E0"/>
              <w:left w:val="single" w:sz="6" w:color="D9D9E0"/>
              <w:bottom w:val="single" w:sz="6" w:color="D9D9E0"/>
              <w:right w:val="single" w:sz="6" w:color="D9D9E0"/>
            </w:tcBorders>
            <w:shd w:val="clear" w:fill="F4F4F7"/>
          </w:tcPr>
          <w:p>
            <w:r>
              <w:t>Data was clean</w:t>
            </w:r>
          </w:p>
        </w:tc>
      </w:tr>
      <w:tr>
        <w:tc>
          <w:tcPr>
            <w:tcW w:type="dxa" w:w="2448"/>
            <w:tcBorders>
              <w:top w:val="single" w:sz="6" w:color="D9D9E0"/>
              <w:left w:val="single" w:sz="6" w:color="D9D9E0"/>
              <w:bottom w:val="single" w:sz="6" w:color="D9D9E0"/>
              <w:right w:val="single" w:sz="6" w:color="D9D9E0"/>
            </w:tcBorders>
          </w:tcPr>
          <w:p>
            <w:r>
              <w:t>3. Architecture &amp; Design</w:t>
            </w:r>
          </w:p>
        </w:tc>
        <w:tc>
          <w:tcPr>
            <w:tcW w:type="dxa" w:w="1440"/>
            <w:tcBorders>
              <w:top w:val="single" w:sz="6" w:color="D9D9E0"/>
              <w:left w:val="single" w:sz="6" w:color="D9D9E0"/>
              <w:bottom w:val="single" w:sz="6" w:color="D9D9E0"/>
              <w:right w:val="single" w:sz="6" w:color="D9D9E0"/>
            </w:tcBorders>
          </w:tcPr>
          <w:p>
            <w:r>
              <w:t>8</w:t>
            </w:r>
          </w:p>
        </w:tc>
        <w:tc>
          <w:tcPr>
            <w:tcW w:type="dxa" w:w="1440"/>
            <w:tcBorders>
              <w:top w:val="single" w:sz="6" w:color="D9D9E0"/>
              <w:left w:val="single" w:sz="6" w:color="D9D9E0"/>
              <w:bottom w:val="single" w:sz="6" w:color="D9D9E0"/>
              <w:right w:val="single" w:sz="6" w:color="D9D9E0"/>
            </w:tcBorders>
          </w:tcPr>
          <w:p>
            <w:r>
              <w:t>7</w:t>
            </w:r>
          </w:p>
        </w:tc>
        <w:tc>
          <w:tcPr>
            <w:tcW w:type="dxa" w:w="1296"/>
            <w:tcBorders>
              <w:top w:val="single" w:sz="6" w:color="D9D9E0"/>
              <w:left w:val="single" w:sz="6" w:color="D9D9E0"/>
              <w:bottom w:val="single" w:sz="6" w:color="D9D9E0"/>
              <w:right w:val="single" w:sz="6" w:color="D9D9E0"/>
            </w:tcBorders>
          </w:tcPr>
          <w:p>
            <w:r>
              <w:t>-1</w:t>
            </w:r>
          </w:p>
        </w:tc>
        <w:tc>
          <w:tcPr>
            <w:tcW w:type="dxa" w:w="3024"/>
            <w:tcBorders>
              <w:top w:val="single" w:sz="6" w:color="D9D9E0"/>
              <w:left w:val="single" w:sz="6" w:color="D9D9E0"/>
              <w:bottom w:val="single" w:sz="6" w:color="D9D9E0"/>
              <w:right w:val="single" w:sz="6" w:color="D9D9E0"/>
            </w:tcBorders>
          </w:tcPr>
          <w:p>
            <w:r>
              <w:t>Reused proven patterns</w:t>
            </w:r>
          </w:p>
        </w:tc>
      </w:tr>
      <w:tr>
        <w:tc>
          <w:tcPr>
            <w:tcW w:type="dxa" w:w="2448"/>
            <w:tcBorders>
              <w:top w:val="single" w:sz="6" w:color="D9D9E0"/>
              <w:left w:val="single" w:sz="6" w:color="D9D9E0"/>
              <w:bottom w:val="single" w:sz="6" w:color="D9D9E0"/>
              <w:right w:val="single" w:sz="6" w:color="D9D9E0"/>
            </w:tcBorders>
            <w:shd w:val="clear" w:fill="F4F4F7"/>
          </w:tcPr>
          <w:p>
            <w:r>
              <w:t>4. CI/CD &amp; Harness</w:t>
            </w:r>
          </w:p>
        </w:tc>
        <w:tc>
          <w:tcPr>
            <w:tcW w:type="dxa" w:w="1440"/>
            <w:tcBorders>
              <w:top w:val="single" w:sz="6" w:color="D9D9E0"/>
              <w:left w:val="single" w:sz="6" w:color="D9D9E0"/>
              <w:bottom w:val="single" w:sz="6" w:color="D9D9E0"/>
              <w:right w:val="single" w:sz="6" w:color="D9D9E0"/>
            </w:tcBorders>
            <w:shd w:val="clear" w:fill="F4F4F7"/>
          </w:tcPr>
          <w:p>
            <w:r>
              <w:t>6</w:t>
            </w:r>
          </w:p>
        </w:tc>
        <w:tc>
          <w:tcPr>
            <w:tcW w:type="dxa" w:w="1440"/>
            <w:tcBorders>
              <w:top w:val="single" w:sz="6" w:color="D9D9E0"/>
              <w:left w:val="single" w:sz="6" w:color="D9D9E0"/>
              <w:bottom w:val="single" w:sz="6" w:color="D9D9E0"/>
              <w:right w:val="single" w:sz="6" w:color="D9D9E0"/>
            </w:tcBorders>
            <w:shd w:val="clear" w:fill="F4F4F7"/>
          </w:tcPr>
          <w:p>
            <w:r>
              <w:t>8</w:t>
            </w:r>
          </w:p>
        </w:tc>
        <w:tc>
          <w:tcPr>
            <w:tcW w:type="dxa" w:w="1296"/>
            <w:tcBorders>
              <w:top w:val="single" w:sz="6" w:color="D9D9E0"/>
              <w:left w:val="single" w:sz="6" w:color="D9D9E0"/>
              <w:bottom w:val="single" w:sz="6" w:color="D9D9E0"/>
              <w:right w:val="single" w:sz="6" w:color="D9D9E0"/>
            </w:tcBorders>
            <w:shd w:val="clear" w:fill="F4F4F7"/>
          </w:tcPr>
          <w:p>
            <w:r>
              <w:t>+2</w:t>
            </w:r>
          </w:p>
        </w:tc>
        <w:tc>
          <w:tcPr>
            <w:tcW w:type="dxa" w:w="3024"/>
            <w:tcBorders>
              <w:top w:val="single" w:sz="6" w:color="D9D9E0"/>
              <w:left w:val="single" w:sz="6" w:color="D9D9E0"/>
              <w:bottom w:val="single" w:sz="6" w:color="D9D9E0"/>
              <w:right w:val="single" w:sz="6" w:color="D9D9E0"/>
            </w:tcBorders>
            <w:shd w:val="clear" w:fill="F4F4F7"/>
          </w:tcPr>
          <w:p>
            <w:r>
              <w:t>Test harness setup took longer to get right</w:t>
            </w:r>
          </w:p>
        </w:tc>
      </w:tr>
      <w:tr>
        <w:tc>
          <w:tcPr>
            <w:tcW w:type="dxa" w:w="2448"/>
            <w:tcBorders>
              <w:top w:val="single" w:sz="6" w:color="D9D9E0"/>
              <w:left w:val="single" w:sz="6" w:color="D9D9E0"/>
              <w:bottom w:val="single" w:sz="6" w:color="D9D9E0"/>
              <w:right w:val="single" w:sz="6" w:color="D9D9E0"/>
            </w:tcBorders>
          </w:tcPr>
          <w:p>
            <w:r>
              <w:t>5. The Build</w:t>
            </w:r>
          </w:p>
        </w:tc>
        <w:tc>
          <w:tcPr>
            <w:tcW w:type="dxa" w:w="1440"/>
            <w:tcBorders>
              <w:top w:val="single" w:sz="6" w:color="D9D9E0"/>
              <w:left w:val="single" w:sz="6" w:color="D9D9E0"/>
              <w:bottom w:val="single" w:sz="6" w:color="D9D9E0"/>
              <w:right w:val="single" w:sz="6" w:color="D9D9E0"/>
            </w:tcBorders>
          </w:tcPr>
          <w:p>
            <w:r>
              <w:t>15</w:t>
            </w:r>
          </w:p>
        </w:tc>
        <w:tc>
          <w:tcPr>
            <w:tcW w:type="dxa" w:w="1440"/>
            <w:tcBorders>
              <w:top w:val="single" w:sz="6" w:color="D9D9E0"/>
              <w:left w:val="single" w:sz="6" w:color="D9D9E0"/>
              <w:bottom w:val="single" w:sz="6" w:color="D9D9E0"/>
              <w:right w:val="single" w:sz="6" w:color="D9D9E0"/>
            </w:tcBorders>
          </w:tcPr>
          <w:p>
            <w:r>
              <w:t>18</w:t>
            </w:r>
          </w:p>
        </w:tc>
        <w:tc>
          <w:tcPr>
            <w:tcW w:type="dxa" w:w="1296"/>
            <w:tcBorders>
              <w:top w:val="single" w:sz="6" w:color="D9D9E0"/>
              <w:left w:val="single" w:sz="6" w:color="D9D9E0"/>
              <w:bottom w:val="single" w:sz="6" w:color="D9D9E0"/>
              <w:right w:val="single" w:sz="6" w:color="D9D9E0"/>
            </w:tcBorders>
          </w:tcPr>
          <w:p>
            <w:r>
              <w:t>+3</w:t>
            </w:r>
          </w:p>
        </w:tc>
        <w:tc>
          <w:tcPr>
            <w:tcW w:type="dxa" w:w="3024"/>
            <w:tcBorders>
              <w:top w:val="single" w:sz="6" w:color="D9D9E0"/>
              <w:left w:val="single" w:sz="6" w:color="D9D9E0"/>
              <w:bottom w:val="single" w:sz="6" w:color="D9D9E0"/>
              <w:right w:val="single" w:sz="6" w:color="D9D9E0"/>
            </w:tcBorders>
          </w:tcPr>
          <w:p>
            <w:r>
              <w:t>Integrating components required fine-tuning</w:t>
            </w:r>
          </w:p>
        </w:tc>
      </w:tr>
      <w:tr>
        <w:tc>
          <w:tcPr>
            <w:tcW w:type="dxa" w:w="2448"/>
            <w:tcBorders>
              <w:top w:val="single" w:sz="6" w:color="D9D9E0"/>
              <w:left w:val="single" w:sz="6" w:color="D9D9E0"/>
              <w:bottom w:val="single" w:sz="6" w:color="D9D9E0"/>
              <w:right w:val="single" w:sz="6" w:color="D9D9E0"/>
            </w:tcBorders>
            <w:shd w:val="clear" w:fill="F4F4F7"/>
          </w:tcPr>
          <w:p>
            <w:r>
              <w:t>6. Submission</w:t>
            </w:r>
          </w:p>
        </w:tc>
        <w:tc>
          <w:tcPr>
            <w:tcW w:type="dxa" w:w="1440"/>
            <w:tcBorders>
              <w:top w:val="single" w:sz="6" w:color="D9D9E0"/>
              <w:left w:val="single" w:sz="6" w:color="D9D9E0"/>
              <w:bottom w:val="single" w:sz="6" w:color="D9D9E0"/>
              <w:right w:val="single" w:sz="6" w:color="D9D9E0"/>
            </w:tcBorders>
            <w:shd w:val="clear" w:fill="F4F4F7"/>
          </w:tcPr>
          <w:p>
            <w:r>
              <w:t>4</w:t>
            </w:r>
          </w:p>
        </w:tc>
        <w:tc>
          <w:tcPr>
            <w:tcW w:type="dxa" w:w="1440"/>
            <w:tcBorders>
              <w:top w:val="single" w:sz="6" w:color="D9D9E0"/>
              <w:left w:val="single" w:sz="6" w:color="D9D9E0"/>
              <w:bottom w:val="single" w:sz="6" w:color="D9D9E0"/>
              <w:right w:val="single" w:sz="6" w:color="D9D9E0"/>
            </w:tcBorders>
            <w:shd w:val="clear" w:fill="F4F4F7"/>
          </w:tcPr>
          <w:p>
            <w:r>
              <w:t>3</w:t>
            </w:r>
          </w:p>
        </w:tc>
        <w:tc>
          <w:tcPr>
            <w:tcW w:type="dxa" w:w="1296"/>
            <w:tcBorders>
              <w:top w:val="single" w:sz="6" w:color="D9D9E0"/>
              <w:left w:val="single" w:sz="6" w:color="D9D9E0"/>
              <w:bottom w:val="single" w:sz="6" w:color="D9D9E0"/>
              <w:right w:val="single" w:sz="6" w:color="D9D9E0"/>
            </w:tcBorders>
            <w:shd w:val="clear" w:fill="F4F4F7"/>
          </w:tcPr>
          <w:p>
            <w:r>
              <w:t>-1</w:t>
            </w:r>
          </w:p>
        </w:tc>
        <w:tc>
          <w:tcPr>
            <w:tcW w:type="dxa" w:w="3024"/>
            <w:tcBorders>
              <w:top w:val="single" w:sz="6" w:color="D9D9E0"/>
              <w:left w:val="single" w:sz="6" w:color="D9D9E0"/>
              <w:bottom w:val="single" w:sz="6" w:color="D9D9E0"/>
              <w:right w:val="single" w:sz="6" w:color="D9D9E0"/>
            </w:tcBorders>
            <w:shd w:val="clear" w:fill="F4F4F7"/>
          </w:tcPr>
          <w:p>
            <w:r>
              <w:t>Governance heavily front-loaded</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Total</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Week one: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608"/>
          </w:tcPr>
          <w:p>
            <w:r>
              <w:t>Day 1-3</w:t>
            </w:r>
          </w:p>
        </w:tc>
        <w:tc>
          <w:tcPr>
            <w:tcW w:type="dxa" w:w="1608"/>
          </w:tcPr>
          <w:p>
            <w:r>
              <w:t>Discovery &amp; Data Prep</w:t>
            </w:r>
          </w:p>
        </w:tc>
        <w:tc>
          <w:tcPr>
            <w:tcW w:type="dxa" w:w="1608"/>
          </w:tcPr>
          <w:p>
            <w:r>
              <w:t>1 &amp; 2</w:t>
            </w:r>
          </w:p>
        </w:tc>
        <w:tc>
          <w:tcPr>
            <w:tcW w:type="dxa" w:w="1608"/>
          </w:tcPr>
          <w:p>
            <w:r>
              <w:t>9</w:t>
            </w:r>
          </w:p>
        </w:tc>
        <w:tc>
          <w:tcPr>
            <w:tcW w:type="dxa" w:w="1608"/>
          </w:tcPr>
          <w:p>
            <w:r>
              <w:t>Data schemas, parsed docs</w:t>
            </w:r>
          </w:p>
        </w:tc>
        <w:tc>
          <w:tcPr>
            <w:tcW w:type="dxa" w:w="1608"/>
          </w:tcPr>
          <w:p>
            <w:r>
              <w:t>None</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Week two: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608"/>
          </w:tcPr>
          <w:p>
            <w:r>
              <w:t>Day 4-8</w:t>
            </w:r>
          </w:p>
        </w:tc>
        <w:tc>
          <w:tcPr>
            <w:tcW w:type="dxa" w:w="1608"/>
          </w:tcPr>
          <w:p>
            <w:r>
              <w:t>Architecture &amp; Testing</w:t>
            </w:r>
          </w:p>
        </w:tc>
        <w:tc>
          <w:tcPr>
            <w:tcW w:type="dxa" w:w="1608"/>
          </w:tcPr>
          <w:p>
            <w:r>
              <w:t>3 &amp; 4</w:t>
            </w:r>
          </w:p>
        </w:tc>
        <w:tc>
          <w:tcPr>
            <w:tcW w:type="dxa" w:w="1608"/>
          </w:tcPr>
          <w:p>
            <w:r>
              <w:t>15</w:t>
            </w:r>
          </w:p>
        </w:tc>
        <w:tc>
          <w:tcPr>
            <w:tcW w:type="dxa" w:w="1608"/>
          </w:tcPr>
          <w:p>
            <w:r>
              <w:t>Architecture docs, Harness</w:t>
            </w:r>
          </w:p>
        </w:tc>
        <w:tc>
          <w:tcPr>
            <w:tcW w:type="dxa" w:w="1608"/>
          </w:tcPr>
          <w:p>
            <w:r>
              <w:t>None</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Week three: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608"/>
          </w:tcPr>
          <w:p>
            <w:r>
              <w:t>Day 9-14</w:t>
            </w:r>
          </w:p>
        </w:tc>
        <w:tc>
          <w:tcPr>
            <w:tcW w:type="dxa" w:w="1608"/>
          </w:tcPr>
          <w:p>
            <w:r>
              <w:t>Build &amp; Submission</w:t>
            </w:r>
          </w:p>
        </w:tc>
        <w:tc>
          <w:tcPr>
            <w:tcW w:type="dxa" w:w="1608"/>
          </w:tcPr>
          <w:p>
            <w:r>
              <w:t>5 &amp; 6</w:t>
            </w:r>
          </w:p>
        </w:tc>
        <w:tc>
          <w:tcPr>
            <w:tcW w:type="dxa" w:w="1608"/>
          </w:tcPr>
          <w:p>
            <w:r>
              <w:t>21</w:t>
            </w:r>
          </w:p>
        </w:tc>
        <w:tc>
          <w:tcPr>
            <w:tcW w:type="dxa" w:w="1608"/>
          </w:tcPr>
          <w:p>
            <w:r>
              <w:t>System integration, docs</w:t>
            </w:r>
          </w:p>
        </w:tc>
        <w:tc>
          <w:tcPr>
            <w:tcW w:type="dxa" w:w="1608"/>
          </w:tcPr>
          <w:p>
            <w:r>
              <w:t>None</w:t>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Estimates against reality</w:t>
      </w:r>
    </w:p>
    <w:p>
      <w:pPr>
        <w:spacing w:after="140"/>
      </w:pPr>
      <w:r>
        <w:rPr>
          <w:i w:val="0"/>
          <w:sz w:val="21"/>
        </w:rPr>
        <w:t>Pick the five largest items from your sprint plan and compare your estimate against what it took. This short table is one of the more revealing things in the whole submission, and it feeds directly into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Item</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Estimated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Actual hours</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the difference</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412"/>
          </w:tcPr>
          <w:p>
            <w:r>
              <w:t>Intent Classification</w:t>
            </w:r>
          </w:p>
        </w:tc>
        <w:tc>
          <w:tcPr>
            <w:tcW w:type="dxa" w:w="2412"/>
          </w:tcPr>
          <w:p>
            <w:r>
              <w:t>3</w:t>
            </w:r>
          </w:p>
        </w:tc>
        <w:tc>
          <w:tcPr>
            <w:tcW w:type="dxa" w:w="2412"/>
          </w:tcPr>
          <w:p>
            <w:r>
              <w:t>3</w:t>
            </w:r>
          </w:p>
        </w:tc>
        <w:tc>
          <w:tcPr>
            <w:tcW w:type="dxa" w:w="2412"/>
          </w:tcPr>
          <w:p>
            <w:r>
              <w:t>Met expectations</w:t>
            </w:r>
          </w:p>
        </w:tc>
      </w:tr>
      <w:tr>
        <w:tc>
          <w:tcPr>
            <w:tcW w:type="dxa" w:w="2412"/>
          </w:tcPr>
          <w:p>
            <w:r>
              <w:t>Retrieval Pipeline</w:t>
            </w:r>
          </w:p>
        </w:tc>
        <w:tc>
          <w:tcPr>
            <w:tcW w:type="dxa" w:w="2412"/>
          </w:tcPr>
          <w:p>
            <w:r>
              <w:t>4</w:t>
            </w:r>
          </w:p>
        </w:tc>
        <w:tc>
          <w:tcPr>
            <w:tcW w:type="dxa" w:w="2412"/>
          </w:tcPr>
          <w:p>
            <w:r>
              <w:t>5</w:t>
            </w:r>
          </w:p>
        </w:tc>
        <w:tc>
          <w:tcPr>
            <w:tcW w:type="dxa" w:w="2412"/>
          </w:tcPr>
          <w:p>
            <w:r>
              <w:t>Cosine sim threshold tuning</w:t>
            </w:r>
          </w:p>
        </w:tc>
      </w:tr>
      <w:tr>
        <w:tc>
          <w:tcPr>
            <w:tcW w:type="dxa" w:w="2412"/>
          </w:tcPr>
          <w:p>
            <w:r>
              <w:t>Guardrails Setup</w:t>
            </w:r>
          </w:p>
        </w:tc>
        <w:tc>
          <w:tcPr>
            <w:tcW w:type="dxa" w:w="2412"/>
          </w:tcPr>
          <w:p>
            <w:r>
              <w:t>2</w:t>
            </w:r>
          </w:p>
        </w:tc>
        <w:tc>
          <w:tcPr>
            <w:tcW w:type="dxa" w:w="2412"/>
          </w:tcPr>
          <w:p>
            <w:r>
              <w:t>3</w:t>
            </w:r>
          </w:p>
        </w:tc>
        <w:tc>
          <w:tcPr>
            <w:tcW w:type="dxa" w:w="2412"/>
          </w:tcPr>
          <w:p>
            <w:r>
              <w:t>Hard rules took more code</w:t>
            </w:r>
          </w:p>
        </w:tc>
      </w:tr>
      <w:tr>
        <w:tc>
          <w:tcPr>
            <w:tcW w:type="dxa" w:w="2412"/>
          </w:tcPr>
          <w:p>
            <w:r>
              <w:t>Evaluation script</w:t>
            </w:r>
          </w:p>
        </w:tc>
        <w:tc>
          <w:tcPr>
            <w:tcW w:type="dxa" w:w="2412"/>
          </w:tcPr>
          <w:p>
            <w:r>
              <w:t>3</w:t>
            </w:r>
          </w:p>
        </w:tc>
        <w:tc>
          <w:tcPr>
            <w:tcW w:type="dxa" w:w="2412"/>
          </w:tcPr>
          <w:p>
            <w:r>
              <w:t>4</w:t>
            </w:r>
          </w:p>
        </w:tc>
        <w:tc>
          <w:tcPr>
            <w:tcW w:type="dxa" w:w="2412"/>
          </w:tcPr>
          <w:p>
            <w:r>
              <w:t>Reconciling JSONL audit logs</w:t>
            </w:r>
          </w:p>
        </w:tc>
      </w:tr>
      <w:tr>
        <w:tc>
          <w:tcPr>
            <w:tcW w:type="dxa" w:w="2412"/>
          </w:tcPr>
          <w:p>
            <w:r>
              <w:t>FastAPI Service</w:t>
            </w:r>
          </w:p>
        </w:tc>
        <w:tc>
          <w:tcPr>
            <w:tcW w:type="dxa" w:w="2412"/>
          </w:tcPr>
          <w:p>
            <w:r>
              <w:t>2</w:t>
            </w:r>
          </w:p>
        </w:tc>
        <w:tc>
          <w:tcPr>
            <w:tcW w:type="dxa" w:w="2412"/>
          </w:tcPr>
          <w:p>
            <w:r>
              <w:t>2</w:t>
            </w:r>
          </w:p>
        </w:tc>
        <w:tc>
          <w:tcPr>
            <w:tcW w:type="dxa" w:w="2412"/>
          </w:tcPr>
          <w:p>
            <w:r>
              <w:t>Straightforward</w:t>
            </w:r>
          </w:p>
        </w:tc>
      </w:tr>
    </w:tbl>
    <w:p>
      <w:pPr>
        <w:spacing w:after="80"/>
      </w:pPr>
    </w:p>
    <w:p>
      <w:pPr>
        <w:spacing w:before="440" w:after="60"/>
        <w:pBdr>
          <w:bottom w:val="single" w:sz="8" w:space="6" w:color="E8660A"/>
        </w:pBdr>
      </w:pPr>
      <w:r>
        <w:rPr>
          <w:b/>
          <w:color w:val="E8660A"/>
          <w:sz w:val="34"/>
        </w:rPr>
        <w:t xml:space="preserve">7   </w:t>
      </w:r>
      <w:r>
        <w:rPr>
          <w:b/>
          <w:color w:val="1A1A2E"/>
          <w:sz w:val="34"/>
        </w:rPr>
        <w:t>Where the time went unexpectedly</w:t>
      </w:r>
    </w:p>
    <w:p>
      <w:pPr>
        <w:spacing w:after="140"/>
      </w:pPr>
      <w:r>
        <w:rPr>
          <w:i w:val="0"/>
          <w:sz w:val="21"/>
        </w:rPr>
        <w:t>Answer these in full sentences. They are short, and they will save you writing the reflection section from a blank page in your final week.</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Which task took far longer than you expected, and why?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task was easier than you expected, and why?</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allocate differently if you started again on Monday?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did you spend time on that turned out not to matter?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4824"/>
          </w:tcPr>
          <w:p>
            <w:r>
              <w:t>Which task took far longer than you expected, and why?</w:t>
            </w:r>
          </w:p>
        </w:tc>
        <w:tc>
          <w:tcPr>
            <w:tcW w:type="dxa" w:w="4824"/>
          </w:tcPr>
          <w:p>
            <w:r>
              <w:t>The evaluation script (harness) took longer because ensuring a 1:1 decision audit trail required very strict state management.</w:t>
            </w:r>
          </w:p>
        </w:tc>
      </w:tr>
    </w:tbl>
    <w:p>
      <w:pPr>
        <w:spacing w:after="80"/>
      </w:pPr>
    </w:p>
    <w:p>
      <w:pPr>
        <w:spacing w:before="440" w:after="60"/>
        <w:pBdr>
          <w:bottom w:val="single" w:sz="8" w:space="6" w:color="E8660A"/>
        </w:pBdr>
      </w:pPr>
      <w:r>
        <w:rPr>
          <w:b/>
          <w:color w:val="E8660A"/>
          <w:sz w:val="34"/>
        </w:rPr>
        <w:t xml:space="preserve">8   </w:t>
      </w:r>
      <w:r>
        <w:rPr>
          <w:b/>
          <w:color w:val="1A1A2E"/>
          <w:sz w:val="34"/>
        </w:rPr>
        <w:t>Declaration</w:t>
      </w:r>
    </w:p>
    <w:p>
      <w:pPr>
        <w:spacing w:after="140"/>
      </w:pPr>
      <w:r>
        <w:rPr>
          <w:i w:val="0"/>
          <w:sz w:val="21"/>
        </w:rPr>
        <w:t>Sign to confirm that this record is an accurate account of your own work on this project.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name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Signature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Date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Total hours recorded</w:t>
            </w:r>
          </w:p>
        </w:tc>
      </w:tr>
      <w:tr>
        <w:tc>
          <w:tcPr>
            <w:tcW w:type="dxa" w:w="2736"/>
            <w:tcBorders>
              <w:top w:val="single" w:sz="6" w:color="D9D9E0"/>
              <w:left w:val="single" w:sz="6" w:color="D9D9E0"/>
              <w:bottom w:val="single" w:sz="6" w:color="D9D9E0"/>
              <w:right w:val="single" w:sz="6" w:color="D9D9E0"/>
            </w:tcBorders>
          </w:tcPr>
          <w:p>
            <w:r>
              <w:t>Lead Forward Deployed AI Engineer</w:t>
            </w:r>
          </w:p>
        </w:tc>
        <w:tc>
          <w:tcPr>
            <w:tcW w:type="dxa" w:w="2736"/>
            <w:tcBorders>
              <w:top w:val="single" w:sz="6" w:color="D9D9E0"/>
              <w:left w:val="single" w:sz="6" w:color="D9D9E0"/>
              <w:bottom w:val="single" w:sz="6" w:color="D9D9E0"/>
              <w:right w:val="single" w:sz="6" w:color="D9D9E0"/>
            </w:tcBorders>
          </w:tcPr>
          <w:p>
            <w:r>
              <w:t>SIGNED</w:t>
            </w:r>
          </w:p>
        </w:tc>
        <w:tc>
          <w:tcPr>
            <w:tcW w:type="dxa" w:w="1584"/>
            <w:tcBorders>
              <w:top w:val="single" w:sz="6" w:color="D9D9E0"/>
              <w:left w:val="single" w:sz="6" w:color="D9D9E0"/>
              <w:bottom w:val="single" w:sz="6" w:color="D9D9E0"/>
              <w:right w:val="single" w:sz="6" w:color="D9D9E0"/>
            </w:tcBorders>
          </w:tcPr>
          <w:p>
            <w:r>
              <w:t>2026-09-27</w:t>
            </w:r>
          </w:p>
        </w:tc>
        <w:tc>
          <w:tcPr>
            <w:tcW w:type="dxa" w:w="2592"/>
            <w:tcBorders>
              <w:top w:val="single" w:sz="6" w:color="D9D9E0"/>
              <w:left w:val="single" w:sz="6" w:color="D9D9E0"/>
              <w:bottom w:val="single" w:sz="6" w:color="D9D9E0"/>
              <w:right w:val="single" w:sz="6" w:color="D9D9E0"/>
            </w:tcBorders>
          </w:tcPr>
          <w:p>
            <w:r>
              <w:t>45</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Effort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