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F3C00" w14:textId="2353358A" w:rsidR="00782612" w:rsidRPr="00FA0438" w:rsidRDefault="00782612" w:rsidP="00782612">
      <w:r w:rsidRPr="00FA0438">
        <w:rPr>
          <w:b/>
          <w:bCs/>
        </w:rPr>
        <w:t>Meeting Summary</w:t>
      </w:r>
      <w:r w:rsidRPr="00FA0438">
        <w:br/>
      </w:r>
      <w:r w:rsidRPr="00FA0438">
        <w:rPr>
          <w:b/>
          <w:bCs/>
        </w:rPr>
        <w:t>Date:</w:t>
      </w:r>
      <w:r w:rsidRPr="00FA0438">
        <w:t xml:space="preserve"> February </w:t>
      </w:r>
      <w:r>
        <w:t>1</w:t>
      </w:r>
      <w:r w:rsidR="00C95A10">
        <w:t>8</w:t>
      </w:r>
      <w:r w:rsidRPr="00FA0438">
        <w:t>, 2026</w:t>
      </w:r>
      <w:r w:rsidRPr="00FA0438">
        <w:br/>
      </w:r>
    </w:p>
    <w:p w14:paraId="368DA6F7" w14:textId="43D0CB8F" w:rsidR="00782612" w:rsidRPr="00FA0438" w:rsidRDefault="00782612" w:rsidP="00782612">
      <w:r w:rsidRPr="00FA0438">
        <w:rPr>
          <w:b/>
          <w:bCs/>
        </w:rPr>
        <w:t>Work completed so far:</w:t>
      </w:r>
      <w:r w:rsidRPr="00FA0438">
        <w:br/>
      </w:r>
      <w:r w:rsidR="005734BD" w:rsidRPr="005734BD">
        <w:t xml:space="preserve">So far, I have successfully integrated Milvus into the existing modular pipeline and validated retrieval using both HNSW and </w:t>
      </w:r>
      <w:proofErr w:type="spellStart"/>
      <w:r w:rsidR="005734BD" w:rsidRPr="005734BD">
        <w:t>DiskANN</w:t>
      </w:r>
      <w:proofErr w:type="spellEnd"/>
      <w:r w:rsidR="005734BD" w:rsidRPr="005734BD">
        <w:t xml:space="preserve"> indexing. The full system is now running on the IU Research Desktop (RED), a Linux based VM environment available to graduate students, and the </w:t>
      </w:r>
      <w:proofErr w:type="gramStart"/>
      <w:r w:rsidR="005734BD" w:rsidRPr="005734BD">
        <w:t>end to end</w:t>
      </w:r>
      <w:proofErr w:type="gramEnd"/>
      <w:r w:rsidR="005734BD" w:rsidRPr="005734BD">
        <w:t xml:space="preserve"> pipeline has been tested including ingestion, embedding, indexing, and querying. I also proposed the next set of extensions including alternate encoder testing, RAG integration, multimodal exploration, dataset scaling, and database level data storage.</w:t>
      </w:r>
    </w:p>
    <w:p w14:paraId="53F537D4" w14:textId="77777777" w:rsidR="00943834" w:rsidRDefault="00943834" w:rsidP="00782612">
      <w:pPr>
        <w:rPr>
          <w:b/>
          <w:bCs/>
        </w:rPr>
      </w:pPr>
    </w:p>
    <w:p w14:paraId="734B18D6" w14:textId="674EC555" w:rsidR="00782612" w:rsidRDefault="00782612" w:rsidP="00782612">
      <w:r w:rsidRPr="00FA0438">
        <w:rPr>
          <w:b/>
          <w:bCs/>
        </w:rPr>
        <w:t>Key discussion points:</w:t>
      </w:r>
    </w:p>
    <w:p w14:paraId="1B6628A8"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Prioritized upcoming tasks in the order: Multimodal exploration → RAG integration → Data storage optimization</w:t>
      </w:r>
    </w:p>
    <w:p w14:paraId="3932831B"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Discussed adding images alongside Wikipedia articles and determining appropriate image sources and structure</w:t>
      </w:r>
    </w:p>
    <w:p w14:paraId="61DC86FC"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Explored the idea of connecting images and articles within the same embedding space so that a query can retrieve both relevant text and images</w:t>
      </w:r>
    </w:p>
    <w:p w14:paraId="64336C21"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Considered using a single embedding model capable of encoding both text and images</w:t>
      </w:r>
    </w:p>
    <w:p w14:paraId="23C80E20" w14:textId="77777777" w:rsidR="005734BD" w:rsidRPr="005734BD" w:rsidRDefault="005734BD" w:rsidP="005734BD">
      <w:pPr>
        <w:rPr>
          <w:rFonts w:eastAsia="Times New Roman" w:cs="Times New Roman"/>
          <w:kern w:val="0"/>
          <w:lang w:eastAsia="en-IN"/>
          <w14:ligatures w14:val="none"/>
        </w:rPr>
      </w:pPr>
      <w:r w:rsidRPr="005734BD">
        <w:rPr>
          <w:rFonts w:eastAsia="Times New Roman" w:cs="Times New Roman"/>
          <w:kern w:val="0"/>
          <w:lang w:eastAsia="en-IN"/>
          <w14:ligatures w14:val="none"/>
        </w:rPr>
        <w:t>• Suggested that after implementing these extensions, we can further explore additional benchmarking directions</w:t>
      </w:r>
    </w:p>
    <w:p w14:paraId="55EF09FE" w14:textId="577736D2" w:rsidR="00782612" w:rsidRDefault="00782612">
      <w:pPr>
        <w:rPr>
          <w:b/>
          <w:bCs/>
        </w:rPr>
      </w:pPr>
      <w:r>
        <w:rPr>
          <w:b/>
          <w:bCs/>
        </w:rPr>
        <w:br w:type="page"/>
      </w:r>
    </w:p>
    <w:p w14:paraId="137F00C4" w14:textId="77777777" w:rsidR="00782612" w:rsidRDefault="00782612">
      <w:pPr>
        <w:rPr>
          <w:b/>
          <w:bCs/>
        </w:rPr>
      </w:pPr>
    </w:p>
    <w:p w14:paraId="26ABB948" w14:textId="2E5A36A4" w:rsidR="00160CEF" w:rsidRPr="00FA0438" w:rsidRDefault="00160CEF" w:rsidP="00160CEF">
      <w:r w:rsidRPr="00FA0438">
        <w:rPr>
          <w:b/>
          <w:bCs/>
        </w:rPr>
        <w:t>Meeting Summary</w:t>
      </w:r>
      <w:r w:rsidRPr="00FA0438">
        <w:br/>
      </w:r>
      <w:r w:rsidRPr="00FA0438">
        <w:rPr>
          <w:b/>
          <w:bCs/>
        </w:rPr>
        <w:t>Date:</w:t>
      </w:r>
      <w:r w:rsidRPr="00FA0438">
        <w:t xml:space="preserve"> February </w:t>
      </w:r>
      <w:r>
        <w:t>11</w:t>
      </w:r>
      <w:r w:rsidRPr="00FA0438">
        <w:t>, 2026</w:t>
      </w:r>
      <w:r w:rsidRPr="00FA0438">
        <w:br/>
      </w:r>
    </w:p>
    <w:p w14:paraId="24EFC1C5" w14:textId="77777777" w:rsidR="00160CEF" w:rsidRPr="00FA0438" w:rsidRDefault="00160CEF" w:rsidP="00160CEF">
      <w:r w:rsidRPr="00FA0438">
        <w:rPr>
          <w:b/>
          <w:bCs/>
        </w:rPr>
        <w:t>Work completed so far:</w:t>
      </w:r>
      <w:r w:rsidRPr="00FA0438">
        <w:br/>
      </w:r>
      <w:r>
        <w:t xml:space="preserve">I explained the current modular benchmarking pipeline that supports both Chroma and </w:t>
      </w:r>
      <w:proofErr w:type="spellStart"/>
      <w:r>
        <w:t>Qdrant</w:t>
      </w:r>
      <w:proofErr w:type="spellEnd"/>
      <w:r>
        <w:t xml:space="preserve"> with persistent storage and </w:t>
      </w:r>
      <w:proofErr w:type="spellStart"/>
      <w:proofErr w:type="gramStart"/>
      <w:r>
        <w:t>Recall</w:t>
      </w:r>
      <w:proofErr w:type="gramEnd"/>
      <w:r>
        <w:t>@k</w:t>
      </w:r>
      <w:proofErr w:type="spellEnd"/>
      <w:r>
        <w:t xml:space="preserve"> evaluation. The system now loads 1000 wiki documents and 1000 queries, embeds them, and benchmarks both databases sequentially. I also showed the updated workflow and discussed the PPT prepared to explain HNSW vs </w:t>
      </w:r>
      <w:proofErr w:type="spellStart"/>
      <w:r>
        <w:t>DiskANN</w:t>
      </w:r>
      <w:proofErr w:type="spellEnd"/>
      <w:r>
        <w:t xml:space="preserve"> and the overall pipeline.</w:t>
      </w:r>
    </w:p>
    <w:p w14:paraId="1CE96867" w14:textId="77777777" w:rsidR="00160CEF" w:rsidRDefault="00160CEF" w:rsidP="00160CEF">
      <w:r w:rsidRPr="00FA0438">
        <w:rPr>
          <w:b/>
          <w:bCs/>
        </w:rPr>
        <w:t>Key discussion points:</w:t>
      </w:r>
    </w:p>
    <w:p w14:paraId="4156F5FC"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 xml:space="preserve">It was suggested to integrate Milvus as an additional vector database and specifically experiment with HNSW and </w:t>
      </w:r>
      <w:proofErr w:type="spellStart"/>
      <w:r w:rsidRPr="001C3639">
        <w:rPr>
          <w:rFonts w:eastAsia="Times New Roman" w:cs="Times New Roman"/>
          <w:kern w:val="0"/>
          <w:lang w:eastAsia="en-IN"/>
          <w14:ligatures w14:val="none"/>
        </w:rPr>
        <w:t>DiskANN</w:t>
      </w:r>
      <w:proofErr w:type="spellEnd"/>
      <w:r w:rsidRPr="001C3639">
        <w:rPr>
          <w:rFonts w:eastAsia="Times New Roman" w:cs="Times New Roman"/>
          <w:kern w:val="0"/>
          <w:lang w:eastAsia="en-IN"/>
          <w14:ligatures w14:val="none"/>
        </w:rPr>
        <w:t xml:space="preserve"> indexing options. This would allow a deeper comparison of indexing strategies beyond the current setup. The focus should be on understanding internal indexing </w:t>
      </w:r>
      <w:proofErr w:type="spellStart"/>
      <w:r w:rsidRPr="001C3639">
        <w:rPr>
          <w:rFonts w:eastAsia="Times New Roman" w:cs="Times New Roman"/>
          <w:kern w:val="0"/>
          <w:lang w:eastAsia="en-IN"/>
          <w14:ligatures w14:val="none"/>
        </w:rPr>
        <w:t>behavior</w:t>
      </w:r>
      <w:proofErr w:type="spellEnd"/>
      <w:r w:rsidRPr="001C3639">
        <w:rPr>
          <w:rFonts w:eastAsia="Times New Roman" w:cs="Times New Roman"/>
          <w:kern w:val="0"/>
          <w:lang w:eastAsia="en-IN"/>
          <w14:ligatures w14:val="none"/>
        </w:rPr>
        <w:t xml:space="preserve"> and performance trade-offs.</w:t>
      </w:r>
      <w:r>
        <w:rPr>
          <w:rFonts w:eastAsia="Times New Roman" w:cs="Times New Roman"/>
          <w:kern w:val="0"/>
          <w:lang w:eastAsia="en-IN"/>
          <w14:ligatures w14:val="none"/>
        </w:rPr>
        <w:br/>
      </w:r>
    </w:p>
    <w:p w14:paraId="402791B9"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I was advised to explore multimodal experiments by adding images as part of the dataset, not just text. Additionally, all experiments should remain local instead of using any cloud-based services. Pending tasks include trying a different embedding model and experimenting with a new query format beyond simple question-based inputs.</w:t>
      </w:r>
      <w:r>
        <w:rPr>
          <w:rFonts w:eastAsia="Times New Roman" w:cs="Times New Roman"/>
          <w:kern w:val="0"/>
          <w:lang w:eastAsia="en-IN"/>
          <w14:ligatures w14:val="none"/>
        </w:rPr>
        <w:br/>
      </w:r>
    </w:p>
    <w:p w14:paraId="490E437E"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Several questions were discussed, including how vectors and IDs are indexed inside HNSW, why chunking is necessary, and what can be added to this basic framework to increase its applications. These questions were meant to encourage deeper understanding and possible future improvements. The workflow chart should also be edited after incorporating the suggested changes.</w:t>
      </w:r>
      <w:r>
        <w:rPr>
          <w:rFonts w:eastAsia="Times New Roman" w:cs="Times New Roman"/>
          <w:kern w:val="0"/>
          <w:lang w:eastAsia="en-IN"/>
          <w14:ligatures w14:val="none"/>
        </w:rPr>
        <w:br/>
      </w:r>
    </w:p>
    <w:p w14:paraId="43401815" w14:textId="77777777" w:rsidR="00160CEF" w:rsidRPr="001C3639" w:rsidRDefault="00160CEF" w:rsidP="00160CEF">
      <w:pPr>
        <w:pStyle w:val="ListParagraph"/>
        <w:numPr>
          <w:ilvl w:val="0"/>
          <w:numId w:val="3"/>
        </w:numPr>
        <w:ind w:left="567"/>
        <w:rPr>
          <w:rFonts w:eastAsia="Times New Roman" w:cs="Times New Roman"/>
          <w:kern w:val="0"/>
          <w:lang w:eastAsia="en-IN"/>
          <w14:ligatures w14:val="none"/>
        </w:rPr>
      </w:pPr>
      <w:r w:rsidRPr="001C3639">
        <w:rPr>
          <w:rFonts w:eastAsia="Times New Roman" w:cs="Times New Roman"/>
          <w:kern w:val="0"/>
          <w:lang w:eastAsia="en-IN"/>
          <w14:ligatures w14:val="none"/>
        </w:rPr>
        <w:t>I will complete the pending experiments, update the workflow diagram accordingly, and prepare additional slides if required for the next meeting. The goal is to expand the framework while keeping it structured and research focused.</w:t>
      </w:r>
    </w:p>
    <w:p w14:paraId="08AD2147" w14:textId="77777777" w:rsidR="00160CEF" w:rsidRDefault="00160CEF" w:rsidP="00713C30">
      <w:pPr>
        <w:rPr>
          <w:b/>
          <w:bCs/>
        </w:rPr>
      </w:pPr>
    </w:p>
    <w:p w14:paraId="28ED3692" w14:textId="2F533883" w:rsidR="00160CEF" w:rsidRDefault="00160CEF" w:rsidP="00160CEF">
      <w:pPr>
        <w:tabs>
          <w:tab w:val="left" w:pos="3368"/>
        </w:tabs>
        <w:rPr>
          <w:b/>
          <w:bCs/>
        </w:rPr>
      </w:pPr>
      <w:r>
        <w:rPr>
          <w:b/>
          <w:bCs/>
        </w:rPr>
        <w:tab/>
      </w:r>
    </w:p>
    <w:p w14:paraId="5445B2C6" w14:textId="74E24E92" w:rsidR="00713C30" w:rsidRPr="00FA0438" w:rsidRDefault="00713C30" w:rsidP="00713C30">
      <w:r w:rsidRPr="00160CEF">
        <w:br w:type="page"/>
      </w:r>
      <w:r w:rsidRPr="00FA0438">
        <w:rPr>
          <w:b/>
          <w:bCs/>
        </w:rPr>
        <w:lastRenderedPageBreak/>
        <w:t>Meeting Summary</w:t>
      </w:r>
      <w:r w:rsidRPr="00FA0438">
        <w:br/>
      </w:r>
      <w:r w:rsidRPr="00FA0438">
        <w:rPr>
          <w:b/>
          <w:bCs/>
        </w:rPr>
        <w:t>Date:</w:t>
      </w:r>
      <w:r w:rsidRPr="00FA0438">
        <w:t xml:space="preserve"> February 04, 2026</w:t>
      </w:r>
      <w:r w:rsidRPr="00FA0438">
        <w:br/>
      </w:r>
    </w:p>
    <w:p w14:paraId="10E838FD" w14:textId="77777777" w:rsidR="00713C30" w:rsidRPr="00FA0438" w:rsidRDefault="00713C30" w:rsidP="00713C30">
      <w:r w:rsidRPr="00FA0438">
        <w:rPr>
          <w:b/>
          <w:bCs/>
        </w:rPr>
        <w:t>Work completed so far:</w:t>
      </w:r>
      <w:r w:rsidRPr="00FA0438">
        <w:br/>
        <w:t xml:space="preserve">The end-to-end pipeline was implemented using </w:t>
      </w:r>
      <w:proofErr w:type="spellStart"/>
      <w:r w:rsidRPr="00FA0438">
        <w:t>Qdrant</w:t>
      </w:r>
      <w:proofErr w:type="spellEnd"/>
      <w:r w:rsidRPr="00FA0438">
        <w:t xml:space="preserve">, covering document loading, text chunking, embedding generation, vector storage with metadata pointers, and semantic querying with evaluation metrics. The </w:t>
      </w:r>
      <w:proofErr w:type="spellStart"/>
      <w:r w:rsidRPr="00FA0438">
        <w:t>Qdrant</w:t>
      </w:r>
      <w:proofErr w:type="spellEnd"/>
      <w:r w:rsidRPr="00FA0438">
        <w:t xml:space="preserve"> pipeline mirrors the earlier Chroma setup to allow fair comparison while handling API and ingestion differences.</w:t>
      </w:r>
    </w:p>
    <w:p w14:paraId="37DEFA55" w14:textId="77777777" w:rsidR="00713C30" w:rsidRPr="00FA0438" w:rsidRDefault="00713C30" w:rsidP="00713C30">
      <w:r w:rsidRPr="00FA0438">
        <w:rPr>
          <w:b/>
          <w:bCs/>
        </w:rPr>
        <w:t>Key discussion points:</w:t>
      </w:r>
    </w:p>
    <w:p w14:paraId="0036601B" w14:textId="77777777" w:rsidR="00713C30" w:rsidRDefault="00713C30" w:rsidP="00713C30">
      <w:pPr>
        <w:pStyle w:val="NormalWeb"/>
        <w:numPr>
          <w:ilvl w:val="0"/>
          <w:numId w:val="2"/>
        </w:numPr>
        <w:spacing w:before="240" w:beforeAutospacing="0"/>
        <w:rPr>
          <w:rFonts w:asciiTheme="minorHAnsi" w:hAnsiTheme="minorHAnsi"/>
        </w:rPr>
      </w:pPr>
      <w:r w:rsidRPr="00FA0438">
        <w:rPr>
          <w:rFonts w:asciiTheme="minorHAnsi" w:hAnsiTheme="minorHAnsi"/>
        </w:rPr>
        <w:t>We discussed refactoring the current monolithic pipeline into multiple reusable modules such as document ingestion, chunking, embedding, vector database interaction, and querying. This separation would allow the same components to be reused across different vector databases without rewriting the full pipeline each time.</w:t>
      </w:r>
    </w:p>
    <w:p w14:paraId="41119B63" w14:textId="77777777" w:rsidR="00713C30" w:rsidRPr="00FA0438" w:rsidRDefault="00713C30" w:rsidP="00713C30">
      <w:pPr>
        <w:pStyle w:val="NormalWeb"/>
        <w:numPr>
          <w:ilvl w:val="0"/>
          <w:numId w:val="2"/>
        </w:numPr>
        <w:spacing w:before="240" w:beforeAutospacing="0"/>
        <w:rPr>
          <w:rFonts w:asciiTheme="minorHAnsi" w:hAnsiTheme="minorHAnsi"/>
        </w:rPr>
      </w:pPr>
      <w:r w:rsidRPr="00FA0438">
        <w:rPr>
          <w:rFonts w:asciiTheme="minorHAnsi" w:hAnsiTheme="minorHAnsi"/>
        </w:rPr>
        <w:t xml:space="preserve">The professor suggested researching vector indexing approaches such as </w:t>
      </w:r>
      <w:proofErr w:type="spellStart"/>
      <w:r w:rsidRPr="00FA0438">
        <w:rPr>
          <w:rFonts w:asciiTheme="minorHAnsi" w:hAnsiTheme="minorHAnsi"/>
        </w:rPr>
        <w:t>DiskANN</w:t>
      </w:r>
      <w:proofErr w:type="spellEnd"/>
      <w:r w:rsidRPr="00FA0438">
        <w:rPr>
          <w:rFonts w:asciiTheme="minorHAnsi" w:hAnsiTheme="minorHAnsi"/>
        </w:rPr>
        <w:t xml:space="preserve"> and HNSW in more detail, focusing on their configurability and performance trade-offs. These methods may offer more flexibility or scalability compared to default configurations in Chroma and </w:t>
      </w:r>
      <w:proofErr w:type="spellStart"/>
      <w:r w:rsidRPr="00FA0438">
        <w:rPr>
          <w:rFonts w:asciiTheme="minorHAnsi" w:hAnsiTheme="minorHAnsi"/>
        </w:rPr>
        <w:t>Qdrant</w:t>
      </w:r>
      <w:proofErr w:type="spellEnd"/>
      <w:r w:rsidRPr="00FA0438">
        <w:rPr>
          <w:rFonts w:asciiTheme="minorHAnsi" w:hAnsiTheme="minorHAnsi"/>
        </w:rPr>
        <w:t>.</w:t>
      </w:r>
    </w:p>
    <w:p w14:paraId="5B830BEB" w14:textId="77777777" w:rsidR="00713C30" w:rsidRDefault="00713C30" w:rsidP="00713C30">
      <w:pPr>
        <w:pStyle w:val="NormalWeb"/>
        <w:numPr>
          <w:ilvl w:val="0"/>
          <w:numId w:val="2"/>
        </w:numPr>
        <w:spacing w:before="240" w:beforeAutospacing="0"/>
        <w:rPr>
          <w:rFonts w:asciiTheme="minorHAnsi" w:hAnsiTheme="minorHAnsi"/>
        </w:rPr>
      </w:pPr>
      <w:r w:rsidRPr="00FA0438">
        <w:rPr>
          <w:rFonts w:asciiTheme="minorHAnsi" w:hAnsiTheme="minorHAnsi"/>
        </w:rPr>
        <w:t xml:space="preserve">It was suggested to explore additional open-source embedding models beyond the current Python-centric model, especially those that may support broader deployment scenarios. Additionally, </w:t>
      </w:r>
    </w:p>
    <w:p w14:paraId="4D6D0E43" w14:textId="77777777" w:rsidR="00713C30" w:rsidRPr="00FA0438" w:rsidRDefault="00713C30" w:rsidP="00713C30">
      <w:pPr>
        <w:pStyle w:val="NormalWeb"/>
        <w:numPr>
          <w:ilvl w:val="0"/>
          <w:numId w:val="2"/>
        </w:numPr>
        <w:spacing w:before="240" w:beforeAutospacing="0"/>
        <w:rPr>
          <w:rFonts w:asciiTheme="minorHAnsi" w:hAnsiTheme="minorHAnsi"/>
        </w:rPr>
      </w:pPr>
      <w:r>
        <w:rPr>
          <w:rFonts w:asciiTheme="minorHAnsi" w:hAnsiTheme="minorHAnsi"/>
        </w:rPr>
        <w:t xml:space="preserve">he also suggested that </w:t>
      </w:r>
      <w:r w:rsidRPr="00FA0438">
        <w:rPr>
          <w:rFonts w:asciiTheme="minorHAnsi" w:hAnsiTheme="minorHAnsi"/>
        </w:rPr>
        <w:t>the input data should be expanded beyond short questions to include sentences or paragraph-level inputs to better reflect real-world usage.</w:t>
      </w:r>
    </w:p>
    <w:p w14:paraId="6BC8FCA6" w14:textId="77777777" w:rsidR="00713C30" w:rsidRPr="00FA0438" w:rsidRDefault="00713C30" w:rsidP="00713C30">
      <w:pPr>
        <w:pStyle w:val="NormalWeb"/>
        <w:numPr>
          <w:ilvl w:val="0"/>
          <w:numId w:val="2"/>
        </w:numPr>
        <w:spacing w:before="240" w:beforeAutospacing="0"/>
        <w:rPr>
          <w:rFonts w:asciiTheme="minorHAnsi" w:hAnsiTheme="minorHAnsi"/>
        </w:rPr>
      </w:pPr>
      <w:r>
        <w:rPr>
          <w:rFonts w:asciiTheme="minorHAnsi" w:hAnsiTheme="minorHAnsi"/>
        </w:rPr>
        <w:t>He</w:t>
      </w:r>
      <w:r w:rsidRPr="00FA0438">
        <w:rPr>
          <w:rFonts w:asciiTheme="minorHAnsi" w:hAnsiTheme="minorHAnsi"/>
        </w:rPr>
        <w:t xml:space="preserve"> asked to prepare simple slides for the next meeting to visually explain the workflow instead of relying only on verbal explanation. The slides should include a clear pipeline diagram showing each stage from document input to final retrieval output</w:t>
      </w:r>
    </w:p>
    <w:p w14:paraId="1891641E" w14:textId="77777777" w:rsidR="00713C30" w:rsidRPr="00FA0438" w:rsidRDefault="00713C30" w:rsidP="00713C30"/>
    <w:p w14:paraId="025F77BF" w14:textId="1CBA9776" w:rsidR="00713C30" w:rsidRDefault="00713C30">
      <w:pPr>
        <w:rPr>
          <w:b/>
          <w:bCs/>
        </w:rPr>
      </w:pPr>
    </w:p>
    <w:p w14:paraId="3C9219F7" w14:textId="4BFAE322" w:rsidR="00713C30" w:rsidRDefault="00713C30">
      <w:pPr>
        <w:rPr>
          <w:b/>
          <w:bCs/>
        </w:rPr>
      </w:pPr>
      <w:r>
        <w:rPr>
          <w:b/>
          <w:bCs/>
        </w:rPr>
        <w:br w:type="page"/>
      </w:r>
    </w:p>
    <w:p w14:paraId="31BAC094" w14:textId="37603F0C" w:rsidR="003B32F8" w:rsidRPr="003B32F8" w:rsidRDefault="003B32F8" w:rsidP="003B32F8">
      <w:r w:rsidRPr="003B32F8">
        <w:rPr>
          <w:b/>
          <w:bCs/>
        </w:rPr>
        <w:lastRenderedPageBreak/>
        <w:t>Meeting Summary</w:t>
      </w:r>
      <w:r w:rsidRPr="003B32F8">
        <w:br/>
      </w:r>
      <w:r w:rsidRPr="003B32F8">
        <w:rPr>
          <w:b/>
          <w:bCs/>
        </w:rPr>
        <w:t>Date:</w:t>
      </w:r>
      <w:r w:rsidRPr="003B32F8">
        <w:t xml:space="preserve"> January 23, 2026</w:t>
      </w:r>
      <w:r w:rsidRPr="003B32F8">
        <w:br/>
      </w:r>
    </w:p>
    <w:p w14:paraId="647AC940" w14:textId="77777777" w:rsidR="003B32F8" w:rsidRPr="003B32F8" w:rsidRDefault="003B32F8" w:rsidP="003B32F8">
      <w:r w:rsidRPr="003B32F8">
        <w:rPr>
          <w:b/>
          <w:bCs/>
        </w:rPr>
        <w:t>Work completed so far:</w:t>
      </w:r>
      <w:r w:rsidRPr="003B32F8">
        <w:br/>
        <w:t>I have implemented a Python-based pipeline using a Chroma client, where Wikipedia data is dynamically extracted via APIs, chunked, embedded into vectors, and stored in a vector database using a fixed, non-randomized page list to ensure standardized and reproducible retrieval results.</w:t>
      </w:r>
    </w:p>
    <w:p w14:paraId="55879422" w14:textId="77777777" w:rsidR="003B32F8" w:rsidRPr="003B32F8" w:rsidRDefault="003B32F8" w:rsidP="003B32F8">
      <w:r w:rsidRPr="003B32F8">
        <w:rPr>
          <w:b/>
          <w:bCs/>
        </w:rPr>
        <w:t>Key discussion points:</w:t>
      </w:r>
    </w:p>
    <w:p w14:paraId="4D4ACE2B" w14:textId="77777777" w:rsidR="003B32F8" w:rsidRPr="003B32F8" w:rsidRDefault="003B32F8" w:rsidP="003B32F8">
      <w:pPr>
        <w:numPr>
          <w:ilvl w:val="0"/>
          <w:numId w:val="1"/>
        </w:numPr>
      </w:pPr>
      <w:r w:rsidRPr="003B32F8">
        <w:t>We discussed the end-to-end pipeline loop in which a large text-based dataset is downloaded, converted into vector embeddings, and stored in a vector database along with a unique identifier or pointer that links each vector back to its original source file, thereby preserving traceability between embeddings and raw data.</w:t>
      </w:r>
    </w:p>
    <w:p w14:paraId="49D41E17" w14:textId="1B857BAD" w:rsidR="003B32F8" w:rsidRPr="003B32F8" w:rsidRDefault="003B32F8" w:rsidP="003B32F8">
      <w:pPr>
        <w:numPr>
          <w:ilvl w:val="0"/>
          <w:numId w:val="1"/>
        </w:numPr>
      </w:pPr>
      <w:r w:rsidRPr="003B32F8">
        <w:t>As an initial step, construct a dataset consisting of approximately 100–1000 text files, preferably Wikipedia-based, either by downloading an available dataset or using suitable tools</w:t>
      </w:r>
      <w:r>
        <w:t>.</w:t>
      </w:r>
    </w:p>
    <w:p w14:paraId="6993235B" w14:textId="3AD2ED17" w:rsidR="003B32F8" w:rsidRPr="003B32F8" w:rsidRDefault="003B32F8" w:rsidP="003B32F8">
      <w:pPr>
        <w:numPr>
          <w:ilvl w:val="0"/>
          <w:numId w:val="1"/>
        </w:numPr>
      </w:pPr>
      <w:r w:rsidRPr="003B32F8">
        <w:t xml:space="preserve">We discussed the importance of storing vectors together with meaningful identifiers (such as file names, </w:t>
      </w:r>
      <w:r>
        <w:t>document</w:t>
      </w:r>
      <w:r w:rsidRPr="003B32F8">
        <w:t xml:space="preserve"> IDs) inside the vector database so that each retrieved vector can be easily mapped back to its corresponding original document.</w:t>
      </w:r>
    </w:p>
    <w:p w14:paraId="4CC05371" w14:textId="77777777" w:rsidR="003B32F8" w:rsidRPr="003B32F8" w:rsidRDefault="003B32F8" w:rsidP="003B32F8">
      <w:pPr>
        <w:numPr>
          <w:ilvl w:val="0"/>
          <w:numId w:val="1"/>
        </w:numPr>
      </w:pPr>
      <w:r w:rsidRPr="003B32F8">
        <w:t>It was agreed that the early stages of development and experimentation can be carried out locally on my laptop using smaller datasets to validate the pipeline design and functionality.</w:t>
      </w:r>
    </w:p>
    <w:p w14:paraId="094DF9C9" w14:textId="77777777" w:rsidR="003B32F8" w:rsidRPr="003B32F8" w:rsidRDefault="003B32F8" w:rsidP="003B32F8">
      <w:pPr>
        <w:numPr>
          <w:ilvl w:val="0"/>
          <w:numId w:val="1"/>
        </w:numPr>
      </w:pPr>
      <w:r w:rsidRPr="003B32F8">
        <w:t>For later stages involving larger datasets and more complex or compute-intensive pipelines, we discussed transitioning the workflow to university-provided Linux/Ubuntu systems, with the option to access and operate on these machines remotely.</w:t>
      </w:r>
    </w:p>
    <w:p w14:paraId="1154E943" w14:textId="77777777" w:rsidR="003B32F8" w:rsidRPr="003B32F8" w:rsidRDefault="003B32F8"/>
    <w:sectPr w:rsidR="003B32F8" w:rsidRPr="003B32F8" w:rsidSect="00B1622D">
      <w:headerReference w:type="default" r:id="rId7"/>
      <w:pgSz w:w="11906" w:h="16838"/>
      <w:pgMar w:top="1440" w:right="1440" w:bottom="1440" w:left="1440" w:header="56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F65CE" w14:textId="77777777" w:rsidR="006B7338" w:rsidRDefault="006B7338" w:rsidP="00366D7C">
      <w:pPr>
        <w:spacing w:after="0" w:line="240" w:lineRule="auto"/>
      </w:pPr>
      <w:r>
        <w:separator/>
      </w:r>
    </w:p>
  </w:endnote>
  <w:endnote w:type="continuationSeparator" w:id="0">
    <w:p w14:paraId="4D2A5FD7" w14:textId="77777777" w:rsidR="006B7338" w:rsidRDefault="006B7338" w:rsidP="00366D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4CDD7" w14:textId="77777777" w:rsidR="006B7338" w:rsidRDefault="006B7338" w:rsidP="00366D7C">
      <w:pPr>
        <w:spacing w:after="0" w:line="240" w:lineRule="auto"/>
      </w:pPr>
      <w:r>
        <w:separator/>
      </w:r>
    </w:p>
  </w:footnote>
  <w:footnote w:type="continuationSeparator" w:id="0">
    <w:p w14:paraId="08B492F0" w14:textId="77777777" w:rsidR="006B7338" w:rsidRDefault="006B7338" w:rsidP="00366D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03112F77" w14:textId="24D5C6B3" w:rsidR="00B1622D" w:rsidRDefault="00B1622D">
        <w:pPr>
          <w:pStyle w:val="Header"/>
          <w:jc w:val="right"/>
        </w:pPr>
        <w:r>
          <w:t xml:space="preserve">Page </w:t>
        </w:r>
        <w:r w:rsidRPr="00B1622D">
          <w:rPr>
            <w:sz w:val="30"/>
            <w:szCs w:val="30"/>
          </w:rPr>
          <w:t>|</w:t>
        </w:r>
        <w:r>
          <w:t xml:space="preserv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616FFC38" w14:textId="77777777" w:rsidR="00366D7C" w:rsidRPr="00E32420" w:rsidRDefault="00366D7C">
    <w:pPr>
      <w:pStyle w:val="Header"/>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2B794C"/>
    <w:multiLevelType w:val="hybridMultilevel"/>
    <w:tmpl w:val="5E70808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4DE533A"/>
    <w:multiLevelType w:val="hybridMultilevel"/>
    <w:tmpl w:val="5BE4CC9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784B2AFC"/>
    <w:multiLevelType w:val="multilevel"/>
    <w:tmpl w:val="5CA8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380110">
    <w:abstractNumId w:val="2"/>
  </w:num>
  <w:num w:numId="2" w16cid:durableId="346295595">
    <w:abstractNumId w:val="0"/>
  </w:num>
  <w:num w:numId="3" w16cid:durableId="11092785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2F8"/>
    <w:rsid w:val="00160CEF"/>
    <w:rsid w:val="00366D7C"/>
    <w:rsid w:val="00374EE4"/>
    <w:rsid w:val="003B32F8"/>
    <w:rsid w:val="003E653A"/>
    <w:rsid w:val="005734BD"/>
    <w:rsid w:val="006B7338"/>
    <w:rsid w:val="00713C30"/>
    <w:rsid w:val="00782612"/>
    <w:rsid w:val="007E792C"/>
    <w:rsid w:val="00943834"/>
    <w:rsid w:val="009B6FE6"/>
    <w:rsid w:val="00B1622D"/>
    <w:rsid w:val="00C56F85"/>
    <w:rsid w:val="00C95A10"/>
    <w:rsid w:val="00E32420"/>
    <w:rsid w:val="00EE38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F197ED"/>
  <w15:chartTrackingRefBased/>
  <w15:docId w15:val="{ECE2B0F5-10DE-4DDF-894C-E3D08F416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32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32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32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32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32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32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32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32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32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32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32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32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32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32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32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32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32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32F8"/>
    <w:rPr>
      <w:rFonts w:eastAsiaTheme="majorEastAsia" w:cstheme="majorBidi"/>
      <w:color w:val="272727" w:themeColor="text1" w:themeTint="D8"/>
    </w:rPr>
  </w:style>
  <w:style w:type="paragraph" w:styleId="Title">
    <w:name w:val="Title"/>
    <w:basedOn w:val="Normal"/>
    <w:next w:val="Normal"/>
    <w:link w:val="TitleChar"/>
    <w:uiPriority w:val="10"/>
    <w:qFormat/>
    <w:rsid w:val="003B32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32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32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32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32F8"/>
    <w:pPr>
      <w:spacing w:before="160"/>
      <w:jc w:val="center"/>
    </w:pPr>
    <w:rPr>
      <w:i/>
      <w:iCs/>
      <w:color w:val="404040" w:themeColor="text1" w:themeTint="BF"/>
    </w:rPr>
  </w:style>
  <w:style w:type="character" w:customStyle="1" w:styleId="QuoteChar">
    <w:name w:val="Quote Char"/>
    <w:basedOn w:val="DefaultParagraphFont"/>
    <w:link w:val="Quote"/>
    <w:uiPriority w:val="29"/>
    <w:rsid w:val="003B32F8"/>
    <w:rPr>
      <w:i/>
      <w:iCs/>
      <w:color w:val="404040" w:themeColor="text1" w:themeTint="BF"/>
    </w:rPr>
  </w:style>
  <w:style w:type="paragraph" w:styleId="ListParagraph">
    <w:name w:val="List Paragraph"/>
    <w:basedOn w:val="Normal"/>
    <w:uiPriority w:val="34"/>
    <w:qFormat/>
    <w:rsid w:val="003B32F8"/>
    <w:pPr>
      <w:ind w:left="720"/>
      <w:contextualSpacing/>
    </w:pPr>
  </w:style>
  <w:style w:type="character" w:styleId="IntenseEmphasis">
    <w:name w:val="Intense Emphasis"/>
    <w:basedOn w:val="DefaultParagraphFont"/>
    <w:uiPriority w:val="21"/>
    <w:qFormat/>
    <w:rsid w:val="003B32F8"/>
    <w:rPr>
      <w:i/>
      <w:iCs/>
      <w:color w:val="0F4761" w:themeColor="accent1" w:themeShade="BF"/>
    </w:rPr>
  </w:style>
  <w:style w:type="paragraph" w:styleId="IntenseQuote">
    <w:name w:val="Intense Quote"/>
    <w:basedOn w:val="Normal"/>
    <w:next w:val="Normal"/>
    <w:link w:val="IntenseQuoteChar"/>
    <w:uiPriority w:val="30"/>
    <w:qFormat/>
    <w:rsid w:val="003B32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32F8"/>
    <w:rPr>
      <w:i/>
      <w:iCs/>
      <w:color w:val="0F4761" w:themeColor="accent1" w:themeShade="BF"/>
    </w:rPr>
  </w:style>
  <w:style w:type="character" w:styleId="IntenseReference">
    <w:name w:val="Intense Reference"/>
    <w:basedOn w:val="DefaultParagraphFont"/>
    <w:uiPriority w:val="32"/>
    <w:qFormat/>
    <w:rsid w:val="003B32F8"/>
    <w:rPr>
      <w:b/>
      <w:bCs/>
      <w:smallCaps/>
      <w:color w:val="0F4761" w:themeColor="accent1" w:themeShade="BF"/>
      <w:spacing w:val="5"/>
    </w:rPr>
  </w:style>
  <w:style w:type="paragraph" w:styleId="NormalWeb">
    <w:name w:val="Normal (Web)"/>
    <w:basedOn w:val="Normal"/>
    <w:uiPriority w:val="99"/>
    <w:unhideWhenUsed/>
    <w:rsid w:val="00713C30"/>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eader">
    <w:name w:val="header"/>
    <w:basedOn w:val="Normal"/>
    <w:link w:val="HeaderChar"/>
    <w:uiPriority w:val="99"/>
    <w:unhideWhenUsed/>
    <w:rsid w:val="00366D7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66D7C"/>
  </w:style>
  <w:style w:type="paragraph" w:styleId="Footer">
    <w:name w:val="footer"/>
    <w:basedOn w:val="Normal"/>
    <w:link w:val="FooterChar"/>
    <w:uiPriority w:val="99"/>
    <w:unhideWhenUsed/>
    <w:rsid w:val="00366D7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66D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908</Words>
  <Characters>5181</Characters>
  <Application>Microsoft Office Word</Application>
  <DocSecurity>0</DocSecurity>
  <Lines>43</Lines>
  <Paragraphs>12</Paragraphs>
  <ScaleCrop>false</ScaleCrop>
  <Company/>
  <LinksUpToDate>false</LinksUpToDate>
  <CharactersWithSpaces>6077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H I V A L I</dc:creator>
  <cp:keywords/>
  <dc:description/>
  <cp:lastModifiedBy>S H I V A L I</cp:lastModifiedBy>
  <cp:revision>9</cp:revision>
  <dcterms:created xsi:type="dcterms:W3CDTF">2026-03-03T18:03:00Z</dcterms:created>
  <dcterms:modified xsi:type="dcterms:W3CDTF">2026-03-03T18:30:00Z</dcterms:modified>
</cp:coreProperties>
</file>