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F862" w14:textId="00ABA458" w:rsidR="000919A8" w:rsidRPr="000919A8" w:rsidRDefault="000919A8" w:rsidP="005E2E83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 w:rsidRPr="000919A8">
        <w:rPr>
          <w:rFonts w:ascii="Times New Roman" w:hAnsi="Times New Roman" w:cs="Times New Roman"/>
          <w:b/>
          <w:bCs/>
        </w:rPr>
        <w:t>Works Cited:</w:t>
      </w:r>
    </w:p>
    <w:p w14:paraId="4BFD2BE3" w14:textId="077DCA71" w:rsidR="00E92BA9" w:rsidRPr="000919A8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 xml:space="preserve">E.T.A. Hoffmann Society. E.T.A. Hoffmann-Gesellschaft. (n.d.). </w:t>
      </w:r>
      <w:hyperlink r:id="rId4" w:history="1">
        <w:r w:rsidR="000919A8" w:rsidRPr="000919A8">
          <w:rPr>
            <w:rStyle w:val="Hyperlink"/>
            <w:rFonts w:ascii="Times New Roman" w:hAnsi="Times New Roman" w:cs="Times New Roman"/>
          </w:rPr>
          <w:t>https://etahg.de/e-t-a-hoffmann-en/</w:t>
        </w:r>
      </w:hyperlink>
      <w:r w:rsidR="000919A8" w:rsidRPr="000919A8">
        <w:rPr>
          <w:rFonts w:ascii="Times New Roman" w:hAnsi="Times New Roman" w:cs="Times New Roman"/>
        </w:rPr>
        <w:t xml:space="preserve"> </w:t>
      </w:r>
    </w:p>
    <w:p w14:paraId="2B491D1C" w14:textId="2D194042" w:rsidR="00E92BA9" w:rsidRPr="000919A8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 xml:space="preserve">“E. T. A. Hoffmann.” Stadtmuseum Berlin, </w:t>
      </w:r>
      <w:hyperlink r:id="rId5" w:history="1">
        <w:r w:rsidR="000919A8" w:rsidRPr="000919A8">
          <w:rPr>
            <w:rStyle w:val="Hyperlink"/>
            <w:rFonts w:ascii="Times New Roman" w:hAnsi="Times New Roman" w:cs="Times New Roman"/>
          </w:rPr>
          <w:t>https://www.stadtmuseum.de/en/article/e-t-a-hoffmann</w:t>
        </w:r>
      </w:hyperlink>
      <w:r w:rsidRPr="000919A8">
        <w:rPr>
          <w:rFonts w:ascii="Times New Roman" w:hAnsi="Times New Roman" w:cs="Times New Roman"/>
        </w:rPr>
        <w:t>.</w:t>
      </w:r>
      <w:r w:rsidR="000919A8" w:rsidRPr="000919A8">
        <w:rPr>
          <w:rFonts w:ascii="Times New Roman" w:hAnsi="Times New Roman" w:cs="Times New Roman"/>
        </w:rPr>
        <w:t xml:space="preserve"> </w:t>
      </w:r>
    </w:p>
    <w:p w14:paraId="1881C089" w14:textId="1A1EA8FA" w:rsidR="00E92BA9" w:rsidRPr="000919A8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 xml:space="preserve">Galitz, K. C. (2004, October 1). Romanticism. The Metropolitan Museum of Art. </w:t>
      </w:r>
      <w:hyperlink r:id="rId6" w:history="1">
        <w:r w:rsidRPr="000919A8">
          <w:rPr>
            <w:rStyle w:val="Hyperlink"/>
            <w:rFonts w:ascii="Times New Roman" w:hAnsi="Times New Roman" w:cs="Times New Roman"/>
          </w:rPr>
          <w:t>https://www.metmuseum.org/essays/romanticism</w:t>
        </w:r>
      </w:hyperlink>
      <w:r w:rsidRPr="000919A8">
        <w:rPr>
          <w:rFonts w:ascii="Times New Roman" w:hAnsi="Times New Roman" w:cs="Times New Roman"/>
        </w:rPr>
        <w:t xml:space="preserve">  </w:t>
      </w:r>
    </w:p>
    <w:p w14:paraId="2F30FE8D" w14:textId="3925772D" w:rsidR="00E92BA9" w:rsidRPr="000919A8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>Hoffmann, E.T.A., and R.J. Hollingdale. Tales of Hoffmann. London, England; New York, N.Y., Penguin Books, 2004.</w:t>
      </w:r>
    </w:p>
    <w:p w14:paraId="68F48FC6" w14:textId="3548A05F" w:rsidR="00E92BA9" w:rsidRPr="000919A8" w:rsidRDefault="00E92BA9" w:rsidP="00CB506D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 xml:space="preserve">Jones, D. W. (2017, September). Moral insanity and psychological disorder: The hybrid roots of psychiatry. History of psychiatry. </w:t>
      </w:r>
      <w:hyperlink r:id="rId7" w:history="1">
        <w:r w:rsidRPr="000919A8">
          <w:rPr>
            <w:rStyle w:val="Hyperlink"/>
            <w:rFonts w:ascii="Times New Roman" w:hAnsi="Times New Roman" w:cs="Times New Roman"/>
          </w:rPr>
          <w:t>https://pmc.ncbi.nlm.nih.gov/articles/PMC5546420/</w:t>
        </w:r>
      </w:hyperlink>
      <w:r w:rsidRPr="000919A8">
        <w:rPr>
          <w:rFonts w:ascii="Times New Roman" w:hAnsi="Times New Roman" w:cs="Times New Roman"/>
        </w:rPr>
        <w:t xml:space="preserve"> </w:t>
      </w:r>
    </w:p>
    <w:p w14:paraId="490C8645" w14:textId="291B089D" w:rsidR="00E92BA9" w:rsidRPr="000919A8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 xml:space="preserve">Lieb, C. (2020, May 28). Deutschland. E.T.A. Hoffmann Portal. </w:t>
      </w:r>
      <w:hyperlink r:id="rId8" w:history="1">
        <w:r w:rsidR="000919A8" w:rsidRPr="000919A8">
          <w:rPr>
            <w:rStyle w:val="Hyperlink"/>
            <w:rFonts w:ascii="Times New Roman" w:hAnsi="Times New Roman" w:cs="Times New Roman"/>
          </w:rPr>
          <w:t>https://etahoffmann.staatsbibliothek-berlin.de/erforschen/rezeption/rezeption-laender/deutschland/</w:t>
        </w:r>
      </w:hyperlink>
      <w:r w:rsidR="000919A8" w:rsidRPr="000919A8">
        <w:rPr>
          <w:rFonts w:ascii="Times New Roman" w:hAnsi="Times New Roman" w:cs="Times New Roman"/>
        </w:rPr>
        <w:t xml:space="preserve"> </w:t>
      </w:r>
      <w:r w:rsidRPr="000919A8">
        <w:rPr>
          <w:rFonts w:ascii="Times New Roman" w:hAnsi="Times New Roman" w:cs="Times New Roman"/>
        </w:rPr>
        <w:t xml:space="preserve"> </w:t>
      </w:r>
    </w:p>
    <w:p w14:paraId="7828D452" w14:textId="3A294C15" w:rsidR="00E92BA9" w:rsidRPr="000919A8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 xml:space="preserve">Mokyr, J., Vickers, C., &amp; Ziebarth, N. L. (n.d.). The History of Technological Anxiety and the Future of Economic Growth: Is this Time Different?. Journal of Economic Perspectives. </w:t>
      </w:r>
      <w:hyperlink r:id="rId9" w:history="1">
        <w:r w:rsidR="000919A8" w:rsidRPr="000919A8">
          <w:rPr>
            <w:rStyle w:val="Hyperlink"/>
            <w:rFonts w:ascii="Times New Roman" w:hAnsi="Times New Roman" w:cs="Times New Roman"/>
          </w:rPr>
          <w:t>https://www.aeaweb.org/articles?id=10.1257%2Fjep.29.3.31</w:t>
        </w:r>
      </w:hyperlink>
      <w:r w:rsidR="000919A8" w:rsidRPr="000919A8">
        <w:rPr>
          <w:rFonts w:ascii="Times New Roman" w:hAnsi="Times New Roman" w:cs="Times New Roman"/>
        </w:rPr>
        <w:t xml:space="preserve"> </w:t>
      </w:r>
      <w:r w:rsidRPr="000919A8">
        <w:rPr>
          <w:rFonts w:ascii="Times New Roman" w:hAnsi="Times New Roman" w:cs="Times New Roman"/>
        </w:rPr>
        <w:t xml:space="preserve"> </w:t>
      </w:r>
    </w:p>
    <w:p w14:paraId="1274D06E" w14:textId="1C1DB5A0" w:rsidR="00E92BA9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AD6E82">
        <w:rPr>
          <w:rFonts w:ascii="Times New Roman" w:hAnsi="Times New Roman" w:cs="Times New Roman"/>
          <w:lang w:val="es-ES"/>
        </w:rPr>
        <w:t xml:space="preserve">Predota, G. (2022, June 8). E. T. A. Hoffmann. </w:t>
      </w:r>
      <w:hyperlink r:id="rId10" w:history="1">
        <w:r w:rsidR="000919A8" w:rsidRPr="000919A8">
          <w:rPr>
            <w:rStyle w:val="Hyperlink"/>
            <w:rFonts w:ascii="Times New Roman" w:hAnsi="Times New Roman" w:cs="Times New Roman"/>
          </w:rPr>
          <w:t>https://interlude.hk/e-t-a-hoffmann-composer/</w:t>
        </w:r>
      </w:hyperlink>
      <w:r w:rsidR="000919A8" w:rsidRPr="000919A8">
        <w:rPr>
          <w:rFonts w:ascii="Times New Roman" w:hAnsi="Times New Roman" w:cs="Times New Roman"/>
        </w:rPr>
        <w:t xml:space="preserve"> </w:t>
      </w:r>
      <w:r w:rsidRPr="000919A8">
        <w:rPr>
          <w:rFonts w:ascii="Times New Roman" w:hAnsi="Times New Roman" w:cs="Times New Roman"/>
        </w:rPr>
        <w:t xml:space="preserve"> </w:t>
      </w:r>
    </w:p>
    <w:p w14:paraId="76A351A0" w14:textId="3313C2C1" w:rsidR="00055E22" w:rsidRDefault="00055E22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55E22">
        <w:rPr>
          <w:rFonts w:ascii="Times New Roman" w:hAnsi="Times New Roman" w:cs="Times New Roman"/>
        </w:rPr>
        <w:t xml:space="preserve">Sheehy, Jordan M. Music, Madness, and Machines: Hoffmann’s Artistic Transformations in the Romantic Age. University of Chicago, 2020. Knowledge@UChicago, </w:t>
      </w:r>
      <w:hyperlink r:id="rId11" w:history="1">
        <w:r w:rsidRPr="00990EEC">
          <w:rPr>
            <w:rStyle w:val="Hyperlink"/>
            <w:rFonts w:ascii="Times New Roman" w:hAnsi="Times New Roman" w:cs="Times New Roman"/>
          </w:rPr>
          <w:t>https://knowledge.uchicago.edu/record/1459/files/Sheehy_uchicago_0330D_13963.pdf</w:t>
        </w:r>
      </w:hyperlink>
    </w:p>
    <w:p w14:paraId="08F1C61E" w14:textId="77777777" w:rsidR="00055E22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lastRenderedPageBreak/>
        <w:t>The End of Enlightenment. Institute of Intellectual History. (n.d.).https://www.intellectualhistory.net/end-of-enlightenment</w:t>
      </w:r>
    </w:p>
    <w:p w14:paraId="2926E9FF" w14:textId="02F98C6E" w:rsidR="00E92BA9" w:rsidRPr="000919A8" w:rsidRDefault="00E92BA9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 xml:space="preserve"> The Freud Museum London. “The Sandman.” Freud Museum London, 1 Feb. 2020,</w:t>
      </w:r>
      <w:r w:rsidR="00055E22">
        <w:rPr>
          <w:rFonts w:ascii="Times New Roman" w:hAnsi="Times New Roman" w:cs="Times New Roman"/>
        </w:rPr>
        <w:t xml:space="preserve"> </w:t>
      </w:r>
      <w:hyperlink r:id="rId12" w:history="1">
        <w:r w:rsidR="005E2E83" w:rsidRPr="00990EEC">
          <w:rPr>
            <w:rStyle w:val="Hyperlink"/>
            <w:rFonts w:ascii="Times New Roman" w:hAnsi="Times New Roman" w:cs="Times New Roman"/>
          </w:rPr>
          <w:t>https://www.freud.org.uk/2020/02/01/the-sandman/</w:t>
        </w:r>
      </w:hyperlink>
      <w:r w:rsidRPr="000919A8">
        <w:rPr>
          <w:rFonts w:ascii="Times New Roman" w:hAnsi="Times New Roman" w:cs="Times New Roman"/>
        </w:rPr>
        <w:t>.</w:t>
      </w:r>
      <w:r w:rsidR="000919A8" w:rsidRPr="000919A8">
        <w:rPr>
          <w:rFonts w:ascii="Times New Roman" w:hAnsi="Times New Roman" w:cs="Times New Roman"/>
        </w:rPr>
        <w:t xml:space="preserve"> </w:t>
      </w:r>
    </w:p>
    <w:p w14:paraId="2225256C" w14:textId="3CB80D78" w:rsidR="00191E83" w:rsidRDefault="00055E22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55E22">
        <w:rPr>
          <w:rFonts w:ascii="Times New Roman" w:hAnsi="Times New Roman" w:cs="Times New Roman"/>
        </w:rPr>
        <w:t>.</w:t>
      </w:r>
    </w:p>
    <w:p w14:paraId="59DF0D84" w14:textId="3C263824" w:rsidR="00E52666" w:rsidRDefault="00E52666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Revised:</w:t>
      </w:r>
    </w:p>
    <w:p w14:paraId="614A10ED" w14:textId="2ACD4C20" w:rsidR="00E52666" w:rsidRDefault="002437BE" w:rsidP="00BE4809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E461C7" w:rsidRPr="00D53B79">
        <w:rPr>
          <w:rFonts w:ascii="Times New Roman" w:hAnsi="Times New Roman" w:cs="Times New Roman"/>
        </w:rPr>
        <w:t>E.T.A. Hoffmann</w:t>
      </w:r>
      <w:r>
        <w:rPr>
          <w:rFonts w:ascii="Times New Roman" w:hAnsi="Times New Roman" w:cs="Times New Roman"/>
        </w:rPr>
        <w:t>”</w:t>
      </w:r>
      <w:r w:rsidR="00E461C7" w:rsidRPr="00D53B79">
        <w:rPr>
          <w:rFonts w:ascii="Times New Roman" w:hAnsi="Times New Roman" w:cs="Times New Roman"/>
        </w:rPr>
        <w:t>.</w:t>
      </w:r>
      <w:r w:rsidR="00FA3409" w:rsidRPr="00D53B79">
        <w:rPr>
          <w:rFonts w:ascii="Times New Roman" w:hAnsi="Times New Roman" w:cs="Times New Roman"/>
        </w:rPr>
        <w:t xml:space="preserve"> E.T</w:t>
      </w:r>
      <w:r w:rsidR="00FA3409" w:rsidRPr="00FA3409">
        <w:rPr>
          <w:rFonts w:ascii="Times New Roman" w:hAnsi="Times New Roman" w:cs="Times New Roman"/>
        </w:rPr>
        <w:t>.A. Hoffmann</w:t>
      </w:r>
      <w:r w:rsidR="00FA3409">
        <w:rPr>
          <w:rFonts w:ascii="Times New Roman" w:hAnsi="Times New Roman" w:cs="Times New Roman"/>
        </w:rPr>
        <w:t xml:space="preserve"> Society</w:t>
      </w:r>
      <w:r w:rsidR="00444BCA">
        <w:rPr>
          <w:rFonts w:ascii="Times New Roman" w:hAnsi="Times New Roman" w:cs="Times New Roman"/>
        </w:rPr>
        <w:t>,</w:t>
      </w:r>
      <w:r w:rsidR="00BE4809">
        <w:rPr>
          <w:rFonts w:ascii="Times New Roman" w:hAnsi="Times New Roman" w:cs="Times New Roman"/>
        </w:rPr>
        <w:t xml:space="preserve"> </w:t>
      </w:r>
      <w:hyperlink r:id="rId13" w:history="1">
        <w:r w:rsidR="00CF5A3C" w:rsidRPr="00990EEC">
          <w:rPr>
            <w:rStyle w:val="Hyperlink"/>
            <w:rFonts w:ascii="Times New Roman" w:hAnsi="Times New Roman" w:cs="Times New Roman"/>
          </w:rPr>
          <w:t>https://etahg.de/e-t-a-hoffmann-en/</w:t>
        </w:r>
      </w:hyperlink>
    </w:p>
    <w:p w14:paraId="715AE8A3" w14:textId="5A24FD0C" w:rsidR="00CF5A3C" w:rsidRDefault="00CF5A3C" w:rsidP="00BE4809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CF5A3C">
        <w:rPr>
          <w:rFonts w:ascii="Times New Roman" w:hAnsi="Times New Roman" w:cs="Times New Roman"/>
        </w:rPr>
        <w:t xml:space="preserve">“E. T. A. Hoffmann.” Stadtmuseum Berlin, </w:t>
      </w:r>
      <w:hyperlink r:id="rId14" w:history="1">
        <w:r w:rsidR="00431977" w:rsidRPr="00990EEC">
          <w:rPr>
            <w:rStyle w:val="Hyperlink"/>
            <w:rFonts w:ascii="Times New Roman" w:hAnsi="Times New Roman" w:cs="Times New Roman"/>
          </w:rPr>
          <w:t>https://www.stadtmuseum.de/en/article/e-t-a-hoffmann</w:t>
        </w:r>
      </w:hyperlink>
      <w:r w:rsidRPr="00CF5A3C">
        <w:rPr>
          <w:rFonts w:ascii="Times New Roman" w:hAnsi="Times New Roman" w:cs="Times New Roman"/>
        </w:rPr>
        <w:t xml:space="preserve">. </w:t>
      </w:r>
    </w:p>
    <w:p w14:paraId="6EBE32A2" w14:textId="059A1FC1" w:rsidR="003C0EF5" w:rsidRDefault="00431977" w:rsidP="00011B7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431977">
        <w:rPr>
          <w:rFonts w:ascii="Times New Roman" w:hAnsi="Times New Roman" w:cs="Times New Roman"/>
        </w:rPr>
        <w:t>Galitz</w:t>
      </w:r>
      <w:r w:rsidR="00A84A74">
        <w:rPr>
          <w:rFonts w:ascii="Times New Roman" w:hAnsi="Times New Roman" w:cs="Times New Roman"/>
        </w:rPr>
        <w:t xml:space="preserve">, </w:t>
      </w:r>
      <w:r w:rsidR="00A84A74" w:rsidRPr="00A84A74">
        <w:rPr>
          <w:rFonts w:ascii="Times New Roman" w:hAnsi="Times New Roman" w:cs="Times New Roman"/>
        </w:rPr>
        <w:t>Kathryn C</w:t>
      </w:r>
      <w:r w:rsidR="00A84A74">
        <w:rPr>
          <w:rFonts w:ascii="Times New Roman" w:hAnsi="Times New Roman" w:cs="Times New Roman"/>
        </w:rPr>
        <w:t>.</w:t>
      </w:r>
      <w:r w:rsidR="009D093D">
        <w:rPr>
          <w:rFonts w:ascii="Times New Roman" w:hAnsi="Times New Roman" w:cs="Times New Roman"/>
        </w:rPr>
        <w:t xml:space="preserve"> “</w:t>
      </w:r>
      <w:r w:rsidR="009D093D" w:rsidRPr="009D093D">
        <w:rPr>
          <w:rFonts w:ascii="Times New Roman" w:hAnsi="Times New Roman" w:cs="Times New Roman"/>
        </w:rPr>
        <w:t>Romanticism</w:t>
      </w:r>
      <w:r w:rsidR="00F015A9">
        <w:rPr>
          <w:rFonts w:ascii="Times New Roman" w:hAnsi="Times New Roman" w:cs="Times New Roman"/>
        </w:rPr>
        <w:t>.</w:t>
      </w:r>
      <w:r w:rsidR="009D093D">
        <w:rPr>
          <w:rFonts w:ascii="Times New Roman" w:hAnsi="Times New Roman" w:cs="Times New Roman"/>
        </w:rPr>
        <w:t>”</w:t>
      </w:r>
      <w:r w:rsidR="00F015A9">
        <w:rPr>
          <w:rFonts w:ascii="Times New Roman" w:hAnsi="Times New Roman" w:cs="Times New Roman"/>
        </w:rPr>
        <w:t xml:space="preserve"> </w:t>
      </w:r>
      <w:r w:rsidR="00B34E63">
        <w:rPr>
          <w:rFonts w:ascii="Times New Roman" w:hAnsi="Times New Roman" w:cs="Times New Roman"/>
          <w:i/>
          <w:iCs/>
        </w:rPr>
        <w:t>The Met Museum,</w:t>
      </w:r>
      <w:r w:rsidR="00B34E63">
        <w:rPr>
          <w:rFonts w:ascii="Times New Roman" w:hAnsi="Times New Roman" w:cs="Times New Roman"/>
        </w:rPr>
        <w:t xml:space="preserve"> </w:t>
      </w:r>
      <w:r w:rsidR="00BF7141">
        <w:rPr>
          <w:rFonts w:ascii="Times New Roman" w:hAnsi="Times New Roman" w:cs="Times New Roman"/>
        </w:rPr>
        <w:t>1 Oct, 2004</w:t>
      </w:r>
      <w:r w:rsidR="000465E0">
        <w:rPr>
          <w:rFonts w:ascii="Times New Roman" w:hAnsi="Times New Roman" w:cs="Times New Roman"/>
        </w:rPr>
        <w:t>.</w:t>
      </w:r>
      <w:r w:rsidR="00011B75">
        <w:rPr>
          <w:rFonts w:ascii="Times New Roman" w:hAnsi="Times New Roman" w:cs="Times New Roman"/>
        </w:rPr>
        <w:t xml:space="preserve"> </w:t>
      </w:r>
      <w:hyperlink r:id="rId15" w:history="1">
        <w:r w:rsidR="00011B75" w:rsidRPr="00990EEC">
          <w:rPr>
            <w:rStyle w:val="Hyperlink"/>
            <w:rFonts w:ascii="Times New Roman" w:hAnsi="Times New Roman" w:cs="Times New Roman"/>
          </w:rPr>
          <w:t>https://www.metmuseum.org/essays/romanticism</w:t>
        </w:r>
      </w:hyperlink>
      <w:r w:rsidR="00011B75">
        <w:rPr>
          <w:rFonts w:ascii="Times New Roman" w:hAnsi="Times New Roman" w:cs="Times New Roman"/>
        </w:rPr>
        <w:t xml:space="preserve"> </w:t>
      </w:r>
    </w:p>
    <w:p w14:paraId="50A6365A" w14:textId="6B5A5A4D" w:rsidR="004C1D84" w:rsidRDefault="00F37A77" w:rsidP="003C0EF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37A77">
        <w:rPr>
          <w:rFonts w:ascii="Times New Roman" w:hAnsi="Times New Roman" w:cs="Times New Roman"/>
        </w:rPr>
        <w:t xml:space="preserve">Hoffmann, E. T. A. </w:t>
      </w:r>
      <w:r w:rsidRPr="00692F9C">
        <w:rPr>
          <w:rFonts w:ascii="Times New Roman" w:hAnsi="Times New Roman" w:cs="Times New Roman"/>
          <w:i/>
          <w:iCs/>
        </w:rPr>
        <w:t>Tales of Hoffmann</w:t>
      </w:r>
      <w:r w:rsidRPr="00F37A77">
        <w:rPr>
          <w:rFonts w:ascii="Times New Roman" w:hAnsi="Times New Roman" w:cs="Times New Roman"/>
        </w:rPr>
        <w:t xml:space="preserve">. </w:t>
      </w:r>
      <w:r w:rsidRPr="0059634E">
        <w:rPr>
          <w:rFonts w:ascii="Times New Roman" w:hAnsi="Times New Roman" w:cs="Times New Roman"/>
        </w:rPr>
        <w:t>Penguin Books,</w:t>
      </w:r>
      <w:r w:rsidRPr="00F37A77">
        <w:rPr>
          <w:rFonts w:ascii="Times New Roman" w:hAnsi="Times New Roman" w:cs="Times New Roman"/>
        </w:rPr>
        <w:t xml:space="preserve"> 1982</w:t>
      </w:r>
      <w:r w:rsidR="00B9104B">
        <w:rPr>
          <w:rFonts w:ascii="Times New Roman" w:hAnsi="Times New Roman" w:cs="Times New Roman"/>
        </w:rPr>
        <w:t>.</w:t>
      </w:r>
    </w:p>
    <w:p w14:paraId="5F60900D" w14:textId="0FFDD30B" w:rsidR="00FE24A8" w:rsidRDefault="00FE24A8" w:rsidP="003C0EF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E24A8">
        <w:rPr>
          <w:rFonts w:ascii="Times New Roman" w:hAnsi="Times New Roman" w:cs="Times New Roman"/>
        </w:rPr>
        <w:t>Institute of Intellectual History. “The End of Enlightenment.” Institute of Intellectual History, 2023, www.intellectualhistory.net/end-of-enlightenment.</w:t>
      </w:r>
    </w:p>
    <w:p w14:paraId="73664906" w14:textId="349225D7" w:rsidR="004F73D9" w:rsidRDefault="00E40F8C" w:rsidP="003C0EF5">
      <w:pPr>
        <w:spacing w:line="480" w:lineRule="auto"/>
        <w:ind w:left="720" w:hanging="720"/>
        <w:rPr>
          <w:rFonts w:ascii="Times New Roman" w:hAnsi="Times New Roman" w:cs="Times New Roman"/>
          <w:lang w:val="es-ES"/>
        </w:rPr>
      </w:pPr>
      <w:r w:rsidRPr="008123B1">
        <w:rPr>
          <w:rFonts w:ascii="Times New Roman" w:hAnsi="Times New Roman" w:cs="Times New Roman"/>
        </w:rPr>
        <w:t>Jones, David W.</w:t>
      </w:r>
      <w:r w:rsidR="009B7F69" w:rsidRPr="008123B1">
        <w:rPr>
          <w:rFonts w:ascii="Times New Roman" w:hAnsi="Times New Roman" w:cs="Times New Roman"/>
        </w:rPr>
        <w:t xml:space="preserve"> “Moral insanity and psychological disorder: the hybrid roots of psychiatry</w:t>
      </w:r>
      <w:r w:rsidR="004F73D9" w:rsidRPr="008123B1">
        <w:rPr>
          <w:rFonts w:ascii="Times New Roman" w:hAnsi="Times New Roman" w:cs="Times New Roman"/>
        </w:rPr>
        <w:t>.</w:t>
      </w:r>
      <w:r w:rsidR="009B7F69" w:rsidRPr="008123B1">
        <w:rPr>
          <w:rFonts w:ascii="Times New Roman" w:hAnsi="Times New Roman" w:cs="Times New Roman"/>
        </w:rPr>
        <w:t xml:space="preserve">” </w:t>
      </w:r>
      <w:r w:rsidR="004F73D9" w:rsidRPr="008123B1">
        <w:rPr>
          <w:rFonts w:ascii="Times New Roman" w:hAnsi="Times New Roman" w:cs="Times New Roman"/>
        </w:rPr>
        <w:t xml:space="preserve">History of psychiatry. </w:t>
      </w:r>
      <w:hyperlink r:id="rId16" w:history="1">
        <w:r w:rsidR="004F73D9" w:rsidRPr="008123B1">
          <w:rPr>
            <w:rStyle w:val="Hyperlink"/>
            <w:rFonts w:ascii="Times New Roman" w:hAnsi="Times New Roman" w:cs="Times New Roman"/>
          </w:rPr>
          <w:t>https://pmc.ncbi.nlm.nih.gov/articles/PMC5546420/</w:t>
        </w:r>
      </w:hyperlink>
    </w:p>
    <w:p w14:paraId="6A8BBDE5" w14:textId="08AE831F" w:rsidR="005849F4" w:rsidRDefault="005849F4" w:rsidP="00FE24A8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5849F4">
        <w:rPr>
          <w:rFonts w:ascii="Times New Roman" w:hAnsi="Times New Roman" w:cs="Times New Roman"/>
        </w:rPr>
        <w:t>Lieb, C</w:t>
      </w:r>
      <w:r>
        <w:rPr>
          <w:rFonts w:ascii="Times New Roman" w:hAnsi="Times New Roman" w:cs="Times New Roman"/>
        </w:rPr>
        <w:t>laudia. “</w:t>
      </w:r>
      <w:r w:rsidR="00B32711" w:rsidRPr="00B32711">
        <w:rPr>
          <w:rFonts w:ascii="Times New Roman" w:hAnsi="Times New Roman" w:cs="Times New Roman"/>
        </w:rPr>
        <w:t>Reception in Germany</w:t>
      </w:r>
      <w:r w:rsidR="00B32711">
        <w:rPr>
          <w:rFonts w:ascii="Times New Roman" w:hAnsi="Times New Roman" w:cs="Times New Roman"/>
        </w:rPr>
        <w:t>.”</w:t>
      </w:r>
      <w:r>
        <w:rPr>
          <w:rFonts w:ascii="Times New Roman" w:hAnsi="Times New Roman" w:cs="Times New Roman"/>
        </w:rPr>
        <w:t xml:space="preserve"> </w:t>
      </w:r>
      <w:r w:rsidR="00674F3C" w:rsidRPr="000919A8">
        <w:rPr>
          <w:rFonts w:ascii="Times New Roman" w:hAnsi="Times New Roman" w:cs="Times New Roman"/>
        </w:rPr>
        <w:t>E.T.A. Hoffmann Portal</w:t>
      </w:r>
      <w:r w:rsidR="00674F3C">
        <w:rPr>
          <w:rFonts w:ascii="Times New Roman" w:hAnsi="Times New Roman" w:cs="Times New Roman"/>
        </w:rPr>
        <w:t xml:space="preserve">, </w:t>
      </w:r>
      <w:hyperlink r:id="rId17" w:history="1">
        <w:r w:rsidR="00210C36" w:rsidRPr="00990EEC">
          <w:rPr>
            <w:rStyle w:val="Hyperlink"/>
            <w:rFonts w:ascii="Times New Roman" w:hAnsi="Times New Roman" w:cs="Times New Roman"/>
          </w:rPr>
          <w:t>https://etahoffmann.staatsbibliothek-berlin.de/erforschen/rezeption/rezeption-laender/deutschland/</w:t>
        </w:r>
      </w:hyperlink>
    </w:p>
    <w:p w14:paraId="70C305B2" w14:textId="77777777" w:rsidR="00210C36" w:rsidRPr="008123B1" w:rsidRDefault="00210C36" w:rsidP="00FE24A8">
      <w:pPr>
        <w:spacing w:line="480" w:lineRule="auto"/>
        <w:ind w:hanging="720"/>
        <w:rPr>
          <w:rFonts w:ascii="Times New Roman" w:hAnsi="Times New Roman" w:cs="Times New Roman"/>
        </w:rPr>
      </w:pPr>
    </w:p>
    <w:p w14:paraId="404BE26F" w14:textId="66F0852E" w:rsidR="004F73D9" w:rsidRPr="008123B1" w:rsidRDefault="008123B1" w:rsidP="00FE24A8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lastRenderedPageBreak/>
        <w:t>Mokyr, J</w:t>
      </w:r>
      <w:r w:rsidR="00747BAF">
        <w:rPr>
          <w:rFonts w:ascii="Times New Roman" w:hAnsi="Times New Roman" w:cs="Times New Roman"/>
        </w:rPr>
        <w:t>oel</w:t>
      </w:r>
      <w:r w:rsidRPr="000919A8">
        <w:rPr>
          <w:rFonts w:ascii="Times New Roman" w:hAnsi="Times New Roman" w:cs="Times New Roman"/>
        </w:rPr>
        <w:t xml:space="preserve">, </w:t>
      </w:r>
      <w:r w:rsidR="00747BAF">
        <w:rPr>
          <w:rFonts w:ascii="Times New Roman" w:hAnsi="Times New Roman" w:cs="Times New Roman"/>
        </w:rPr>
        <w:t>et</w:t>
      </w:r>
      <w:r w:rsidR="00065D92">
        <w:rPr>
          <w:rFonts w:ascii="Times New Roman" w:hAnsi="Times New Roman" w:cs="Times New Roman"/>
        </w:rPr>
        <w:t xml:space="preserve"> </w:t>
      </w:r>
      <w:r w:rsidR="00747BAF">
        <w:rPr>
          <w:rFonts w:ascii="Times New Roman" w:hAnsi="Times New Roman" w:cs="Times New Roman"/>
        </w:rPr>
        <w:t>al.</w:t>
      </w:r>
      <w:r w:rsidRPr="000919A8">
        <w:rPr>
          <w:rFonts w:ascii="Times New Roman" w:hAnsi="Times New Roman" w:cs="Times New Roman"/>
        </w:rPr>
        <w:t xml:space="preserve"> </w:t>
      </w:r>
      <w:r w:rsidR="00065D92">
        <w:rPr>
          <w:rFonts w:ascii="Times New Roman" w:hAnsi="Times New Roman" w:cs="Times New Roman"/>
        </w:rPr>
        <w:t>“</w:t>
      </w:r>
      <w:r w:rsidRPr="000919A8">
        <w:rPr>
          <w:rFonts w:ascii="Times New Roman" w:hAnsi="Times New Roman" w:cs="Times New Roman"/>
        </w:rPr>
        <w:t>The History of Technological Anxiety and the Future of Economic Growth: Is this Time Different?</w:t>
      </w:r>
      <w:r w:rsidR="00065D92">
        <w:rPr>
          <w:rFonts w:ascii="Times New Roman" w:hAnsi="Times New Roman" w:cs="Times New Roman"/>
        </w:rPr>
        <w:t>”</w:t>
      </w:r>
      <w:r w:rsidRPr="000919A8">
        <w:rPr>
          <w:rFonts w:ascii="Times New Roman" w:hAnsi="Times New Roman" w:cs="Times New Roman"/>
        </w:rPr>
        <w:t xml:space="preserve"> Journal of Economic Perspectives. </w:t>
      </w:r>
      <w:hyperlink r:id="rId18" w:history="1">
        <w:r w:rsidRPr="000919A8">
          <w:rPr>
            <w:rStyle w:val="Hyperlink"/>
            <w:rFonts w:ascii="Times New Roman" w:hAnsi="Times New Roman" w:cs="Times New Roman"/>
          </w:rPr>
          <w:t>https://www.aeaweb.org/articles?id=10.1257%2Fjep.29.3.31</w:t>
        </w:r>
      </w:hyperlink>
      <w:r w:rsidRPr="000919A8">
        <w:rPr>
          <w:rFonts w:ascii="Times New Roman" w:hAnsi="Times New Roman" w:cs="Times New Roman"/>
        </w:rPr>
        <w:t xml:space="preserve">  </w:t>
      </w:r>
    </w:p>
    <w:p w14:paraId="2D063244" w14:textId="5A7CB35A" w:rsidR="004C1D84" w:rsidRDefault="004C1D84" w:rsidP="00FE24A8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D90841">
        <w:rPr>
          <w:rFonts w:ascii="Times New Roman" w:hAnsi="Times New Roman" w:cs="Times New Roman"/>
          <w:lang w:val="es-ES"/>
        </w:rPr>
        <w:t>Predota, Georg</w:t>
      </w:r>
      <w:r w:rsidRPr="004C1D84">
        <w:rPr>
          <w:rFonts w:ascii="Times New Roman" w:hAnsi="Times New Roman" w:cs="Times New Roman"/>
          <w:lang w:val="es-ES"/>
        </w:rPr>
        <w:t xml:space="preserve">. </w:t>
      </w:r>
      <w:r w:rsidRPr="004C1D84">
        <w:rPr>
          <w:rFonts w:ascii="Times New Roman" w:hAnsi="Times New Roman" w:cs="Times New Roman"/>
        </w:rPr>
        <w:t xml:space="preserve">“How Did This One Man Help Usher in the Romantic Era?” Interlude, 7 June 2022, </w:t>
      </w:r>
      <w:hyperlink r:id="rId19" w:history="1">
        <w:r w:rsidR="007A001A">
          <w:rPr>
            <w:rStyle w:val="Hyperlink"/>
            <w:rFonts w:ascii="Times New Roman" w:hAnsi="Times New Roman" w:cs="Times New Roman"/>
          </w:rPr>
          <w:t>https://interlude.hk/e-t-a-hoffmann-composer/</w:t>
        </w:r>
      </w:hyperlink>
      <w:r w:rsidR="007A001A">
        <w:rPr>
          <w:rFonts w:ascii="Times New Roman" w:hAnsi="Times New Roman" w:cs="Times New Roman"/>
        </w:rPr>
        <w:t>.</w:t>
      </w:r>
    </w:p>
    <w:p w14:paraId="2BAB001C" w14:textId="701F1106" w:rsidR="003C0EF5" w:rsidRDefault="003C0EF5" w:rsidP="00FE24A8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55E22">
        <w:rPr>
          <w:rFonts w:ascii="Times New Roman" w:hAnsi="Times New Roman" w:cs="Times New Roman"/>
        </w:rPr>
        <w:t xml:space="preserve">Sheehy, Jordan M. </w:t>
      </w:r>
      <w:r>
        <w:rPr>
          <w:rFonts w:ascii="Times New Roman" w:hAnsi="Times New Roman" w:cs="Times New Roman"/>
        </w:rPr>
        <w:t>“</w:t>
      </w:r>
      <w:r w:rsidRPr="00055E22">
        <w:rPr>
          <w:rFonts w:ascii="Times New Roman" w:hAnsi="Times New Roman" w:cs="Times New Roman"/>
        </w:rPr>
        <w:t>Music, Madness, and Machines: Hoffmann’s Artistic Transformations in the Romantic Age.</w:t>
      </w:r>
      <w:r>
        <w:rPr>
          <w:rFonts w:ascii="Times New Roman" w:hAnsi="Times New Roman" w:cs="Times New Roman"/>
        </w:rPr>
        <w:t>”</w:t>
      </w:r>
      <w:r w:rsidRPr="00055E22">
        <w:rPr>
          <w:rFonts w:ascii="Times New Roman" w:hAnsi="Times New Roman" w:cs="Times New Roman"/>
        </w:rPr>
        <w:t xml:space="preserve"> </w:t>
      </w:r>
      <w:r w:rsidRPr="00D90841">
        <w:rPr>
          <w:rFonts w:ascii="Times New Roman" w:hAnsi="Times New Roman" w:cs="Times New Roman"/>
        </w:rPr>
        <w:t>University of Chicago</w:t>
      </w:r>
      <w:r w:rsidRPr="00055E22">
        <w:rPr>
          <w:rFonts w:ascii="Times New Roman" w:hAnsi="Times New Roman" w:cs="Times New Roman"/>
        </w:rPr>
        <w:t xml:space="preserve">, 2020. </w:t>
      </w:r>
      <w:hyperlink r:id="rId20" w:history="1">
        <w:r w:rsidRPr="00990EEC">
          <w:rPr>
            <w:rStyle w:val="Hyperlink"/>
            <w:rFonts w:ascii="Times New Roman" w:hAnsi="Times New Roman" w:cs="Times New Roman"/>
          </w:rPr>
          <w:t>https://knowledge.uchicago.edu/record/1459/files/Sheehy_uchicago_0330D_13963.pdf</w:t>
        </w:r>
      </w:hyperlink>
    </w:p>
    <w:p w14:paraId="534BE1B7" w14:textId="57F7F403" w:rsidR="00305276" w:rsidRPr="000919A8" w:rsidRDefault="00305276" w:rsidP="00927017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919A8">
        <w:rPr>
          <w:rFonts w:ascii="Times New Roman" w:hAnsi="Times New Roman" w:cs="Times New Roman"/>
        </w:rPr>
        <w:t xml:space="preserve">The Freud Museum London. “The Sandman.” </w:t>
      </w:r>
      <w:r w:rsidRPr="00305276">
        <w:rPr>
          <w:rFonts w:ascii="Times New Roman" w:hAnsi="Times New Roman" w:cs="Times New Roman"/>
          <w:i/>
          <w:iCs/>
        </w:rPr>
        <w:t>Freud Museum London</w:t>
      </w:r>
      <w:r w:rsidRPr="000919A8">
        <w:rPr>
          <w:rFonts w:ascii="Times New Roman" w:hAnsi="Times New Roman" w:cs="Times New Roman"/>
        </w:rPr>
        <w:t>, 1 Feb. 2020,</w:t>
      </w:r>
      <w:r>
        <w:rPr>
          <w:rFonts w:ascii="Times New Roman" w:hAnsi="Times New Roman" w:cs="Times New Roman"/>
        </w:rPr>
        <w:t xml:space="preserve"> </w:t>
      </w:r>
      <w:hyperlink r:id="rId21" w:history="1">
        <w:r w:rsidR="001D1DE8" w:rsidRPr="00052813">
          <w:rPr>
            <w:rStyle w:val="Hyperlink"/>
            <w:rFonts w:ascii="Times New Roman" w:hAnsi="Times New Roman" w:cs="Times New Roman"/>
          </w:rPr>
          <w:t>www.freud.org.uk/2020/02/01/the-sandman/</w:t>
        </w:r>
      </w:hyperlink>
      <w:r w:rsidRPr="000919A8">
        <w:rPr>
          <w:rFonts w:ascii="Times New Roman" w:hAnsi="Times New Roman" w:cs="Times New Roman"/>
        </w:rPr>
        <w:t xml:space="preserve">. </w:t>
      </w:r>
    </w:p>
    <w:p w14:paraId="59455146" w14:textId="77777777" w:rsidR="00E52666" w:rsidRPr="000919A8" w:rsidRDefault="00E52666" w:rsidP="005E2E83">
      <w:pPr>
        <w:spacing w:line="480" w:lineRule="auto"/>
        <w:ind w:left="720" w:hanging="720"/>
        <w:rPr>
          <w:rFonts w:ascii="Times New Roman" w:hAnsi="Times New Roman" w:cs="Times New Roman"/>
        </w:rPr>
      </w:pPr>
    </w:p>
    <w:sectPr w:rsidR="00E52666" w:rsidRPr="00091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BC"/>
    <w:rsid w:val="00011B75"/>
    <w:rsid w:val="000465E0"/>
    <w:rsid w:val="000477A0"/>
    <w:rsid w:val="00055E22"/>
    <w:rsid w:val="00065D92"/>
    <w:rsid w:val="000819DA"/>
    <w:rsid w:val="000919A8"/>
    <w:rsid w:val="000A06B9"/>
    <w:rsid w:val="000A79A3"/>
    <w:rsid w:val="000C21D3"/>
    <w:rsid w:val="000C2752"/>
    <w:rsid w:val="00120351"/>
    <w:rsid w:val="001422B9"/>
    <w:rsid w:val="001524B1"/>
    <w:rsid w:val="001579F4"/>
    <w:rsid w:val="00175E77"/>
    <w:rsid w:val="001832CC"/>
    <w:rsid w:val="00191E83"/>
    <w:rsid w:val="001957DA"/>
    <w:rsid w:val="001D1DE8"/>
    <w:rsid w:val="001D7987"/>
    <w:rsid w:val="00210C36"/>
    <w:rsid w:val="002437BE"/>
    <w:rsid w:val="00294B13"/>
    <w:rsid w:val="002B77C5"/>
    <w:rsid w:val="002C3371"/>
    <w:rsid w:val="00305276"/>
    <w:rsid w:val="0032329F"/>
    <w:rsid w:val="003258B0"/>
    <w:rsid w:val="00331AC1"/>
    <w:rsid w:val="00344CA5"/>
    <w:rsid w:val="003452C9"/>
    <w:rsid w:val="003750B1"/>
    <w:rsid w:val="00384140"/>
    <w:rsid w:val="003B47CB"/>
    <w:rsid w:val="003C0EF5"/>
    <w:rsid w:val="003D517E"/>
    <w:rsid w:val="003E6EB2"/>
    <w:rsid w:val="003F04A0"/>
    <w:rsid w:val="00420642"/>
    <w:rsid w:val="00431977"/>
    <w:rsid w:val="00444BCA"/>
    <w:rsid w:val="00464EE2"/>
    <w:rsid w:val="004C1D84"/>
    <w:rsid w:val="004C44BC"/>
    <w:rsid w:val="004F73D9"/>
    <w:rsid w:val="00510349"/>
    <w:rsid w:val="00520C9B"/>
    <w:rsid w:val="00527C54"/>
    <w:rsid w:val="005849F4"/>
    <w:rsid w:val="0059634E"/>
    <w:rsid w:val="005E2E83"/>
    <w:rsid w:val="00620D65"/>
    <w:rsid w:val="006301F9"/>
    <w:rsid w:val="00674F3C"/>
    <w:rsid w:val="00692F9C"/>
    <w:rsid w:val="006A299A"/>
    <w:rsid w:val="006A54A3"/>
    <w:rsid w:val="006B08B3"/>
    <w:rsid w:val="006B667F"/>
    <w:rsid w:val="006E6D19"/>
    <w:rsid w:val="00747BAF"/>
    <w:rsid w:val="00791048"/>
    <w:rsid w:val="007A001A"/>
    <w:rsid w:val="007A2FB0"/>
    <w:rsid w:val="007A45A7"/>
    <w:rsid w:val="007D100F"/>
    <w:rsid w:val="008123B1"/>
    <w:rsid w:val="00813410"/>
    <w:rsid w:val="00824EFB"/>
    <w:rsid w:val="0083686C"/>
    <w:rsid w:val="00841310"/>
    <w:rsid w:val="008737BB"/>
    <w:rsid w:val="008772CF"/>
    <w:rsid w:val="00883719"/>
    <w:rsid w:val="008A2496"/>
    <w:rsid w:val="008D7628"/>
    <w:rsid w:val="008E220D"/>
    <w:rsid w:val="008E439F"/>
    <w:rsid w:val="00927017"/>
    <w:rsid w:val="009600DF"/>
    <w:rsid w:val="00960274"/>
    <w:rsid w:val="009A7261"/>
    <w:rsid w:val="009B7F69"/>
    <w:rsid w:val="009C6511"/>
    <w:rsid w:val="009D093D"/>
    <w:rsid w:val="009F6B17"/>
    <w:rsid w:val="00A4111C"/>
    <w:rsid w:val="00A701C6"/>
    <w:rsid w:val="00A84A74"/>
    <w:rsid w:val="00AA0B16"/>
    <w:rsid w:val="00AD6E82"/>
    <w:rsid w:val="00AF6D31"/>
    <w:rsid w:val="00B02247"/>
    <w:rsid w:val="00B22D5E"/>
    <w:rsid w:val="00B3147D"/>
    <w:rsid w:val="00B32711"/>
    <w:rsid w:val="00B34E63"/>
    <w:rsid w:val="00B37D3F"/>
    <w:rsid w:val="00B65CFC"/>
    <w:rsid w:val="00B9104B"/>
    <w:rsid w:val="00BE4809"/>
    <w:rsid w:val="00BF2C6F"/>
    <w:rsid w:val="00BF7141"/>
    <w:rsid w:val="00C4284F"/>
    <w:rsid w:val="00C6378F"/>
    <w:rsid w:val="00C66873"/>
    <w:rsid w:val="00C8690D"/>
    <w:rsid w:val="00C93D2C"/>
    <w:rsid w:val="00CB146D"/>
    <w:rsid w:val="00CB506D"/>
    <w:rsid w:val="00CF3125"/>
    <w:rsid w:val="00CF5A3C"/>
    <w:rsid w:val="00D452EC"/>
    <w:rsid w:val="00D47B99"/>
    <w:rsid w:val="00D53B79"/>
    <w:rsid w:val="00D7014E"/>
    <w:rsid w:val="00D75F26"/>
    <w:rsid w:val="00D90841"/>
    <w:rsid w:val="00DD2976"/>
    <w:rsid w:val="00E40F8C"/>
    <w:rsid w:val="00E461C7"/>
    <w:rsid w:val="00E52666"/>
    <w:rsid w:val="00E61C25"/>
    <w:rsid w:val="00E92BA9"/>
    <w:rsid w:val="00EE6E74"/>
    <w:rsid w:val="00F015A9"/>
    <w:rsid w:val="00F23067"/>
    <w:rsid w:val="00F26B93"/>
    <w:rsid w:val="00F37A77"/>
    <w:rsid w:val="00FA2DC1"/>
    <w:rsid w:val="00FA3409"/>
    <w:rsid w:val="00FE24A8"/>
    <w:rsid w:val="00FF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3CBD32"/>
  <w15:chartTrackingRefBased/>
  <w15:docId w15:val="{5F2887A7-1F62-47E6-9574-3EF769DA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B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B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26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ahoffmann.staatsbibliothek-berlin.de/erforschen/rezeption/rezeption-laender/deutschland/" TargetMode="External"/><Relationship Id="rId13" Type="http://schemas.openxmlformats.org/officeDocument/2006/relationships/hyperlink" Target="https://etahg.de/e-t-a-hoffmann-en/" TargetMode="External"/><Relationship Id="rId18" Type="http://schemas.openxmlformats.org/officeDocument/2006/relationships/hyperlink" Target="https://www.aeaweb.org/articles?id=10.1257%2Fjep.29.3.3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freud.org.uk/2020/02/01/the-sandman/" TargetMode="External"/><Relationship Id="rId7" Type="http://schemas.openxmlformats.org/officeDocument/2006/relationships/hyperlink" Target="https://pmc.ncbi.nlm.nih.gov/articles/PMC5546420/" TargetMode="External"/><Relationship Id="rId12" Type="http://schemas.openxmlformats.org/officeDocument/2006/relationships/hyperlink" Target="https://www.freud.org.uk/2020/02/01/the-sandman/" TargetMode="External"/><Relationship Id="rId17" Type="http://schemas.openxmlformats.org/officeDocument/2006/relationships/hyperlink" Target="https://etahoffmann.staatsbibliothek-berlin.de/erforschen/rezeption/rezeption-laender/deutschlan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mc.ncbi.nlm.nih.gov/articles/PMC5546420/" TargetMode="External"/><Relationship Id="rId20" Type="http://schemas.openxmlformats.org/officeDocument/2006/relationships/hyperlink" Target="https://knowledge.uchicago.edu/record/1459/files/Sheehy_uchicago_0330D_13963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etmuseum.org/essays/romanticism" TargetMode="External"/><Relationship Id="rId11" Type="http://schemas.openxmlformats.org/officeDocument/2006/relationships/hyperlink" Target="https://knowledge.uchicago.edu/record/1459/files/Sheehy_uchicago_0330D_13963.pdf" TargetMode="External"/><Relationship Id="rId5" Type="http://schemas.openxmlformats.org/officeDocument/2006/relationships/hyperlink" Target="https://www.stadtmuseum.de/en/article/e-t-a-hoffmann" TargetMode="External"/><Relationship Id="rId15" Type="http://schemas.openxmlformats.org/officeDocument/2006/relationships/hyperlink" Target="https://www.metmuseum.org/essays/romanticis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nterlude.hk/e-t-a-hoffmann-composer/" TargetMode="External"/><Relationship Id="rId19" Type="http://schemas.openxmlformats.org/officeDocument/2006/relationships/hyperlink" Target="https://interlude.hk/e-t-a-hoffmann-composer/" TargetMode="External"/><Relationship Id="rId4" Type="http://schemas.openxmlformats.org/officeDocument/2006/relationships/hyperlink" Target="https://etahg.de/e-t-a-hoffmann-en/" TargetMode="External"/><Relationship Id="rId9" Type="http://schemas.openxmlformats.org/officeDocument/2006/relationships/hyperlink" Target="https://www.aeaweb.org/articles?id=10.1257%2Fjep.29.3.31" TargetMode="External"/><Relationship Id="rId14" Type="http://schemas.openxmlformats.org/officeDocument/2006/relationships/hyperlink" Target="https://www.stadtmuseum.de/en/article/e-t-a-hoffman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305</Words>
  <Characters>2813</Characters>
  <Application>Microsoft Office Word</Application>
  <DocSecurity>0</DocSecurity>
  <Lines>51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Eastside Preparatory School</Company>
  <LinksUpToDate>false</LinksUpToDate>
  <CharactersWithSpaces>3111</CharactersWithSpaces>
  <SharedDoc>false</SharedDoc>
  <HLinks>
    <vt:vector size="216" baseType="variant">
      <vt:variant>
        <vt:i4>4128877</vt:i4>
      </vt:variant>
      <vt:variant>
        <vt:i4>51</vt:i4>
      </vt:variant>
      <vt:variant>
        <vt:i4>0</vt:i4>
      </vt:variant>
      <vt:variant>
        <vt:i4>5</vt:i4>
      </vt:variant>
      <vt:variant>
        <vt:lpwstr>http://www.freud.org.uk/2020/02/01/the-sandman/</vt:lpwstr>
      </vt:variant>
      <vt:variant>
        <vt:lpwstr/>
      </vt:variant>
      <vt:variant>
        <vt:i4>6750226</vt:i4>
      </vt:variant>
      <vt:variant>
        <vt:i4>48</vt:i4>
      </vt:variant>
      <vt:variant>
        <vt:i4>0</vt:i4>
      </vt:variant>
      <vt:variant>
        <vt:i4>5</vt:i4>
      </vt:variant>
      <vt:variant>
        <vt:lpwstr>https://knowledge.uchicago.edu/record/1459/files/Sheehy_uchicago_0330D_13963.pdf</vt:lpwstr>
      </vt:variant>
      <vt:variant>
        <vt:lpwstr/>
      </vt:variant>
      <vt:variant>
        <vt:i4>1638487</vt:i4>
      </vt:variant>
      <vt:variant>
        <vt:i4>45</vt:i4>
      </vt:variant>
      <vt:variant>
        <vt:i4>0</vt:i4>
      </vt:variant>
      <vt:variant>
        <vt:i4>5</vt:i4>
      </vt:variant>
      <vt:variant>
        <vt:lpwstr>https://interlude.hk/e-t-a-hoffmann-composer/</vt:lpwstr>
      </vt:variant>
      <vt:variant>
        <vt:lpwstr/>
      </vt:variant>
      <vt:variant>
        <vt:i4>4784131</vt:i4>
      </vt:variant>
      <vt:variant>
        <vt:i4>42</vt:i4>
      </vt:variant>
      <vt:variant>
        <vt:i4>0</vt:i4>
      </vt:variant>
      <vt:variant>
        <vt:i4>5</vt:i4>
      </vt:variant>
      <vt:variant>
        <vt:lpwstr>https://www.aeaweb.org/articles?id=10.1257%2Fjep.29.3.31</vt:lpwstr>
      </vt:variant>
      <vt:variant>
        <vt:lpwstr/>
      </vt:variant>
      <vt:variant>
        <vt:i4>3866661</vt:i4>
      </vt:variant>
      <vt:variant>
        <vt:i4>39</vt:i4>
      </vt:variant>
      <vt:variant>
        <vt:i4>0</vt:i4>
      </vt:variant>
      <vt:variant>
        <vt:i4>5</vt:i4>
      </vt:variant>
      <vt:variant>
        <vt:lpwstr>https://etahoffmann.staatsbibliothek-berlin.de/erforschen/rezeption/rezeption-laender/deutschland/</vt:lpwstr>
      </vt:variant>
      <vt:variant>
        <vt:lpwstr/>
      </vt:variant>
      <vt:variant>
        <vt:i4>1572882</vt:i4>
      </vt:variant>
      <vt:variant>
        <vt:i4>36</vt:i4>
      </vt:variant>
      <vt:variant>
        <vt:i4>0</vt:i4>
      </vt:variant>
      <vt:variant>
        <vt:i4>5</vt:i4>
      </vt:variant>
      <vt:variant>
        <vt:lpwstr>https://pmc.ncbi.nlm.nih.gov/articles/PMC5546420/</vt:lpwstr>
      </vt:variant>
      <vt:variant>
        <vt:lpwstr/>
      </vt:variant>
      <vt:variant>
        <vt:i4>4718598</vt:i4>
      </vt:variant>
      <vt:variant>
        <vt:i4>33</vt:i4>
      </vt:variant>
      <vt:variant>
        <vt:i4>0</vt:i4>
      </vt:variant>
      <vt:variant>
        <vt:i4>5</vt:i4>
      </vt:variant>
      <vt:variant>
        <vt:lpwstr>https://www.metmuseum.org/essays/romanticism</vt:lpwstr>
      </vt:variant>
      <vt:variant>
        <vt:lpwstr/>
      </vt:variant>
      <vt:variant>
        <vt:i4>4259856</vt:i4>
      </vt:variant>
      <vt:variant>
        <vt:i4>30</vt:i4>
      </vt:variant>
      <vt:variant>
        <vt:i4>0</vt:i4>
      </vt:variant>
      <vt:variant>
        <vt:i4>5</vt:i4>
      </vt:variant>
      <vt:variant>
        <vt:lpwstr>https://www.stadtmuseum.de/en/article/e-t-a-hoffmann</vt:lpwstr>
      </vt:variant>
      <vt:variant>
        <vt:lpwstr/>
      </vt:variant>
      <vt:variant>
        <vt:i4>7864358</vt:i4>
      </vt:variant>
      <vt:variant>
        <vt:i4>27</vt:i4>
      </vt:variant>
      <vt:variant>
        <vt:i4>0</vt:i4>
      </vt:variant>
      <vt:variant>
        <vt:i4>5</vt:i4>
      </vt:variant>
      <vt:variant>
        <vt:lpwstr>https://etahg.de/e-t-a-hoffmann-en/</vt:lpwstr>
      </vt:variant>
      <vt:variant>
        <vt:lpwstr/>
      </vt:variant>
      <vt:variant>
        <vt:i4>5898324</vt:i4>
      </vt:variant>
      <vt:variant>
        <vt:i4>24</vt:i4>
      </vt:variant>
      <vt:variant>
        <vt:i4>0</vt:i4>
      </vt:variant>
      <vt:variant>
        <vt:i4>5</vt:i4>
      </vt:variant>
      <vt:variant>
        <vt:lpwstr>https://www.freud.org.uk/2020/02/01/the-sandman/</vt:lpwstr>
      </vt:variant>
      <vt:variant>
        <vt:lpwstr/>
      </vt:variant>
      <vt:variant>
        <vt:i4>6750226</vt:i4>
      </vt:variant>
      <vt:variant>
        <vt:i4>21</vt:i4>
      </vt:variant>
      <vt:variant>
        <vt:i4>0</vt:i4>
      </vt:variant>
      <vt:variant>
        <vt:i4>5</vt:i4>
      </vt:variant>
      <vt:variant>
        <vt:lpwstr>https://knowledge.uchicago.edu/record/1459/files/Sheehy_uchicago_0330D_13963.pdf</vt:lpwstr>
      </vt:variant>
      <vt:variant>
        <vt:lpwstr/>
      </vt:variant>
      <vt:variant>
        <vt:i4>1638487</vt:i4>
      </vt:variant>
      <vt:variant>
        <vt:i4>18</vt:i4>
      </vt:variant>
      <vt:variant>
        <vt:i4>0</vt:i4>
      </vt:variant>
      <vt:variant>
        <vt:i4>5</vt:i4>
      </vt:variant>
      <vt:variant>
        <vt:lpwstr>https://interlude.hk/e-t-a-hoffmann-composer/</vt:lpwstr>
      </vt:variant>
      <vt:variant>
        <vt:lpwstr/>
      </vt:variant>
      <vt:variant>
        <vt:i4>4784131</vt:i4>
      </vt:variant>
      <vt:variant>
        <vt:i4>15</vt:i4>
      </vt:variant>
      <vt:variant>
        <vt:i4>0</vt:i4>
      </vt:variant>
      <vt:variant>
        <vt:i4>5</vt:i4>
      </vt:variant>
      <vt:variant>
        <vt:lpwstr>https://www.aeaweb.org/articles?id=10.1257%2Fjep.29.3.31</vt:lpwstr>
      </vt:variant>
      <vt:variant>
        <vt:lpwstr/>
      </vt:variant>
      <vt:variant>
        <vt:i4>3866661</vt:i4>
      </vt:variant>
      <vt:variant>
        <vt:i4>12</vt:i4>
      </vt:variant>
      <vt:variant>
        <vt:i4>0</vt:i4>
      </vt:variant>
      <vt:variant>
        <vt:i4>5</vt:i4>
      </vt:variant>
      <vt:variant>
        <vt:lpwstr>https://etahoffmann.staatsbibliothek-berlin.de/erforschen/rezeption/rezeption-laender/deutschland/</vt:lpwstr>
      </vt:variant>
      <vt:variant>
        <vt:lpwstr/>
      </vt:variant>
      <vt:variant>
        <vt:i4>1572882</vt:i4>
      </vt:variant>
      <vt:variant>
        <vt:i4>9</vt:i4>
      </vt:variant>
      <vt:variant>
        <vt:i4>0</vt:i4>
      </vt:variant>
      <vt:variant>
        <vt:i4>5</vt:i4>
      </vt:variant>
      <vt:variant>
        <vt:lpwstr>https://pmc.ncbi.nlm.nih.gov/articles/PMC5546420/</vt:lpwstr>
      </vt:variant>
      <vt:variant>
        <vt:lpwstr/>
      </vt:variant>
      <vt:variant>
        <vt:i4>4718598</vt:i4>
      </vt:variant>
      <vt:variant>
        <vt:i4>6</vt:i4>
      </vt:variant>
      <vt:variant>
        <vt:i4>0</vt:i4>
      </vt:variant>
      <vt:variant>
        <vt:i4>5</vt:i4>
      </vt:variant>
      <vt:variant>
        <vt:lpwstr>https://www.metmuseum.org/essays/romanticism</vt:lpwstr>
      </vt:variant>
      <vt:variant>
        <vt:lpwstr/>
      </vt:variant>
      <vt:variant>
        <vt:i4>4259856</vt:i4>
      </vt:variant>
      <vt:variant>
        <vt:i4>3</vt:i4>
      </vt:variant>
      <vt:variant>
        <vt:i4>0</vt:i4>
      </vt:variant>
      <vt:variant>
        <vt:i4>5</vt:i4>
      </vt:variant>
      <vt:variant>
        <vt:lpwstr>https://www.stadtmuseum.de/en/article/e-t-a-hoffmann</vt:lpwstr>
      </vt:variant>
      <vt:variant>
        <vt:lpwstr/>
      </vt:variant>
      <vt:variant>
        <vt:i4>7864358</vt:i4>
      </vt:variant>
      <vt:variant>
        <vt:i4>0</vt:i4>
      </vt:variant>
      <vt:variant>
        <vt:i4>0</vt:i4>
      </vt:variant>
      <vt:variant>
        <vt:i4>5</vt:i4>
      </vt:variant>
      <vt:variant>
        <vt:lpwstr>https://etahg.de/e-t-a-hoffmann-en/</vt:lpwstr>
      </vt:variant>
      <vt:variant>
        <vt:lpwstr/>
      </vt:variant>
      <vt:variant>
        <vt:i4>4128877</vt:i4>
      </vt:variant>
      <vt:variant>
        <vt:i4>51</vt:i4>
      </vt:variant>
      <vt:variant>
        <vt:i4>0</vt:i4>
      </vt:variant>
      <vt:variant>
        <vt:i4>5</vt:i4>
      </vt:variant>
      <vt:variant>
        <vt:lpwstr>http://www.freud.org.uk/2020/02/01/the-sandman/</vt:lpwstr>
      </vt:variant>
      <vt:variant>
        <vt:lpwstr/>
      </vt:variant>
      <vt:variant>
        <vt:i4>6750226</vt:i4>
      </vt:variant>
      <vt:variant>
        <vt:i4>48</vt:i4>
      </vt:variant>
      <vt:variant>
        <vt:i4>0</vt:i4>
      </vt:variant>
      <vt:variant>
        <vt:i4>5</vt:i4>
      </vt:variant>
      <vt:variant>
        <vt:lpwstr>https://knowledge.uchicago.edu/record/1459/files/Sheehy_uchicago_0330D_13963.pdf</vt:lpwstr>
      </vt:variant>
      <vt:variant>
        <vt:lpwstr/>
      </vt:variant>
      <vt:variant>
        <vt:i4>1638487</vt:i4>
      </vt:variant>
      <vt:variant>
        <vt:i4>45</vt:i4>
      </vt:variant>
      <vt:variant>
        <vt:i4>0</vt:i4>
      </vt:variant>
      <vt:variant>
        <vt:i4>5</vt:i4>
      </vt:variant>
      <vt:variant>
        <vt:lpwstr>https://interlude.hk/e-t-a-hoffmann-composer/</vt:lpwstr>
      </vt:variant>
      <vt:variant>
        <vt:lpwstr/>
      </vt:variant>
      <vt:variant>
        <vt:i4>4784131</vt:i4>
      </vt:variant>
      <vt:variant>
        <vt:i4>42</vt:i4>
      </vt:variant>
      <vt:variant>
        <vt:i4>0</vt:i4>
      </vt:variant>
      <vt:variant>
        <vt:i4>5</vt:i4>
      </vt:variant>
      <vt:variant>
        <vt:lpwstr>https://www.aeaweb.org/articles?id=10.1257%2Fjep.29.3.31</vt:lpwstr>
      </vt:variant>
      <vt:variant>
        <vt:lpwstr/>
      </vt:variant>
      <vt:variant>
        <vt:i4>3866661</vt:i4>
      </vt:variant>
      <vt:variant>
        <vt:i4>39</vt:i4>
      </vt:variant>
      <vt:variant>
        <vt:i4>0</vt:i4>
      </vt:variant>
      <vt:variant>
        <vt:i4>5</vt:i4>
      </vt:variant>
      <vt:variant>
        <vt:lpwstr>https://etahoffmann.staatsbibliothek-berlin.de/erforschen/rezeption/rezeption-laender/deutschland/</vt:lpwstr>
      </vt:variant>
      <vt:variant>
        <vt:lpwstr/>
      </vt:variant>
      <vt:variant>
        <vt:i4>1572882</vt:i4>
      </vt:variant>
      <vt:variant>
        <vt:i4>36</vt:i4>
      </vt:variant>
      <vt:variant>
        <vt:i4>0</vt:i4>
      </vt:variant>
      <vt:variant>
        <vt:i4>5</vt:i4>
      </vt:variant>
      <vt:variant>
        <vt:lpwstr>https://pmc.ncbi.nlm.nih.gov/articles/PMC5546420/</vt:lpwstr>
      </vt:variant>
      <vt:variant>
        <vt:lpwstr/>
      </vt:variant>
      <vt:variant>
        <vt:i4>4718598</vt:i4>
      </vt:variant>
      <vt:variant>
        <vt:i4>33</vt:i4>
      </vt:variant>
      <vt:variant>
        <vt:i4>0</vt:i4>
      </vt:variant>
      <vt:variant>
        <vt:i4>5</vt:i4>
      </vt:variant>
      <vt:variant>
        <vt:lpwstr>https://www.metmuseum.org/essays/romanticism</vt:lpwstr>
      </vt:variant>
      <vt:variant>
        <vt:lpwstr/>
      </vt:variant>
      <vt:variant>
        <vt:i4>4259856</vt:i4>
      </vt:variant>
      <vt:variant>
        <vt:i4>30</vt:i4>
      </vt:variant>
      <vt:variant>
        <vt:i4>0</vt:i4>
      </vt:variant>
      <vt:variant>
        <vt:i4>5</vt:i4>
      </vt:variant>
      <vt:variant>
        <vt:lpwstr>https://www.stadtmuseum.de/en/article/e-t-a-hoffmann</vt:lpwstr>
      </vt:variant>
      <vt:variant>
        <vt:lpwstr/>
      </vt:variant>
      <vt:variant>
        <vt:i4>7864358</vt:i4>
      </vt:variant>
      <vt:variant>
        <vt:i4>27</vt:i4>
      </vt:variant>
      <vt:variant>
        <vt:i4>0</vt:i4>
      </vt:variant>
      <vt:variant>
        <vt:i4>5</vt:i4>
      </vt:variant>
      <vt:variant>
        <vt:lpwstr>https://etahg.de/e-t-a-hoffmann-en/</vt:lpwstr>
      </vt:variant>
      <vt:variant>
        <vt:lpwstr/>
      </vt:variant>
      <vt:variant>
        <vt:i4>5898324</vt:i4>
      </vt:variant>
      <vt:variant>
        <vt:i4>24</vt:i4>
      </vt:variant>
      <vt:variant>
        <vt:i4>0</vt:i4>
      </vt:variant>
      <vt:variant>
        <vt:i4>5</vt:i4>
      </vt:variant>
      <vt:variant>
        <vt:lpwstr>https://www.freud.org.uk/2020/02/01/the-sandman/</vt:lpwstr>
      </vt:variant>
      <vt:variant>
        <vt:lpwstr/>
      </vt:variant>
      <vt:variant>
        <vt:i4>6750226</vt:i4>
      </vt:variant>
      <vt:variant>
        <vt:i4>21</vt:i4>
      </vt:variant>
      <vt:variant>
        <vt:i4>0</vt:i4>
      </vt:variant>
      <vt:variant>
        <vt:i4>5</vt:i4>
      </vt:variant>
      <vt:variant>
        <vt:lpwstr>https://knowledge.uchicago.edu/record/1459/files/Sheehy_uchicago_0330D_13963.pdf</vt:lpwstr>
      </vt:variant>
      <vt:variant>
        <vt:lpwstr/>
      </vt:variant>
      <vt:variant>
        <vt:i4>1638487</vt:i4>
      </vt:variant>
      <vt:variant>
        <vt:i4>18</vt:i4>
      </vt:variant>
      <vt:variant>
        <vt:i4>0</vt:i4>
      </vt:variant>
      <vt:variant>
        <vt:i4>5</vt:i4>
      </vt:variant>
      <vt:variant>
        <vt:lpwstr>https://interlude.hk/e-t-a-hoffmann-composer/</vt:lpwstr>
      </vt:variant>
      <vt:variant>
        <vt:lpwstr/>
      </vt:variant>
      <vt:variant>
        <vt:i4>4784131</vt:i4>
      </vt:variant>
      <vt:variant>
        <vt:i4>15</vt:i4>
      </vt:variant>
      <vt:variant>
        <vt:i4>0</vt:i4>
      </vt:variant>
      <vt:variant>
        <vt:i4>5</vt:i4>
      </vt:variant>
      <vt:variant>
        <vt:lpwstr>https://www.aeaweb.org/articles?id=10.1257%2Fjep.29.3.31</vt:lpwstr>
      </vt:variant>
      <vt:variant>
        <vt:lpwstr/>
      </vt:variant>
      <vt:variant>
        <vt:i4>3866661</vt:i4>
      </vt:variant>
      <vt:variant>
        <vt:i4>12</vt:i4>
      </vt:variant>
      <vt:variant>
        <vt:i4>0</vt:i4>
      </vt:variant>
      <vt:variant>
        <vt:i4>5</vt:i4>
      </vt:variant>
      <vt:variant>
        <vt:lpwstr>https://etahoffmann.staatsbibliothek-berlin.de/erforschen/rezeption/rezeption-laender/deutschland/</vt:lpwstr>
      </vt:variant>
      <vt:variant>
        <vt:lpwstr/>
      </vt:variant>
      <vt:variant>
        <vt:i4>1572882</vt:i4>
      </vt:variant>
      <vt:variant>
        <vt:i4>9</vt:i4>
      </vt:variant>
      <vt:variant>
        <vt:i4>0</vt:i4>
      </vt:variant>
      <vt:variant>
        <vt:i4>5</vt:i4>
      </vt:variant>
      <vt:variant>
        <vt:lpwstr>https://pmc.ncbi.nlm.nih.gov/articles/PMC5546420/</vt:lpwstr>
      </vt:variant>
      <vt:variant>
        <vt:lpwstr/>
      </vt:variant>
      <vt:variant>
        <vt:i4>4718598</vt:i4>
      </vt:variant>
      <vt:variant>
        <vt:i4>6</vt:i4>
      </vt:variant>
      <vt:variant>
        <vt:i4>0</vt:i4>
      </vt:variant>
      <vt:variant>
        <vt:i4>5</vt:i4>
      </vt:variant>
      <vt:variant>
        <vt:lpwstr>https://www.metmuseum.org/essays/romanticism</vt:lpwstr>
      </vt:variant>
      <vt:variant>
        <vt:lpwstr/>
      </vt:variant>
      <vt:variant>
        <vt:i4>4259856</vt:i4>
      </vt:variant>
      <vt:variant>
        <vt:i4>3</vt:i4>
      </vt:variant>
      <vt:variant>
        <vt:i4>0</vt:i4>
      </vt:variant>
      <vt:variant>
        <vt:i4>5</vt:i4>
      </vt:variant>
      <vt:variant>
        <vt:lpwstr>https://www.stadtmuseum.de/en/article/e-t-a-hoffmann</vt:lpwstr>
      </vt:variant>
      <vt:variant>
        <vt:lpwstr/>
      </vt:variant>
      <vt:variant>
        <vt:i4>7864358</vt:i4>
      </vt:variant>
      <vt:variant>
        <vt:i4>0</vt:i4>
      </vt:variant>
      <vt:variant>
        <vt:i4>0</vt:i4>
      </vt:variant>
      <vt:variant>
        <vt:i4>5</vt:i4>
      </vt:variant>
      <vt:variant>
        <vt:lpwstr>https://etahg.de/e-t-a-hoffmann-en/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Angadi</dc:creator>
  <cp:keywords/>
  <dc:description/>
  <cp:lastModifiedBy>Shivali Sarvaiya</cp:lastModifiedBy>
  <cp:revision>4</cp:revision>
  <dcterms:created xsi:type="dcterms:W3CDTF">2025-11-20T05:54:00Z</dcterms:created>
  <dcterms:modified xsi:type="dcterms:W3CDTF">2025-11-20T05:55:00Z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2c501255-6690-46ed-992a-214f29bb8cd5</vt:lpwstr>
  </property>
  <property fmtid="{D5CDD505-2E9C-101B-9397-08002B2CF9AE}" pid="3" name="MSIP_Label_f2145c00-f4d6-4f27-874c-dea6154370e3_Enabled">
    <vt:lpwstr>true</vt:lpwstr>
  </property>
  <property fmtid="{D5CDD505-2E9C-101B-9397-08002B2CF9AE}" pid="4" name="MSIP_Label_f2145c00-f4d6-4f27-874c-dea6154370e3_SetDate">
    <vt:lpwstr>2025-11-19T23:19:25Z</vt:lpwstr>
  </property>
  <property fmtid="{D5CDD505-2E9C-101B-9397-08002B2CF9AE}" pid="5" name="MSIP_Label_f2145c00-f4d6-4f27-874c-dea6154370e3_Method">
    <vt:lpwstr>Standard</vt:lpwstr>
  </property>
  <property fmtid="{D5CDD505-2E9C-101B-9397-08002B2CF9AE}" pid="6" name="MSIP_Label_f2145c00-f4d6-4f27-874c-dea6154370e3_Name">
    <vt:lpwstr>defa4170-0d19-0005-0004-bc88714345d2</vt:lpwstr>
  </property>
  <property fmtid="{D5CDD505-2E9C-101B-9397-08002B2CF9AE}" pid="7" name="MSIP_Label_f2145c00-f4d6-4f27-874c-dea6154370e3_SiteId">
    <vt:lpwstr>b2681e8b-dd20-46cf-b163-371a2d7c6014</vt:lpwstr>
  </property>
  <property fmtid="{D5CDD505-2E9C-101B-9397-08002B2CF9AE}" pid="8" name="MSIP_Label_f2145c00-f4d6-4f27-874c-dea6154370e3_ActionId">
    <vt:lpwstr>a55c2a72-f1f6-4e74-9c80-eabe35be2191</vt:lpwstr>
  </property>
  <property fmtid="{D5CDD505-2E9C-101B-9397-08002B2CF9AE}" pid="9" name="MSIP_Label_f2145c00-f4d6-4f27-874c-dea6154370e3_ContentBits">
    <vt:lpwstr>0</vt:lpwstr>
  </property>
  <property fmtid="{D5CDD505-2E9C-101B-9397-08002B2CF9AE}" pid="10" name="MSIP_Label_f2145c00-f4d6-4f27-874c-dea6154370e3_Tag">
    <vt:lpwstr>10, 3, 0, 1</vt:lpwstr>
  </property>
</Properties>
</file>