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0C9" w:rsidRPr="00884B11" w:rsidRDefault="00B060C9" w:rsidP="00B060C9">
      <w:r>
        <w:t xml:space="preserve">IDENTIFYING RULE APPLIED ABOVE SO PRIMARY KRY FORM BY MERGE AND FOREIGN KEY WITH NOT NULL CONSTRAINT USED IN LOANNO </w:t>
      </w:r>
    </w:p>
    <w:p w:rsidR="00B060C9" w:rsidRDefault="00B060C9" w:rsidP="00B060C9"/>
    <w:p w:rsidR="00B060C9" w:rsidRDefault="00B060C9" w:rsidP="00B060C9">
      <w:pPr>
        <w:pStyle w:val="ListParagraph"/>
        <w:numPr>
          <w:ilvl w:val="0"/>
          <w:numId w:val="1"/>
        </w:numPr>
      </w:pPr>
      <w:r>
        <w:t xml:space="preserve">CREATE TABLE DISBURSELINE </w:t>
      </w:r>
    </w:p>
    <w:p w:rsidR="00B060C9" w:rsidRDefault="00B060C9" w:rsidP="00B060C9">
      <w:pPr>
        <w:pStyle w:val="ListParagraph"/>
        <w:numPr>
          <w:ilvl w:val="0"/>
          <w:numId w:val="1"/>
        </w:numPr>
      </w:pPr>
      <w:r>
        <w:t>(</w:t>
      </w:r>
    </w:p>
    <w:p w:rsidR="00B060C9" w:rsidRDefault="00B060C9" w:rsidP="00B060C9">
      <w:pPr>
        <w:pStyle w:val="ListParagraph"/>
        <w:numPr>
          <w:ilvl w:val="0"/>
          <w:numId w:val="1"/>
        </w:numPr>
      </w:pPr>
      <w:r>
        <w:t>DATESENT DATE,</w:t>
      </w:r>
    </w:p>
    <w:p w:rsidR="00B060C9" w:rsidRDefault="00B060C9" w:rsidP="00B060C9">
      <w:pPr>
        <w:pStyle w:val="ListParagraph"/>
        <w:numPr>
          <w:ilvl w:val="0"/>
          <w:numId w:val="1"/>
        </w:numPr>
      </w:pPr>
      <w:r>
        <w:t>AMOUNT INTEGER CONSTRAINT AMOUNTREQUIRED NOT NULL,</w:t>
      </w:r>
    </w:p>
    <w:p w:rsidR="00B060C9" w:rsidRDefault="00B060C9" w:rsidP="00B060C9">
      <w:pPr>
        <w:pStyle w:val="ListParagraph"/>
        <w:numPr>
          <w:ilvl w:val="0"/>
          <w:numId w:val="1"/>
        </w:numPr>
      </w:pPr>
      <w:r>
        <w:t>ORIGFEE INTEGER CONSTRAINT ORIGFEEREQUIRED NOT NULL,</w:t>
      </w:r>
    </w:p>
    <w:p w:rsidR="00B060C9" w:rsidRDefault="00B060C9" w:rsidP="00B060C9">
      <w:pPr>
        <w:pStyle w:val="ListParagraph"/>
        <w:numPr>
          <w:ilvl w:val="0"/>
          <w:numId w:val="1"/>
        </w:numPr>
      </w:pPr>
      <w:r>
        <w:t>GUARFEE INTEGER CONSTRAINT GUARFEEREQUIRED NOT NULL,</w:t>
      </w:r>
    </w:p>
    <w:p w:rsidR="00B060C9" w:rsidRDefault="00B060C9" w:rsidP="00B060C9">
      <w:pPr>
        <w:pStyle w:val="ListParagraph"/>
        <w:numPr>
          <w:ilvl w:val="0"/>
          <w:numId w:val="1"/>
        </w:numPr>
      </w:pPr>
      <w:r>
        <w:t>LOANNO VARCHAR (20) CONSTRAINT DISBLOANNOREQUIRED NOT NULL,</w:t>
      </w:r>
    </w:p>
    <w:p w:rsidR="00B060C9" w:rsidRDefault="00B060C9" w:rsidP="00B060C9">
      <w:pPr>
        <w:pStyle w:val="ListParagraph"/>
        <w:numPr>
          <w:ilvl w:val="0"/>
          <w:numId w:val="1"/>
        </w:numPr>
      </w:pPr>
      <w:r>
        <w:t>CONSTRAINT PKDISBURSE PRIMARY KEY (DATESENT, LOANNO),</w:t>
      </w:r>
    </w:p>
    <w:p w:rsidR="00B060C9" w:rsidRDefault="00B060C9" w:rsidP="00B060C9">
      <w:pPr>
        <w:pStyle w:val="ListParagraph"/>
        <w:numPr>
          <w:ilvl w:val="0"/>
          <w:numId w:val="1"/>
        </w:numPr>
      </w:pPr>
      <w:r>
        <w:t>CONSTRAINT FKDISBLOANNO FOREIGN KEY (LOANNO) REFERENCES LOAN</w:t>
      </w:r>
    </w:p>
    <w:p w:rsidR="00B060C9" w:rsidRDefault="00B060C9" w:rsidP="00B060C9">
      <w:pPr>
        <w:pStyle w:val="ListParagraph"/>
        <w:numPr>
          <w:ilvl w:val="0"/>
          <w:numId w:val="1"/>
        </w:numPr>
      </w:pPr>
      <w:r>
        <w:t>);</w:t>
      </w:r>
    </w:p>
    <w:p w:rsidR="00B060C9" w:rsidRDefault="00B060C9">
      <w:r>
        <w:t xml:space="preserve">Line no 8,9 are added due to rule and </w:t>
      </w:r>
    </w:p>
    <w:p w:rsidR="002A305C" w:rsidRDefault="00B060C9">
      <w:r>
        <w:t xml:space="preserve">Line no 7 Primary key changed into two column </w:t>
      </w:r>
      <w:proofErr w:type="gramStart"/>
      <w:r>
        <w:t>mixture</w:t>
      </w:r>
      <w:proofErr w:type="gramEnd"/>
      <w:r>
        <w:t xml:space="preserve"> due to this change</w:t>
      </w:r>
    </w:p>
    <w:p w:rsidR="00B060C9" w:rsidRDefault="00B060C9">
      <w:r>
        <w:t xml:space="preserve">Not </w:t>
      </w:r>
      <w:bookmarkStart w:id="0" w:name="_GoBack"/>
      <w:bookmarkEnd w:id="0"/>
      <w:r>
        <w:t>Null Constraint Added.</w:t>
      </w:r>
    </w:p>
    <w:sectPr w:rsidR="00B06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87748"/>
    <w:multiLevelType w:val="hybridMultilevel"/>
    <w:tmpl w:val="B4BAF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3A"/>
    <w:rsid w:val="000070E9"/>
    <w:rsid w:val="002A305C"/>
    <w:rsid w:val="0032383A"/>
    <w:rsid w:val="00B0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C914A"/>
  <w15:chartTrackingRefBased/>
  <w15:docId w15:val="{AA4C91EE-B648-4751-9F10-802AD5E5E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06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2</cp:revision>
  <dcterms:created xsi:type="dcterms:W3CDTF">2017-06-06T08:24:00Z</dcterms:created>
  <dcterms:modified xsi:type="dcterms:W3CDTF">2017-06-06T08:28:00Z</dcterms:modified>
</cp:coreProperties>
</file>