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DA" w:rsidRDefault="004112DA" w:rsidP="004112DA">
      <w:r>
        <w:t>CREATE TABLE RESOURCETBL</w:t>
      </w:r>
    </w:p>
    <w:p w:rsidR="004112DA" w:rsidRDefault="004112DA" w:rsidP="004112DA">
      <w:r>
        <w:t>(</w:t>
      </w:r>
    </w:p>
    <w:p w:rsidR="004112DA" w:rsidRDefault="004112DA" w:rsidP="004112DA">
      <w:r>
        <w:t xml:space="preserve"> RESNO </w:t>
      </w:r>
      <w:proofErr w:type="gramStart"/>
      <w:r>
        <w:t>VARCHAR(</w:t>
      </w:r>
      <w:proofErr w:type="gramEnd"/>
      <w:r>
        <w:t>8),</w:t>
      </w:r>
    </w:p>
    <w:p w:rsidR="004112DA" w:rsidRDefault="004112DA" w:rsidP="004112DA">
      <w:r>
        <w:t xml:space="preserve"> RESNAME </w:t>
      </w:r>
      <w:proofErr w:type="gramStart"/>
      <w:r>
        <w:t>VARCHAR(</w:t>
      </w:r>
      <w:proofErr w:type="gramEnd"/>
      <w:r>
        <w:t>20) CONSTRAINT RESNAMEREQUIRED NOT NULL,</w:t>
      </w:r>
    </w:p>
    <w:p w:rsidR="004112DA" w:rsidRDefault="004112DA" w:rsidP="004112DA">
      <w:r>
        <w:t xml:space="preserve"> RATE INTEGER CONSTRAINT RESRATEREQUIRED NOT NULL,</w:t>
      </w:r>
    </w:p>
    <w:p w:rsidR="004112DA" w:rsidRDefault="004112DA" w:rsidP="004112DA">
      <w:r>
        <w:t xml:space="preserve"> CONSTRAINT PKRESOURCETBL PRIMARY KEY (RESNO)</w:t>
      </w:r>
    </w:p>
    <w:p w:rsidR="002A305C" w:rsidRDefault="004112DA" w:rsidP="004112DA">
      <w:r>
        <w:t>);</w:t>
      </w:r>
    </w:p>
    <w:p w:rsidR="004112DA" w:rsidRDefault="004112DA" w:rsidP="004112D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A7" w:rsidRDefault="009B55A7" w:rsidP="004112D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48"/>
    <w:rsid w:val="000070E9"/>
    <w:rsid w:val="000D1A48"/>
    <w:rsid w:val="002A305C"/>
    <w:rsid w:val="004112DA"/>
    <w:rsid w:val="009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8612"/>
  <w15:chartTrackingRefBased/>
  <w15:docId w15:val="{C6CF2B01-3CF5-4BA1-85BF-86060B99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2017-06-03T04:55:00Z</dcterms:created>
  <dcterms:modified xsi:type="dcterms:W3CDTF">2017-06-03T05:06:00Z</dcterms:modified>
</cp:coreProperties>
</file>