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300"/>
        <w:jc w:val="center"/>
      </w:pPr>
      <w:r>
        <w:rPr>
          <w:b/>
          <w:bCs/>
          <w:color w:val="1F4E79"/>
          <w:sz w:val="32"/>
          <w:szCs w:val="32"/>
        </w:rPr>
        <w:t xml:space="preserve">SOFTWARE REQUIREMENTS SPECIFICATION</w:t>
      </w:r>
    </w:p>
    <w:p>
      <w:pPr>
        <w:spacing w:after="300"/>
        <w:jc w:val="center"/>
      </w:pPr>
      <w:r>
        <w:rPr>
          <w:i/>
          <w:iCs/>
          <w:sz w:val="24"/>
          <w:szCs w:val="24"/>
        </w:rPr>
        <w:t xml:space="preserve">for</w:t>
      </w:r>
    </w:p>
    <w:p>
      <w:pPr>
        <w:spacing w:after="100"/>
        <w:jc w:val="center"/>
      </w:pPr>
      <w:r>
        <w:rPr>
          <w:b/>
          <w:bCs/>
          <w:color w:val="2E75B6"/>
          <w:sz w:val="48"/>
          <w:szCs w:val="48"/>
        </w:rPr>
        <w:t xml:space="preserve">SmartHire Prep</w:t>
      </w:r>
    </w:p>
    <w:p>
      <w:pPr>
        <w:spacing w:after="1000"/>
        <w:jc w:val="center"/>
      </w:pPr>
      <w:r>
        <w:rPr>
          <w:i/>
          <w:iCs/>
          <w:color w:val="595959"/>
          <w:sz w:val="22"/>
          <w:szCs w:val="22"/>
        </w:rPr>
        <w:t xml:space="preserve">AI-Powered Interview Preparation, Resume Analysis &amp; ATS Compatibility Checker</w:t>
      </w:r>
    </w:p>
    <w:p>
      <w:pPr>
        <w:spacing w:after="100"/>
        <w:jc w:val="center"/>
      </w:pPr>
      <w:r>
        <w:rPr>
          <w:sz w:val="22"/>
          <w:szCs w:val="22"/>
        </w:rPr>
        <w:t xml:space="preserve">Version 1.0</w:t>
      </w:r>
    </w:p>
    <w:p>
      <w:pPr>
        <w:spacing w:after="1400"/>
        <w:jc w:val="center"/>
      </w:pPr>
      <w:r>
        <w:rPr>
          <w:sz w:val="22"/>
          <w:szCs w:val="22"/>
        </w:rPr>
        <w:t xml:space="preserve">Prepared: August 2026</w:t>
      </w:r>
    </w:p>
    <w:p>
      <w:pPr>
        <w:spacing w:after="200"/>
        <w:jc w:val="center"/>
      </w:pPr>
      <w:r>
        <w:rPr>
          <w:i/>
          <w:iCs/>
          <w:color w:val="808080"/>
        </w:rPr>
        <w:t xml:space="preserve">MCA Minor Project</w:t>
      </w:r>
    </w:p>
    <w:p>
      <w:pPr>
        <w:spacing w:after="100"/>
        <w:jc w:val="center"/>
      </w:pPr>
      <w:r>
        <w:t xml:space="preserve">Submitted by: </w:t>
      </w:r>
      <w:r>
        <w:rPr>
          <w:i/>
          <w:iCs/>
          <w:color w:val="808080"/>
        </w:rPr>
        <w:t xml:space="preserve">[Your Full Name]</w:t>
      </w:r>
    </w:p>
    <w:p>
      <w:pPr>
        <w:spacing w:after="100"/>
        <w:jc w:val="center"/>
      </w:pPr>
      <w:r>
        <w:t xml:space="preserve">Enrollment No.: </w:t>
      </w:r>
      <w:r>
        <w:rPr>
          <w:i/>
          <w:iCs/>
          <w:color w:val="808080"/>
        </w:rPr>
        <w:t xml:space="preserve">[Your Enrollment Number]</w:t>
      </w:r>
    </w:p>
    <w:p>
      <w:pPr>
        <w:spacing w:after="100"/>
        <w:jc w:val="center"/>
      </w:pPr>
      <w:r>
        <w:t xml:space="preserve">Under the guidance of: </w:t>
      </w:r>
      <w:r>
        <w:rPr>
          <w:i/>
          <w:iCs/>
          <w:color w:val="808080"/>
        </w:rPr>
        <w:t xml:space="preserve">[Guide's Name]</w:t>
      </w:r>
    </w:p>
    <w:p>
      <w:pPr>
        <w:spacing w:after="100"/>
        <w:jc w:val="center"/>
      </w:pPr>
      <w:r>
        <w:t xml:space="preserve">Department of Computer Applications (MCA)</w:t>
      </w:r>
    </w:p>
    <w:p>
      <w:pPr>
        <w:spacing w:after="100"/>
        <w:jc w:val="center"/>
      </w:pPr>
      <w:r>
        <w:rPr>
          <w:i/>
          <w:iCs/>
          <w:color w:val="808080"/>
        </w:rPr>
        <w:t xml:space="preserve">[College / University Name]</w:t>
      </w:r>
    </w:p>
    <w:p>
      <w:r>
        <w:br w:type="page"/>
      </w:r>
    </w:p>
    <w:p>
      <w:pPr>
        <w:pStyle w:val="Heading1"/>
        <w:spacing w:after="200" w:before="400"/>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4360"/>
        <w:gridCol w:w="1500"/>
      </w:tblGrid>
      <w:tr>
        <w:trPr>
          <w:tblHeader/>
        </w:trPr>
        <w:tc>
          <w:tcPr>
            <w:tcW w:type="dxa" w:w="2000"/>
            <w:shd w:fill="1F4E79" w:val="clear"/>
          </w:tcPr>
          <w:p>
            <w:r>
              <w:rPr>
                <w:b/>
                <w:bCs/>
                <w:color w:val="FFFFFF"/>
                <w:sz w:val="20"/>
                <w:szCs w:val="20"/>
              </w:rPr>
              <w:t xml:space="preserve">Date</w:t>
            </w:r>
          </w:p>
        </w:tc>
        <w:tc>
          <w:tcPr>
            <w:tcW w:type="dxa" w:w="1500"/>
            <w:shd w:fill="1F4E79" w:val="clear"/>
          </w:tcPr>
          <w:p>
            <w:r>
              <w:rPr>
                <w:b/>
                <w:bCs/>
                <w:color w:val="FFFFFF"/>
                <w:sz w:val="20"/>
                <w:szCs w:val="20"/>
              </w:rPr>
              <w:t xml:space="preserve">Version</w:t>
            </w:r>
          </w:p>
        </w:tc>
        <w:tc>
          <w:tcPr>
            <w:tcW w:type="dxa" w:w="4360"/>
            <w:shd w:fill="1F4E79" w:val="clear"/>
          </w:tcPr>
          <w:p>
            <w:r>
              <w:rPr>
                <w:b/>
                <w:bCs/>
                <w:color w:val="FFFFFF"/>
                <w:sz w:val="20"/>
                <w:szCs w:val="20"/>
              </w:rPr>
              <w:t xml:space="preserve">Description</w:t>
            </w:r>
          </w:p>
        </w:tc>
        <w:tc>
          <w:tcPr>
            <w:tcW w:type="dxa" w:w="1500"/>
            <w:shd w:fill="1F4E79" w:val="clear"/>
          </w:tcPr>
          <w:p>
            <w:r>
              <w:rPr>
                <w:b/>
                <w:bCs/>
                <w:color w:val="FFFFFF"/>
                <w:sz w:val="20"/>
                <w:szCs w:val="20"/>
              </w:rPr>
              <w:t xml:space="preserve">Author</w:t>
            </w:r>
          </w:p>
        </w:tc>
      </w:tr>
      <w:tr>
        <w:tc>
          <w:tcPr>
            <w:tcW w:type="dxa" w:w="2000"/>
          </w:tcPr>
          <w:p>
            <w:r>
              <w:rPr>
                <w:sz w:val="20"/>
                <w:szCs w:val="20"/>
              </w:rPr>
              <w:t xml:space="preserve">31-Aug-2026</w:t>
            </w:r>
          </w:p>
        </w:tc>
        <w:tc>
          <w:tcPr>
            <w:tcW w:type="dxa" w:w="1500"/>
          </w:tcPr>
          <w:p>
            <w:r>
              <w:rPr>
                <w:sz w:val="20"/>
                <w:szCs w:val="20"/>
              </w:rPr>
              <w:t xml:space="preserve">1.0</w:t>
            </w:r>
          </w:p>
        </w:tc>
        <w:tc>
          <w:tcPr>
            <w:tcW w:type="dxa" w:w="4360"/>
          </w:tcPr>
          <w:p>
            <w:r>
              <w:rPr>
                <w:sz w:val="20"/>
                <w:szCs w:val="20"/>
              </w:rPr>
              <w:t xml:space="preserve">Initial draft of SRS</w:t>
            </w:r>
          </w:p>
        </w:tc>
        <w:tc>
          <w:tcPr>
            <w:tcW w:type="dxa" w:w="1500"/>
          </w:tcPr>
          <w:p>
            <w:r>
              <w:rPr>
                <w:sz w:val="20"/>
                <w:szCs w:val="20"/>
              </w:rPr>
              <w:t xml:space="preserve">[Your Name]</w:t>
            </w:r>
          </w:p>
        </w:tc>
      </w:tr>
    </w:tbl>
    <w:p>
      <w:pPr>
        <w:spacing w:after="300"/>
      </w:pPr>
    </w:p>
    <w:p>
      <w:pPr>
        <w:pStyle w:val="Heading1"/>
        <w:spacing w:after="200" w:before="400"/>
      </w:pPr>
      <w:r>
        <w:t xml:space="preserve">Table of Contents</w:t>
      </w:r>
    </w:p>
    <w:p>
      <w:pPr>
        <w:spacing w:after="160"/>
        <w:jc w:val="left"/>
      </w:pPr>
      <w:r>
        <w:rPr>
          <w:i/>
          <w:iCs/>
          <w:color w:val="808080"/>
        </w:rPr>
        <w:t xml:space="preserve">(In Word, select this line and go to References &gt; Table of Contents &gt; insert an automatic TOC once the document is open, since headings are already tagged. Alternatively, use the section list below as a manual reference.)</w:t>
      </w:r>
    </w:p>
    <w:p>
      <w:pPr>
        <w:spacing w:after="100"/>
      </w:pPr>
    </w:p>
    <w:p>
      <w:pPr>
        <w:pStyle w:val="ListParagraph"/>
        <w:numPr>
          <w:ilvl w:val="0"/>
          <w:numId w:val="2"/>
        </w:numPr>
        <w:spacing w:after="80"/>
      </w:pPr>
      <w:r>
        <w:t xml:space="preserve">1. Introduction</w:t>
      </w:r>
    </w:p>
    <w:p>
      <w:pPr>
        <w:pStyle w:val="ListParagraph"/>
        <w:numPr>
          <w:ilvl w:val="0"/>
          <w:numId w:val="2"/>
        </w:numPr>
        <w:spacing w:after="80"/>
      </w:pPr>
      <w:r>
        <w:t xml:space="preserve">2. Overall Description</w:t>
      </w:r>
    </w:p>
    <w:p>
      <w:pPr>
        <w:pStyle w:val="ListParagraph"/>
        <w:numPr>
          <w:ilvl w:val="0"/>
          <w:numId w:val="2"/>
        </w:numPr>
        <w:spacing w:after="80"/>
      </w:pPr>
      <w:r>
        <w:t xml:space="preserve">3. System Features (Functional Requirements)</w:t>
      </w:r>
    </w:p>
    <w:p>
      <w:pPr>
        <w:pStyle w:val="ListParagraph"/>
        <w:numPr>
          <w:ilvl w:val="0"/>
          <w:numId w:val="2"/>
        </w:numPr>
        <w:spacing w:after="80"/>
      </w:pPr>
      <w:r>
        <w:t xml:space="preserve">4. External Interface Requirements</w:t>
      </w:r>
    </w:p>
    <w:p>
      <w:pPr>
        <w:pStyle w:val="ListParagraph"/>
        <w:numPr>
          <w:ilvl w:val="0"/>
          <w:numId w:val="2"/>
        </w:numPr>
        <w:spacing w:after="80"/>
      </w:pPr>
      <w:r>
        <w:t xml:space="preserve">5. Non-Functional Requirements</w:t>
      </w:r>
    </w:p>
    <w:p>
      <w:pPr>
        <w:pStyle w:val="ListParagraph"/>
        <w:numPr>
          <w:ilvl w:val="0"/>
          <w:numId w:val="2"/>
        </w:numPr>
        <w:spacing w:after="80"/>
      </w:pPr>
      <w:r>
        <w:t xml:space="preserve">6. System Architecture</w:t>
      </w:r>
    </w:p>
    <w:p>
      <w:pPr>
        <w:pStyle w:val="ListParagraph"/>
        <w:numPr>
          <w:ilvl w:val="0"/>
          <w:numId w:val="2"/>
        </w:numPr>
        <w:spacing w:after="80"/>
      </w:pPr>
      <w:r>
        <w:t xml:space="preserve">7. Data Requirements</w:t>
      </w:r>
    </w:p>
    <w:p>
      <w:pPr>
        <w:pStyle w:val="ListParagraph"/>
        <w:numPr>
          <w:ilvl w:val="0"/>
          <w:numId w:val="2"/>
        </w:numPr>
        <w:spacing w:after="80"/>
      </w:pPr>
      <w:r>
        <w:t xml:space="preserve">8. Other Requirements &amp; Future Scope</w:t>
      </w:r>
    </w:p>
    <w:p>
      <w:pPr>
        <w:pStyle w:val="ListParagraph"/>
        <w:numPr>
          <w:ilvl w:val="0"/>
          <w:numId w:val="2"/>
        </w:numPr>
        <w:spacing w:after="80"/>
      </w:pPr>
      <w:r>
        <w:t xml:space="preserve">9. Appendices</w:t>
      </w:r>
    </w:p>
    <w:p>
      <w:r>
        <w:br w:type="page"/>
      </w:r>
    </w:p>
    <w:p>
      <w:pPr>
        <w:pStyle w:val="Heading1"/>
        <w:spacing w:after="200" w:before="400"/>
      </w:pPr>
      <w:r>
        <w:t xml:space="preserve">1. Introduction</w:t>
      </w:r>
    </w:p>
    <w:p>
      <w:pPr>
        <w:pStyle w:val="Heading2"/>
        <w:spacing w:after="150" w:before="300"/>
      </w:pPr>
      <w:r>
        <w:t xml:space="preserve">1.1 Purpose</w:t>
      </w:r>
    </w:p>
    <w:p>
      <w:pPr>
        <w:spacing w:after="160"/>
        <w:jc w:val="left"/>
      </w:pPr>
      <w:r>
        <w:t xml:space="preserve">This Software Requirements Specification (SRS) document describes the functional and non-functional requirements for “SmartHire Prep”, an AI-assisted web application that helps job seekers prepare for technical interviews, analyze their resumes, and check resume compatibility with Applicant Tracking Systems (ATS). This document is intended for the developer (project author), the project guide, and evaluators reviewing the MCA minor project, and it serves as the single reference for what the system will and will not do.</w:t>
      </w:r>
    </w:p>
    <w:p>
      <w:pPr>
        <w:pStyle w:val="Heading2"/>
        <w:spacing w:after="150" w:before="300"/>
      </w:pPr>
      <w:r>
        <w:t xml:space="preserve">1.2 Scope</w:t>
      </w:r>
    </w:p>
    <w:p>
      <w:pPr>
        <w:spacing w:after="160"/>
        <w:jc w:val="left"/>
      </w:pPr>
      <w:r>
        <w:t xml:space="preserve">SmartHire Prep is a web-based application consisting of a React frontend and a Flask (Python) backend. The system allows a user to:</w:t>
      </w:r>
    </w:p>
    <w:p>
      <w:pPr>
        <w:pStyle w:val="ListParagraph"/>
        <w:numPr>
          <w:ilvl w:val="0"/>
          <w:numId w:val="2"/>
        </w:numPr>
        <w:spacing w:after="80"/>
      </w:pPr>
      <w:r>
        <w:t xml:space="preserve">Select a target job role (e.g., Backend Developer, Frontend Developer, Data Analyst) and receive relevant interview questions.</w:t>
      </w:r>
    </w:p>
    <w:p>
      <w:pPr>
        <w:pStyle w:val="ListParagraph"/>
        <w:numPr>
          <w:ilvl w:val="0"/>
          <w:numId w:val="2"/>
        </w:numPr>
        <w:spacing w:after="80"/>
      </w:pPr>
      <w:r>
        <w:t xml:space="preserve">Upload a resume (PDF or DOCX) which the system parses to extract skills, and uses this to personalize the interview questions.</w:t>
      </w:r>
    </w:p>
    <w:p>
      <w:pPr>
        <w:pStyle w:val="ListParagraph"/>
        <w:numPr>
          <w:ilvl w:val="0"/>
          <w:numId w:val="2"/>
        </w:numPr>
        <w:spacing w:after="80"/>
      </w:pPr>
      <w:r>
        <w:t xml:space="preserve">Answer interview questions via text input and receive automated feedback based on keyword relevance, semantic similarity, and clarity metrics.</w:t>
      </w:r>
    </w:p>
    <w:p>
      <w:pPr>
        <w:pStyle w:val="ListParagraph"/>
        <w:numPr>
          <w:ilvl w:val="0"/>
          <w:numId w:val="2"/>
        </w:numPr>
        <w:spacing w:after="80"/>
      </w:pPr>
      <w:r>
        <w:t xml:space="preserve">Receive an ATS compatibility report highlighting resume formatting issues, missing keywords, and other resume health indicators.</w:t>
      </w:r>
    </w:p>
    <w:p>
      <w:pPr>
        <w:pStyle w:val="ListParagraph"/>
        <w:numPr>
          <w:ilvl w:val="0"/>
          <w:numId w:val="2"/>
        </w:numPr>
        <w:spacing w:after="80"/>
      </w:pPr>
      <w:r>
        <w:t xml:space="preserve">View a consolidated session report summarizing interview performance and resume analysis.</w:t>
      </w:r>
    </w:p>
    <w:p>
      <w:pPr>
        <w:spacing w:after="160"/>
        <w:jc w:val="left"/>
      </w:pPr>
      <w:r>
        <w:t xml:space="preserve">The system is intended as an academic proof-of-concept / minor project. It does not connect to any live job posting or company ATS system, does not guarantee employment outcomes, and does not replace professional resume-writing or career counselling services. This limitation is stated explicitly to keep the project scope realistic and defensible.</w:t>
      </w:r>
    </w:p>
    <w:p>
      <w:pPr>
        <w:pStyle w:val="Heading2"/>
        <w:spacing w:after="150" w:before="300"/>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1F4E79" w:val="clear"/>
          </w:tcPr>
          <w:p>
            <w:r>
              <w:rPr>
                <w:b/>
                <w:bCs/>
                <w:color w:val="FFFFFF"/>
                <w:sz w:val="20"/>
                <w:szCs w:val="20"/>
              </w:rPr>
              <w:t xml:space="preserve">Term</w:t>
            </w:r>
          </w:p>
        </w:tc>
        <w:tc>
          <w:tcPr>
            <w:tcW w:type="dxa" w:w="6860"/>
            <w:shd w:fill="1F4E79" w:val="clear"/>
          </w:tcPr>
          <w:p>
            <w:r>
              <w:rPr>
                <w:b/>
                <w:bCs/>
                <w:color w:val="FFFFFF"/>
                <w:sz w:val="20"/>
                <w:szCs w:val="20"/>
              </w:rPr>
              <w:t xml:space="preserve">Definition</w:t>
            </w:r>
          </w:p>
        </w:tc>
      </w:tr>
      <w:tr>
        <w:tc>
          <w:tcPr>
            <w:tcW w:type="dxa" w:w="2500"/>
          </w:tcPr>
          <w:p>
            <w:r>
              <w:rPr>
                <w:sz w:val="20"/>
                <w:szCs w:val="20"/>
              </w:rPr>
              <w:t xml:space="preserve">ATS</w:t>
            </w:r>
          </w:p>
        </w:tc>
        <w:tc>
          <w:tcPr>
            <w:tcW w:type="dxa" w:w="6860"/>
          </w:tcPr>
          <w:p>
            <w:r>
              <w:rPr>
                <w:sz w:val="20"/>
                <w:szCs w:val="20"/>
              </w:rPr>
              <w:t xml:space="preserve">Applicant Tracking System – software used by recruiters to filter and rank resumes.</w:t>
            </w:r>
          </w:p>
        </w:tc>
      </w:tr>
      <w:tr>
        <w:tc>
          <w:tcPr>
            <w:tcW w:type="dxa" w:w="2500"/>
          </w:tcPr>
          <w:p>
            <w:r>
              <w:rPr>
                <w:sz w:val="20"/>
                <w:szCs w:val="20"/>
              </w:rPr>
              <w:t xml:space="preserve">NLP</w:t>
            </w:r>
          </w:p>
        </w:tc>
        <w:tc>
          <w:tcPr>
            <w:tcW w:type="dxa" w:w="6860"/>
          </w:tcPr>
          <w:p>
            <w:r>
              <w:rPr>
                <w:sz w:val="20"/>
                <w:szCs w:val="20"/>
              </w:rPr>
              <w:t xml:space="preserve">Natural Language Processing – techniques for analyzing and understanding text.</w:t>
            </w:r>
          </w:p>
        </w:tc>
      </w:tr>
      <w:tr>
        <w:tc>
          <w:tcPr>
            <w:tcW w:type="dxa" w:w="2500"/>
          </w:tcPr>
          <w:p>
            <w:r>
              <w:rPr>
                <w:sz w:val="20"/>
                <w:szCs w:val="20"/>
              </w:rPr>
              <w:t xml:space="preserve">NER</w:t>
            </w:r>
          </w:p>
        </w:tc>
        <w:tc>
          <w:tcPr>
            <w:tcW w:type="dxa" w:w="6860"/>
          </w:tcPr>
          <w:p>
            <w:r>
              <w:rPr>
                <w:sz w:val="20"/>
                <w:szCs w:val="20"/>
              </w:rPr>
              <w:t xml:space="preserve">Named Entity Recognition – an NLP technique to identify entities like organizations, dates, etc.</w:t>
            </w:r>
          </w:p>
        </w:tc>
      </w:tr>
      <w:tr>
        <w:tc>
          <w:tcPr>
            <w:tcW w:type="dxa" w:w="2500"/>
          </w:tcPr>
          <w:p>
            <w:r>
              <w:rPr>
                <w:sz w:val="20"/>
                <w:szCs w:val="20"/>
              </w:rPr>
              <w:t xml:space="preserve">API</w:t>
            </w:r>
          </w:p>
        </w:tc>
        <w:tc>
          <w:tcPr>
            <w:tcW w:type="dxa" w:w="6860"/>
          </w:tcPr>
          <w:p>
            <w:r>
              <w:rPr>
                <w:sz w:val="20"/>
                <w:szCs w:val="20"/>
              </w:rPr>
              <w:t xml:space="preserve">Application Programming Interface.</w:t>
            </w:r>
          </w:p>
        </w:tc>
      </w:tr>
      <w:tr>
        <w:tc>
          <w:tcPr>
            <w:tcW w:type="dxa" w:w="2500"/>
          </w:tcPr>
          <w:p>
            <w:r>
              <w:rPr>
                <w:sz w:val="20"/>
                <w:szCs w:val="20"/>
              </w:rPr>
              <w:t xml:space="preserve">SRS</w:t>
            </w:r>
          </w:p>
        </w:tc>
        <w:tc>
          <w:tcPr>
            <w:tcW w:type="dxa" w:w="6860"/>
          </w:tcPr>
          <w:p>
            <w:r>
              <w:rPr>
                <w:sz w:val="20"/>
                <w:szCs w:val="20"/>
              </w:rPr>
              <w:t xml:space="preserve">Software Requirements Specification.</w:t>
            </w:r>
          </w:p>
        </w:tc>
      </w:tr>
      <w:tr>
        <w:tc>
          <w:tcPr>
            <w:tcW w:type="dxa" w:w="2500"/>
          </w:tcPr>
          <w:p>
            <w:r>
              <w:rPr>
                <w:sz w:val="20"/>
                <w:szCs w:val="20"/>
              </w:rPr>
              <w:t xml:space="preserve">MVP</w:t>
            </w:r>
          </w:p>
        </w:tc>
        <w:tc>
          <w:tcPr>
            <w:tcW w:type="dxa" w:w="6860"/>
          </w:tcPr>
          <w:p>
            <w:r>
              <w:rPr>
                <w:sz w:val="20"/>
                <w:szCs w:val="20"/>
              </w:rPr>
              <w:t xml:space="preserve">Minimum Viable Product.</w:t>
            </w:r>
          </w:p>
        </w:tc>
      </w:tr>
      <w:tr>
        <w:tc>
          <w:tcPr>
            <w:tcW w:type="dxa" w:w="2500"/>
          </w:tcPr>
          <w:p>
            <w:r>
              <w:rPr>
                <w:sz w:val="20"/>
                <w:szCs w:val="20"/>
              </w:rPr>
              <w:t xml:space="preserve">UI/UX</w:t>
            </w:r>
          </w:p>
        </w:tc>
        <w:tc>
          <w:tcPr>
            <w:tcW w:type="dxa" w:w="6860"/>
          </w:tcPr>
          <w:p>
            <w:r>
              <w:rPr>
                <w:sz w:val="20"/>
                <w:szCs w:val="20"/>
              </w:rPr>
              <w:t xml:space="preserve">User Interface / User Experience.</w:t>
            </w:r>
          </w:p>
        </w:tc>
      </w:tr>
      <w:tr>
        <w:tc>
          <w:tcPr>
            <w:tcW w:type="dxa" w:w="2500"/>
          </w:tcPr>
          <w:p>
            <w:r>
              <w:rPr>
                <w:sz w:val="20"/>
                <w:szCs w:val="20"/>
              </w:rPr>
              <w:t xml:space="preserve">CRUD</w:t>
            </w:r>
          </w:p>
        </w:tc>
        <w:tc>
          <w:tcPr>
            <w:tcW w:type="dxa" w:w="6860"/>
          </w:tcPr>
          <w:p>
            <w:r>
              <w:rPr>
                <w:sz w:val="20"/>
                <w:szCs w:val="20"/>
              </w:rPr>
              <w:t xml:space="preserve">Create, Read, Update, Delete – basic data operations.</w:t>
            </w:r>
          </w:p>
        </w:tc>
      </w:tr>
      <w:tr>
        <w:tc>
          <w:tcPr>
            <w:tcW w:type="dxa" w:w="2500"/>
          </w:tcPr>
          <w:p>
            <w:r>
              <w:rPr>
                <w:sz w:val="20"/>
                <w:szCs w:val="20"/>
              </w:rPr>
              <w:t xml:space="preserve">JWT</w:t>
            </w:r>
          </w:p>
        </w:tc>
        <w:tc>
          <w:tcPr>
            <w:tcW w:type="dxa" w:w="6860"/>
          </w:tcPr>
          <w:p>
            <w:r>
              <w:rPr>
                <w:sz w:val="20"/>
                <w:szCs w:val="20"/>
              </w:rPr>
              <w:t xml:space="preserve">JSON Web Token – used for authentication (if implemented).</w:t>
            </w:r>
          </w:p>
        </w:tc>
      </w:tr>
    </w:tbl>
    <w:p>
      <w:pPr>
        <w:pStyle w:val="Heading2"/>
        <w:spacing w:after="150" w:before="300"/>
      </w:pPr>
      <w:r>
        <w:t xml:space="preserve">1.4 References</w:t>
      </w:r>
    </w:p>
    <w:p>
      <w:pPr>
        <w:pStyle w:val="ListParagraph"/>
        <w:numPr>
          <w:ilvl w:val="0"/>
          <w:numId w:val="2"/>
        </w:numPr>
        <w:spacing w:after="80"/>
      </w:pPr>
      <w:r>
        <w:t xml:space="preserve">IEEE Std 830-1998 – IEEE Recommended Practice for Software Requirements Specifications (used as the structural template for this document).</w:t>
      </w:r>
    </w:p>
    <w:p>
      <w:pPr>
        <w:pStyle w:val="ListParagraph"/>
        <w:numPr>
          <w:ilvl w:val="0"/>
          <w:numId w:val="2"/>
        </w:numPr>
        <w:spacing w:after="80"/>
      </w:pPr>
      <w:r>
        <w:t xml:space="preserve">spaCy Documentation – https://spacy.io</w:t>
      </w:r>
    </w:p>
    <w:p>
      <w:pPr>
        <w:pStyle w:val="ListParagraph"/>
        <w:numPr>
          <w:ilvl w:val="0"/>
          <w:numId w:val="2"/>
        </w:numPr>
        <w:spacing w:after="80"/>
      </w:pPr>
      <w:r>
        <w:t xml:space="preserve">Flask Documentation – https://flask.palletsprojects.com</w:t>
      </w:r>
    </w:p>
    <w:p>
      <w:pPr>
        <w:pStyle w:val="ListParagraph"/>
        <w:numPr>
          <w:ilvl w:val="0"/>
          <w:numId w:val="2"/>
        </w:numPr>
        <w:spacing w:after="80"/>
      </w:pPr>
      <w:r>
        <w:t xml:space="preserve">React Documentation – https://react.dev</w:t>
      </w:r>
    </w:p>
    <w:p>
      <w:pPr>
        <w:pStyle w:val="ListParagraph"/>
        <w:numPr>
          <w:ilvl w:val="0"/>
          <w:numId w:val="2"/>
        </w:numPr>
        <w:spacing w:after="80"/>
      </w:pPr>
      <w:r>
        <w:t xml:space="preserve">pdfplumber Documentation – https://github.com/jsvine/pdfplumber</w:t>
      </w:r>
    </w:p>
    <w:p>
      <w:pPr>
        <w:pStyle w:val="Heading2"/>
        <w:spacing w:after="150" w:before="300"/>
      </w:pPr>
      <w:r>
        <w:t xml:space="preserve">1.5 Overview</w:t>
      </w:r>
    </w:p>
    <w:p>
      <w:pPr>
        <w:spacing w:after="160"/>
        <w:jc w:val="left"/>
      </w:pPr>
      <w:r>
        <w:t xml:space="preserve">Section 2 of this document gives an overall description of the product, its users, and constraints. Section 3 details the functional requirements as system features. Section 4 covers external interface requirements. Section 5 lists non-functional requirements. Section 6 outlines the proposed system architecture. Section 7 describes data requirements. Section 8 lists assumptions and future scope. Appendices follow in Section 9.</w:t>
      </w:r>
    </w:p>
    <w:p>
      <w:r>
        <w:br w:type="page"/>
      </w:r>
    </w:p>
    <w:p>
      <w:pPr>
        <w:pStyle w:val="Heading1"/>
        <w:spacing w:after="200" w:before="400"/>
      </w:pPr>
      <w:r>
        <w:t xml:space="preserve">2. Overall Description</w:t>
      </w:r>
    </w:p>
    <w:p>
      <w:pPr>
        <w:pStyle w:val="Heading2"/>
        <w:spacing w:after="150" w:before="300"/>
      </w:pPr>
      <w:r>
        <w:t xml:space="preserve">2.1 Product Perspective</w:t>
      </w:r>
    </w:p>
    <w:p>
      <w:pPr>
        <w:spacing w:after="160"/>
        <w:jc w:val="left"/>
      </w:pPr>
      <w:r>
        <w:t xml:space="preserve">SmartHire Prep is a standalone, self-contained web application developed as an MCA minor project. It is not a component of a larger existing system, though it draws conceptually on real-world tools such as resume screeners and mock-interview platforms. The system follows a client-server architecture: a React single-page application on the client side communicates over REST APIs with a Flask backend, which performs document parsing, NLP processing, and scoring, and persists data in a relational database (SQLite for development).</w:t>
      </w:r>
    </w:p>
    <w:p>
      <w:pPr>
        <w:pStyle w:val="Heading2"/>
        <w:spacing w:after="150" w:before="300"/>
      </w:pPr>
      <w:r>
        <w:t xml:space="preserve">2.2 Product Functions</w:t>
      </w:r>
    </w:p>
    <w:p>
      <w:pPr>
        <w:spacing w:after="160"/>
        <w:jc w:val="left"/>
      </w:pPr>
      <w:r>
        <w:t xml:space="preserve">At a high level, the system provides the following major functions:</w:t>
      </w:r>
    </w:p>
    <w:p>
      <w:pPr>
        <w:pStyle w:val="ListParagraph"/>
        <w:numPr>
          <w:ilvl w:val="0"/>
          <w:numId w:val="3"/>
        </w:numPr>
        <w:spacing w:after="80"/>
      </w:pPr>
      <w:r>
        <w:t xml:space="preserve">Role Selection – user selects a target job role from a predefined list.</w:t>
      </w:r>
    </w:p>
    <w:p>
      <w:pPr>
        <w:pStyle w:val="ListParagraph"/>
        <w:numPr>
          <w:ilvl w:val="0"/>
          <w:numId w:val="3"/>
        </w:numPr>
        <w:spacing w:after="80"/>
      </w:pPr>
      <w:r>
        <w:t xml:space="preserve">Resume Upload &amp; Parsing – user uploads a resume; the system extracts text, skills, and basic entities.</w:t>
      </w:r>
    </w:p>
    <w:p>
      <w:pPr>
        <w:pStyle w:val="ListParagraph"/>
        <w:numPr>
          <w:ilvl w:val="0"/>
          <w:numId w:val="3"/>
        </w:numPr>
        <w:spacing w:after="80"/>
      </w:pPr>
      <w:r>
        <w:t xml:space="preserve">Personalized Question Generation – the system selects interview questions combining the chosen role and skills detected in the resume.</w:t>
      </w:r>
    </w:p>
    <w:p>
      <w:pPr>
        <w:pStyle w:val="ListParagraph"/>
        <w:numPr>
          <w:ilvl w:val="0"/>
          <w:numId w:val="3"/>
        </w:numPr>
        <w:spacing w:after="80"/>
      </w:pPr>
      <w:r>
        <w:t xml:space="preserve">Answer Submission &amp; Evaluation – user answers each question in text form; the system scores the answer on keyword/semantic relevance and clarity.</w:t>
      </w:r>
    </w:p>
    <w:p>
      <w:pPr>
        <w:pStyle w:val="ListParagraph"/>
        <w:numPr>
          <w:ilvl w:val="0"/>
          <w:numId w:val="3"/>
        </w:numPr>
        <w:spacing w:after="80"/>
      </w:pPr>
      <w:r>
        <w:t xml:space="preserve">ATS Compatibility Check – the system evaluates the resume against a set of heuristic ATS-friendliness rules and reports a score with specific issues.</w:t>
      </w:r>
    </w:p>
    <w:p>
      <w:pPr>
        <w:pStyle w:val="ListParagraph"/>
        <w:numPr>
          <w:ilvl w:val="0"/>
          <w:numId w:val="3"/>
        </w:numPr>
        <w:spacing w:after="80"/>
      </w:pPr>
      <w:r>
        <w:t xml:space="preserve">Session Report Generation – the system compiles interview scores and resume analysis into a single downloadable report.</w:t>
      </w:r>
    </w:p>
    <w:p>
      <w:pPr>
        <w:pStyle w:val="ListParagraph"/>
        <w:numPr>
          <w:ilvl w:val="0"/>
          <w:numId w:val="3"/>
        </w:numPr>
        <w:spacing w:after="80"/>
      </w:pPr>
      <w:r>
        <w:t xml:space="preserve">Session History – the system stores past sessions so a user can track improvement over time.</w:t>
      </w:r>
    </w:p>
    <w:p>
      <w:pPr>
        <w:pStyle w:val="Heading2"/>
        <w:spacing w:after="150" w:before="300"/>
      </w:pPr>
      <w: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rPr>
          <w:tblHeader/>
        </w:trPr>
        <w:tc>
          <w:tcPr>
            <w:tcW w:type="dxa" w:w="3200"/>
            <w:shd w:fill="1F4E79" w:val="clear"/>
          </w:tcPr>
          <w:p>
            <w:r>
              <w:rPr>
                <w:b/>
                <w:bCs/>
                <w:color w:val="FFFFFF"/>
                <w:sz w:val="20"/>
                <w:szCs w:val="20"/>
              </w:rPr>
              <w:t xml:space="preserve">User Class</w:t>
            </w:r>
          </w:p>
        </w:tc>
        <w:tc>
          <w:tcPr>
            <w:tcW w:type="dxa" w:w="3800"/>
            <w:shd w:fill="1F4E79" w:val="clear"/>
          </w:tcPr>
          <w:p>
            <w:r>
              <w:rPr>
                <w:b/>
                <w:bCs/>
                <w:color w:val="FFFFFF"/>
                <w:sz w:val="20"/>
                <w:szCs w:val="20"/>
              </w:rPr>
              <w:t xml:space="preserve">Description</w:t>
            </w:r>
          </w:p>
        </w:tc>
        <w:tc>
          <w:tcPr>
            <w:tcW w:type="dxa" w:w="2360"/>
            <w:shd w:fill="1F4E79" w:val="clear"/>
          </w:tcPr>
          <w:p>
            <w:r>
              <w:rPr>
                <w:b/>
                <w:bCs/>
                <w:color w:val="FFFFFF"/>
                <w:sz w:val="20"/>
                <w:szCs w:val="20"/>
              </w:rPr>
              <w:t xml:space="preserve">Technical Expertise</w:t>
            </w:r>
          </w:p>
        </w:tc>
      </w:tr>
      <w:tr>
        <w:tc>
          <w:tcPr>
            <w:tcW w:type="dxa" w:w="3200"/>
          </w:tcPr>
          <w:p>
            <w:r>
              <w:rPr>
                <w:sz w:val="20"/>
                <w:szCs w:val="20"/>
              </w:rPr>
              <w:t xml:space="preserve">Job Seeker / Student (Primary User)</w:t>
            </w:r>
          </w:p>
        </w:tc>
        <w:tc>
          <w:tcPr>
            <w:tcW w:type="dxa" w:w="3800"/>
          </w:tcPr>
          <w:p>
            <w:r>
              <w:rPr>
                <w:sz w:val="20"/>
                <w:szCs w:val="20"/>
              </w:rPr>
              <w:t xml:space="preserve">Uploads resume, practices interview questions, views feedback and ATS report.</w:t>
            </w:r>
          </w:p>
        </w:tc>
        <w:tc>
          <w:tcPr>
            <w:tcW w:type="dxa" w:w="2360"/>
          </w:tcPr>
          <w:p>
            <w:r>
              <w:rPr>
                <w:sz w:val="20"/>
                <w:szCs w:val="20"/>
              </w:rPr>
              <w:t xml:space="preserve">Low – no technical knowledge required to use the app.</w:t>
            </w:r>
          </w:p>
        </w:tc>
      </w:tr>
      <w:tr>
        <w:tc>
          <w:tcPr>
            <w:tcW w:type="dxa" w:w="3200"/>
          </w:tcPr>
          <w:p>
            <w:r>
              <w:rPr>
                <w:sz w:val="20"/>
                <w:szCs w:val="20"/>
              </w:rPr>
              <w:t xml:space="preserve">Administrator (Project Author, optional)</w:t>
            </w:r>
          </w:p>
        </w:tc>
        <w:tc>
          <w:tcPr>
            <w:tcW w:type="dxa" w:w="3800"/>
          </w:tcPr>
          <w:p>
            <w:r>
              <w:rPr>
                <w:sz w:val="20"/>
                <w:szCs w:val="20"/>
              </w:rPr>
              <w:t xml:space="preserve">Manages the question bank and skill dictionary used by the system.</w:t>
            </w:r>
          </w:p>
        </w:tc>
        <w:tc>
          <w:tcPr>
            <w:tcW w:type="dxa" w:w="2360"/>
          </w:tcPr>
          <w:p>
            <w:r>
              <w:rPr>
                <w:sz w:val="20"/>
                <w:szCs w:val="20"/>
              </w:rPr>
              <w:t xml:space="preserve">High – familiar with the underlying data files.</w:t>
            </w:r>
          </w:p>
        </w:tc>
      </w:tr>
    </w:tbl>
    <w:p>
      <w:pPr>
        <w:pStyle w:val="Heading2"/>
        <w:spacing w:after="150" w:before="300"/>
      </w:pPr>
      <w:r>
        <w:t xml:space="preserve">2.4 Operating Environment</w:t>
      </w:r>
    </w:p>
    <w:p>
      <w:pPr>
        <w:pStyle w:val="ListParagraph"/>
        <w:numPr>
          <w:ilvl w:val="0"/>
          <w:numId w:val="2"/>
        </w:numPr>
        <w:spacing w:after="80"/>
      </w:pPr>
      <w:r>
        <w:t xml:space="preserve">Client: Any modern web browser (Chrome, Firefox, Edge) with JavaScript enabled, on desktop or mobile screen sizes.</w:t>
      </w:r>
    </w:p>
    <w:p>
      <w:pPr>
        <w:pStyle w:val="ListParagraph"/>
        <w:numPr>
          <w:ilvl w:val="0"/>
          <w:numId w:val="2"/>
        </w:numPr>
        <w:spacing w:after="80"/>
      </w:pPr>
      <w:r>
        <w:t xml:space="preserve">Server: Python 3.9+ with Flask, deployable on a local machine for demonstration or a free-tier cloud host (e.g., Render, Railway) for the viva.</w:t>
      </w:r>
    </w:p>
    <w:p>
      <w:pPr>
        <w:pStyle w:val="ListParagraph"/>
        <w:numPr>
          <w:ilvl w:val="0"/>
          <w:numId w:val="2"/>
        </w:numPr>
        <w:spacing w:after="80"/>
      </w:pPr>
      <w:r>
        <w:t xml:space="preserve">Database: SQLite for development; can be swapped for PostgreSQL for production-style deployment.</w:t>
      </w:r>
    </w:p>
    <w:p>
      <w:pPr>
        <w:pStyle w:val="ListParagraph"/>
        <w:numPr>
          <w:ilvl w:val="0"/>
          <w:numId w:val="2"/>
        </w:numPr>
        <w:spacing w:after="80"/>
      </w:pPr>
      <w:r>
        <w:t xml:space="preserve">NLP Runtime: spaCy with the en_core_web_md model loaded once at server startup.</w:t>
      </w:r>
    </w:p>
    <w:p>
      <w:pPr>
        <w:pStyle w:val="Heading2"/>
        <w:spacing w:after="150" w:before="300"/>
      </w:pPr>
      <w:r>
        <w:t xml:space="preserve">2.5 Design and Implementation Constraints</w:t>
      </w:r>
    </w:p>
    <w:p>
      <w:pPr>
        <w:pStyle w:val="ListParagraph"/>
        <w:numPr>
          <w:ilvl w:val="0"/>
          <w:numId w:val="2"/>
        </w:numPr>
        <w:spacing w:after="80"/>
      </w:pPr>
      <w:r>
        <w:t xml:space="preserve">The project must be completed within a one-month development window; therefore, question generation and skill extraction rely on curated, rule-based data (skill dictionaries and question banks) rather than a live large language model API, to keep behavior predictable, offline-capable, and free of API cost.</w:t>
      </w:r>
    </w:p>
    <w:p>
      <w:pPr>
        <w:pStyle w:val="ListParagraph"/>
        <w:numPr>
          <w:ilvl w:val="0"/>
          <w:numId w:val="2"/>
        </w:numPr>
        <w:spacing w:after="80"/>
      </w:pPr>
      <w:r>
        <w:t xml:space="preserve">ATS scoring is heuristic and inspired by publicly documented ATS parsing behaviors; it is not validated against any commercial ATS product and must be labelled as such in the UI and report.</w:t>
      </w:r>
    </w:p>
    <w:p>
      <w:pPr>
        <w:pStyle w:val="ListParagraph"/>
        <w:numPr>
          <w:ilvl w:val="0"/>
          <w:numId w:val="2"/>
        </w:numPr>
        <w:spacing w:after="80"/>
      </w:pPr>
      <w:r>
        <w:t xml:space="preserve">Resume parsing supports text-based PDF and DOCX files only; scanned/image-based resumes are out of scope unless OCR is added as a stretch goal.</w:t>
      </w:r>
    </w:p>
    <w:p>
      <w:pPr>
        <w:pStyle w:val="ListParagraph"/>
        <w:numPr>
          <w:ilvl w:val="0"/>
          <w:numId w:val="2"/>
        </w:numPr>
        <w:spacing w:after="80"/>
      </w:pPr>
      <w:r>
        <w:t xml:space="preserve">The system must run on modest hardware (a typical student laptop) without requiring GPU acceleration.</w:t>
      </w:r>
    </w:p>
    <w:p>
      <w:pPr>
        <w:pStyle w:val="Heading2"/>
        <w:spacing w:after="150" w:before="300"/>
      </w:pPr>
      <w:r>
        <w:t xml:space="preserve">2.6 Assumptions and Dependencies</w:t>
      </w:r>
    </w:p>
    <w:p>
      <w:pPr>
        <w:pStyle w:val="ListParagraph"/>
        <w:numPr>
          <w:ilvl w:val="0"/>
          <w:numId w:val="2"/>
        </w:numPr>
        <w:spacing w:after="80"/>
      </w:pPr>
      <w:r>
        <w:t xml:space="preserve">Users will upload resumes that are primarily text-based (not scanned images).</w:t>
      </w:r>
    </w:p>
    <w:p>
      <w:pPr>
        <w:pStyle w:val="ListParagraph"/>
        <w:numPr>
          <w:ilvl w:val="0"/>
          <w:numId w:val="2"/>
        </w:numPr>
        <w:spacing w:after="80"/>
      </w:pPr>
      <w:r>
        <w:t xml:space="preserve">The predefined skill dictionary and question bank cover common roles (Backend Developer, Frontend Developer, Data Analyst, and 2–3 more); resumes targeting niche roles outside this list will fall back to generic questions.</w:t>
      </w:r>
    </w:p>
    <w:p>
      <w:pPr>
        <w:pStyle w:val="ListParagraph"/>
        <w:numPr>
          <w:ilvl w:val="0"/>
          <w:numId w:val="2"/>
        </w:numPr>
        <w:spacing w:after="80"/>
      </w:pPr>
      <w:r>
        <w:t xml:space="preserve">The project assumes availability of open-source libraries (spaCy, pdfplumber, python-docx, textstat) with no licensing cost.</w:t>
      </w:r>
    </w:p>
    <w:p>
      <w:pPr>
        <w:pStyle w:val="ListParagraph"/>
        <w:numPr>
          <w:ilvl w:val="0"/>
          <w:numId w:val="2"/>
        </w:numPr>
        <w:spacing w:after="80"/>
      </w:pPr>
      <w:r>
        <w:t xml:space="preserve">Internet access is only required for initial library/model installation, not for core runtime functionality (fully offline NLP).</w:t>
      </w:r>
    </w:p>
    <w:p>
      <w:r>
        <w:br w:type="page"/>
      </w:r>
    </w:p>
    <w:p>
      <w:pPr>
        <w:pStyle w:val="Heading1"/>
        <w:spacing w:after="200" w:before="400"/>
      </w:pPr>
      <w:r>
        <w:t xml:space="preserve">3. System Features (Functional Requirements)</w:t>
      </w:r>
    </w:p>
    <w:p>
      <w:pPr>
        <w:pStyle w:val="Heading2"/>
        <w:spacing w:after="150" w:before="300"/>
      </w:pPr>
      <w:r>
        <w:t xml:space="preserve">3.1 Role Selection</w:t>
      </w:r>
    </w:p>
    <w:p>
      <w:pPr>
        <w:spacing w:after="160"/>
        <w:jc w:val="left"/>
      </w:pPr>
      <w:r>
        <w:t xml:space="preserve">Allows the user to choose the job role they are preparing for, which drives question selection and ATS keyword matching.</w:t>
      </w:r>
    </w:p>
    <w:p>
      <w:pPr>
        <w:pStyle w:val="Heading3"/>
        <w:spacing w:after="100" w:before="200"/>
      </w:pPr>
      <w:r>
        <w:t xml:space="preserve">Functional Requirements</w:t>
      </w:r>
    </w:p>
    <w:p>
      <w:pPr>
        <w:pStyle w:val="ListParagraph"/>
        <w:numPr>
          <w:ilvl w:val="0"/>
          <w:numId w:val="2"/>
        </w:numPr>
        <w:spacing w:after="80"/>
      </w:pPr>
      <w:r>
        <w:t xml:space="preserve">FR-1.1: The system shall display a dropdown/list of at least 5 predefined job roles.</w:t>
      </w:r>
    </w:p>
    <w:p>
      <w:pPr>
        <w:pStyle w:val="ListParagraph"/>
        <w:numPr>
          <w:ilvl w:val="0"/>
          <w:numId w:val="2"/>
        </w:numPr>
        <w:spacing w:after="80"/>
      </w:pPr>
      <w:r>
        <w:t xml:space="preserve">FR-1.2: The system shall store the selected role for the duration of the session.</w:t>
      </w:r>
    </w:p>
    <w:p>
      <w:pPr>
        <w:pStyle w:val="ListParagraph"/>
        <w:numPr>
          <w:ilvl w:val="0"/>
          <w:numId w:val="2"/>
        </w:numPr>
        <w:spacing w:after="80"/>
      </w:pPr>
      <w:r>
        <w:t xml:space="preserve">FR-1.3: The system shall allow the user to change the role before starting a new session.</w:t>
      </w:r>
    </w:p>
    <w:p>
      <w:pPr>
        <w:spacing w:after="100"/>
      </w:pPr>
    </w:p>
    <w:p>
      <w:pPr>
        <w:pStyle w:val="Heading2"/>
        <w:spacing w:after="150" w:before="300"/>
      </w:pPr>
      <w:r>
        <w:t xml:space="preserve">3.2 Resume Upload and Parsing</w:t>
      </w:r>
    </w:p>
    <w:p>
      <w:pPr>
        <w:spacing w:after="160"/>
        <w:jc w:val="left"/>
      </w:pPr>
      <w:r>
        <w:t xml:space="preserve">Allows the user to upload a resume file, from which the system extracts raw text and structured information.</w:t>
      </w:r>
    </w:p>
    <w:p>
      <w:pPr>
        <w:pStyle w:val="Heading3"/>
        <w:spacing w:after="100" w:before="200"/>
      </w:pPr>
      <w:r>
        <w:t xml:space="preserve">Functional Requirements</w:t>
      </w:r>
    </w:p>
    <w:p>
      <w:pPr>
        <w:pStyle w:val="ListParagraph"/>
        <w:numPr>
          <w:ilvl w:val="0"/>
          <w:numId w:val="2"/>
        </w:numPr>
        <w:spacing w:after="80"/>
      </w:pPr>
      <w:r>
        <w:t xml:space="preserve">FR-2.1: The system shall accept resume files in PDF and DOCX format, up to 5 MB.</w:t>
      </w:r>
    </w:p>
    <w:p>
      <w:pPr>
        <w:pStyle w:val="ListParagraph"/>
        <w:numPr>
          <w:ilvl w:val="0"/>
          <w:numId w:val="2"/>
        </w:numPr>
        <w:spacing w:after="80"/>
      </w:pPr>
      <w:r>
        <w:t xml:space="preserve">FR-2.2: The system shall reject unsupported file types and display a clear error message.</w:t>
      </w:r>
    </w:p>
    <w:p>
      <w:pPr>
        <w:pStyle w:val="ListParagraph"/>
        <w:numPr>
          <w:ilvl w:val="0"/>
          <w:numId w:val="2"/>
        </w:numPr>
        <w:spacing w:after="80"/>
      </w:pPr>
      <w:r>
        <w:t xml:space="preserve">FR-2.3: The system shall extract plain text from the uploaded file using pdfplumber (PDF) or python-docx (DOCX).</w:t>
      </w:r>
    </w:p>
    <w:p>
      <w:pPr>
        <w:pStyle w:val="ListParagraph"/>
        <w:numPr>
          <w:ilvl w:val="0"/>
          <w:numId w:val="2"/>
        </w:numPr>
        <w:spacing w:after="80"/>
      </w:pPr>
      <w:r>
        <w:t xml:space="preserve">FR-2.4: If extracted text is below a minimum length threshold (indicating a scanned/image-based file), the system shall notify the user that the file could not be processed and allow manual text entry as a fallback.</w:t>
      </w:r>
    </w:p>
    <w:p>
      <w:pPr>
        <w:pStyle w:val="ListParagraph"/>
        <w:numPr>
          <w:ilvl w:val="0"/>
          <w:numId w:val="2"/>
        </w:numPr>
        <w:spacing w:after="80"/>
      </w:pPr>
      <w:r>
        <w:t xml:space="preserve">FR-2.5: The system shall extract candidate skills from the resume text using a predefined skill dictionary matched via spaCy's PhraseMatcher, including common synonym normalization (e.g., “JS” → “JavaScript”).</w:t>
      </w:r>
    </w:p>
    <w:p>
      <w:pPr>
        <w:pStyle w:val="ListParagraph"/>
        <w:numPr>
          <w:ilvl w:val="0"/>
          <w:numId w:val="2"/>
        </w:numPr>
        <w:spacing w:after="80"/>
      </w:pPr>
      <w:r>
        <w:t xml:space="preserve">FR-2.6: The system shall extract basic entities (organization names, dates) where feasible, to support experience-duration estimation.</w:t>
      </w:r>
    </w:p>
    <w:p>
      <w:pPr>
        <w:spacing w:after="100"/>
      </w:pPr>
    </w:p>
    <w:p>
      <w:pPr>
        <w:pStyle w:val="Heading2"/>
        <w:spacing w:after="150" w:before="300"/>
      </w:pPr>
      <w:r>
        <w:t xml:space="preserve">3.3 Personalized Question Generation</w:t>
      </w:r>
    </w:p>
    <w:p>
      <w:pPr>
        <w:spacing w:after="160"/>
        <w:jc w:val="left"/>
      </w:pPr>
      <w:r>
        <w:t xml:space="preserve">Combines the selected role and resume-extracted skills to generate a relevant, bounded set of interview questions.</w:t>
      </w:r>
    </w:p>
    <w:p>
      <w:pPr>
        <w:pStyle w:val="Heading3"/>
        <w:spacing w:after="100" w:before="200"/>
      </w:pPr>
      <w:r>
        <w:t xml:space="preserve">Functional Requirements</w:t>
      </w:r>
    </w:p>
    <w:p>
      <w:pPr>
        <w:pStyle w:val="ListParagraph"/>
        <w:numPr>
          <w:ilvl w:val="0"/>
          <w:numId w:val="2"/>
        </w:numPr>
        <w:spacing w:after="80"/>
      </w:pPr>
      <w:r>
        <w:t xml:space="preserve">FR-3.1: The system shall maintain a question bank tagged by role and by skill.</w:t>
      </w:r>
    </w:p>
    <w:p>
      <w:pPr>
        <w:pStyle w:val="ListParagraph"/>
        <w:numPr>
          <w:ilvl w:val="0"/>
          <w:numId w:val="2"/>
        </w:numPr>
        <w:spacing w:after="80"/>
      </w:pPr>
      <w:r>
        <w:t xml:space="preserve">FR-3.2: The system shall select questions matching the chosen role by default.</w:t>
      </w:r>
    </w:p>
    <w:p>
      <w:pPr>
        <w:pStyle w:val="ListParagraph"/>
        <w:numPr>
          <w:ilvl w:val="0"/>
          <w:numId w:val="2"/>
        </w:numPr>
        <w:spacing w:after="80"/>
      </w:pPr>
      <w:r>
        <w:t xml:space="preserve">FR-3.3: When resume skills are available, the system shall include additional questions tagged to those specific skills.</w:t>
      </w:r>
    </w:p>
    <w:p>
      <w:pPr>
        <w:pStyle w:val="ListParagraph"/>
        <w:numPr>
          <w:ilvl w:val="0"/>
          <w:numId w:val="2"/>
        </w:numPr>
        <w:spacing w:after="80"/>
      </w:pPr>
      <w:r>
        <w:t xml:space="preserve">FR-3.4: The system shall cap the total number of questions per session (default: 8–10) and remove duplicate questions.</w:t>
      </w:r>
    </w:p>
    <w:p>
      <w:pPr>
        <w:pStyle w:val="ListParagraph"/>
        <w:numPr>
          <w:ilvl w:val="0"/>
          <w:numId w:val="2"/>
        </w:numPr>
        <w:spacing w:after="80"/>
      </w:pPr>
      <w:r>
        <w:t xml:space="preserve">FR-3.5: If no skill-specific questions exist for a detected skill, the system shall fall back to generic role-level questions without error.</w:t>
      </w:r>
    </w:p>
    <w:p>
      <w:pPr>
        <w:spacing w:after="100"/>
      </w:pPr>
    </w:p>
    <w:p>
      <w:pPr>
        <w:pStyle w:val="Heading2"/>
        <w:spacing w:after="150" w:before="300"/>
      </w:pPr>
      <w:r>
        <w:t xml:space="preserve">3.4 Answer Submission and Evaluation</w:t>
      </w:r>
    </w:p>
    <w:p>
      <w:pPr>
        <w:spacing w:after="160"/>
        <w:jc w:val="left"/>
      </w:pPr>
      <w:r>
        <w:t xml:space="preserve">Allows the user to answer each question in text form and receive automated feedback.</w:t>
      </w:r>
    </w:p>
    <w:p>
      <w:pPr>
        <w:pStyle w:val="Heading3"/>
        <w:spacing w:after="100" w:before="200"/>
      </w:pPr>
      <w:r>
        <w:t xml:space="preserve">Functional Requirements</w:t>
      </w:r>
    </w:p>
    <w:p>
      <w:pPr>
        <w:pStyle w:val="ListParagraph"/>
        <w:numPr>
          <w:ilvl w:val="0"/>
          <w:numId w:val="2"/>
        </w:numPr>
        <w:spacing w:after="80"/>
      </w:pPr>
      <w:r>
        <w:t xml:space="preserve">FR-4.1: The system shall provide a text input field for each interview question.</w:t>
      </w:r>
    </w:p>
    <w:p>
      <w:pPr>
        <w:pStyle w:val="ListParagraph"/>
        <w:numPr>
          <w:ilvl w:val="0"/>
          <w:numId w:val="2"/>
        </w:numPr>
        <w:spacing w:after="80"/>
      </w:pPr>
      <w:r>
        <w:t xml:space="preserve">FR-4.2: The system shall compute a keyword/semantic relevance score by comparing the user's answer to expected keywords/concepts using spaCy similarity.</w:t>
      </w:r>
    </w:p>
    <w:p>
      <w:pPr>
        <w:pStyle w:val="ListParagraph"/>
        <w:numPr>
          <w:ilvl w:val="0"/>
          <w:numId w:val="2"/>
        </w:numPr>
        <w:spacing w:after="80"/>
      </w:pPr>
      <w:r>
        <w:t xml:space="preserve">FR-4.3: The system shall compute a clarity indicator based on sentence length and filler-word count (not full prose-readability formulas, since answers are technical and short).</w:t>
      </w:r>
    </w:p>
    <w:p>
      <w:pPr>
        <w:pStyle w:val="ListParagraph"/>
        <w:numPr>
          <w:ilvl w:val="0"/>
          <w:numId w:val="2"/>
        </w:numPr>
        <w:spacing w:after="80"/>
      </w:pPr>
      <w:r>
        <w:t xml:space="preserve">FR-4.4: The system shall display per-question feedback immediately after submission, including the score and 1–2 improvement suggestions.</w:t>
      </w:r>
    </w:p>
    <w:p>
      <w:pPr>
        <w:pStyle w:val="ListParagraph"/>
        <w:numPr>
          <w:ilvl w:val="0"/>
          <w:numId w:val="2"/>
        </w:numPr>
        <w:spacing w:after="80"/>
      </w:pPr>
      <w:r>
        <w:t xml:space="preserve">FR-4.5: The system shall give partial credit for lemmatized/synonym matches rather than requiring exact keyword matches.</w:t>
      </w:r>
    </w:p>
    <w:p>
      <w:pPr>
        <w:spacing w:after="100"/>
      </w:pPr>
    </w:p>
    <w:p>
      <w:pPr>
        <w:pStyle w:val="Heading2"/>
        <w:spacing w:after="150" w:before="300"/>
      </w:pPr>
      <w:r>
        <w:t xml:space="preserve">3.5 ATS Compatibility Check</w:t>
      </w:r>
    </w:p>
    <w:p>
      <w:pPr>
        <w:spacing w:after="160"/>
        <w:jc w:val="left"/>
      </w:pPr>
      <w:r>
        <w:t xml:space="preserve">Evaluates the uploaded resume against a set of heuristic, rule-based ATS-friendliness checks and reports a score with specific, actionable issues.</w:t>
      </w:r>
    </w:p>
    <w:p>
      <w:pPr>
        <w:pStyle w:val="Heading3"/>
        <w:spacing w:after="100" w:before="200"/>
      </w:pPr>
      <w:r>
        <w:t xml:space="preserve">Functional Requirements</w:t>
      </w:r>
    </w:p>
    <w:p>
      <w:pPr>
        <w:pStyle w:val="ListParagraph"/>
        <w:numPr>
          <w:ilvl w:val="0"/>
          <w:numId w:val="2"/>
        </w:numPr>
        <w:spacing w:after="80"/>
      </w:pPr>
      <w:r>
        <w:t xml:space="preserve">FR-5.1: The system shall compute an overall ATS compatibility score (0–100) based on a weighted combination of the checks below.</w:t>
      </w:r>
    </w:p>
    <w:p>
      <w:pPr>
        <w:pStyle w:val="ListParagraph"/>
        <w:numPr>
          <w:ilvl w:val="0"/>
          <w:numId w:val="2"/>
        </w:numPr>
        <w:spacing w:after="80"/>
      </w:pPr>
      <w:r>
        <w:t xml:space="preserve">FR-5.2: The system shall check for presence of standard section headers (e.g., Experience, Education, Skills) and flag non-standard/missing headers.</w:t>
      </w:r>
    </w:p>
    <w:p>
      <w:pPr>
        <w:pStyle w:val="ListParagraph"/>
        <w:numPr>
          <w:ilvl w:val="0"/>
          <w:numId w:val="2"/>
        </w:numPr>
        <w:spacing w:after="80"/>
      </w:pPr>
      <w:r>
        <w:t xml:space="preserve">FR-5.3: The system shall check for presence of contact information (email and phone number) using regex patterns.</w:t>
      </w:r>
    </w:p>
    <w:p>
      <w:pPr>
        <w:pStyle w:val="ListParagraph"/>
        <w:numPr>
          <w:ilvl w:val="0"/>
          <w:numId w:val="2"/>
        </w:numPr>
        <w:spacing w:after="80"/>
      </w:pPr>
      <w:r>
        <w:t xml:space="preserve">FR-5.4: The system shall detect the presence of tables (via pdfplumber's extract_tables) and flag them as a potential parsing risk in real ATS systems.</w:t>
      </w:r>
    </w:p>
    <w:p>
      <w:pPr>
        <w:pStyle w:val="ListParagraph"/>
        <w:numPr>
          <w:ilvl w:val="0"/>
          <w:numId w:val="2"/>
        </w:numPr>
        <w:spacing w:after="80"/>
      </w:pPr>
      <w:r>
        <w:t xml:space="preserve">FR-5.5: The system shall compute a keyword match percentage between resume skills and the ideal skill set for the selected role, and list missing keywords.</w:t>
      </w:r>
    </w:p>
    <w:p>
      <w:pPr>
        <w:pStyle w:val="ListParagraph"/>
        <w:numPr>
          <w:ilvl w:val="0"/>
          <w:numId w:val="2"/>
        </w:numPr>
        <w:spacing w:after="80"/>
      </w:pPr>
      <w:r>
        <w:t xml:space="preserve">FR-5.6: The system shall scan bullet points for weak phrasing (e.g., “responsible for”) versus strong action verbs (e.g., “led”, “built”, “optimized”) and flag weak ones.</w:t>
      </w:r>
    </w:p>
    <w:p>
      <w:pPr>
        <w:pStyle w:val="ListParagraph"/>
        <w:numPr>
          <w:ilvl w:val="0"/>
          <w:numId w:val="2"/>
        </w:numPr>
        <w:spacing w:after="80"/>
      </w:pPr>
      <w:r>
        <w:t xml:space="preserve">FR-5.7: The system shall check resume length (e.g., flag if under half a page of extracted text or over 2 pages) as a rough density indicator.</w:t>
      </w:r>
    </w:p>
    <w:p>
      <w:pPr>
        <w:pStyle w:val="ListParagraph"/>
        <w:numPr>
          <w:ilvl w:val="0"/>
          <w:numId w:val="2"/>
        </w:numPr>
        <w:spacing w:after="80"/>
      </w:pPr>
      <w:r>
        <w:t xml:space="preserve">FR-5.8: The system shall clearly label the ATS score in the UI as a heuristic estimate, not a certified or guaranteed score from any real ATS vendor.</w:t>
      </w:r>
    </w:p>
    <w:p>
      <w:pPr>
        <w:spacing w:after="100"/>
      </w:pPr>
    </w:p>
    <w:p>
      <w:pPr>
        <w:pStyle w:val="Heading2"/>
        <w:spacing w:after="150" w:before="300"/>
      </w:pPr>
      <w:r>
        <w:t xml:space="preserve">3.6 Session Report Generation</w:t>
      </w:r>
    </w:p>
    <w:p>
      <w:pPr>
        <w:spacing w:after="160"/>
        <w:jc w:val="left"/>
      </w:pPr>
      <w:r>
        <w:t xml:space="preserve">Compiles interview performance and resume analysis into a single, exportable report.</w:t>
      </w:r>
    </w:p>
    <w:p>
      <w:pPr>
        <w:pStyle w:val="Heading3"/>
        <w:spacing w:after="100" w:before="200"/>
      </w:pPr>
      <w:r>
        <w:t xml:space="preserve">Functional Requirements</w:t>
      </w:r>
    </w:p>
    <w:p>
      <w:pPr>
        <w:pStyle w:val="ListParagraph"/>
        <w:numPr>
          <w:ilvl w:val="0"/>
          <w:numId w:val="2"/>
        </w:numPr>
        <w:spacing w:after="80"/>
      </w:pPr>
      <w:r>
        <w:t xml:space="preserve">FR-6.1: The system shall generate a summary report showing per-question scores, an overall interview score, the ATS score, and the list of ATS issues.</w:t>
      </w:r>
    </w:p>
    <w:p>
      <w:pPr>
        <w:pStyle w:val="ListParagraph"/>
        <w:numPr>
          <w:ilvl w:val="0"/>
          <w:numId w:val="2"/>
        </w:numPr>
        <w:spacing w:after="80"/>
      </w:pPr>
      <w:r>
        <w:t xml:space="preserve">FR-6.2: The system shall allow the user to export the report as a PDF.</w:t>
      </w:r>
    </w:p>
    <w:p>
      <w:pPr>
        <w:pStyle w:val="ListParagraph"/>
        <w:numPr>
          <w:ilvl w:val="0"/>
          <w:numId w:val="2"/>
        </w:numPr>
        <w:spacing w:after="80"/>
      </w:pPr>
      <w:r>
        <w:t xml:space="preserve">FR-6.3: The system shall timestamp each report and associate it with the session.</w:t>
      </w:r>
    </w:p>
    <w:p>
      <w:pPr>
        <w:spacing w:after="100"/>
      </w:pPr>
    </w:p>
    <w:p>
      <w:pPr>
        <w:pStyle w:val="Heading2"/>
        <w:spacing w:after="150" w:before="300"/>
      </w:pPr>
      <w:r>
        <w:t xml:space="preserve">3.7 Session History</w:t>
      </w:r>
    </w:p>
    <w:p>
      <w:pPr>
        <w:spacing w:after="160"/>
        <w:jc w:val="left"/>
      </w:pPr>
      <w:r>
        <w:t xml:space="preserve">Allows a user to view past sessions to track improvement over time.</w:t>
      </w:r>
    </w:p>
    <w:p>
      <w:pPr>
        <w:pStyle w:val="Heading3"/>
        <w:spacing w:after="100" w:before="200"/>
      </w:pPr>
      <w:r>
        <w:t xml:space="preserve">Functional Requirements</w:t>
      </w:r>
    </w:p>
    <w:p>
      <w:pPr>
        <w:pStyle w:val="ListParagraph"/>
        <w:numPr>
          <w:ilvl w:val="0"/>
          <w:numId w:val="2"/>
        </w:numPr>
        <w:spacing w:after="80"/>
      </w:pPr>
      <w:r>
        <w:t xml:space="preserve">FR-7.1: The system shall persist each session (role, resume skills, questions, answers, scores, ATS results) in the database.</w:t>
      </w:r>
    </w:p>
    <w:p>
      <w:pPr>
        <w:pStyle w:val="ListParagraph"/>
        <w:numPr>
          <w:ilvl w:val="0"/>
          <w:numId w:val="2"/>
        </w:numPr>
        <w:spacing w:after="80"/>
      </w:pPr>
      <w:r>
        <w:t xml:space="preserve">FR-7.2: The system shall display a list of past sessions with date and overall score.</w:t>
      </w:r>
    </w:p>
    <w:p>
      <w:pPr>
        <w:pStyle w:val="ListParagraph"/>
        <w:numPr>
          <w:ilvl w:val="0"/>
          <w:numId w:val="2"/>
        </w:numPr>
        <w:spacing w:after="80"/>
      </w:pPr>
      <w:r>
        <w:t xml:space="preserve">FR-7.3: The system shall allow the user to open a past session's full report in read-only mode.</w:t>
      </w:r>
    </w:p>
    <w:p>
      <w:pPr>
        <w:spacing w:after="100"/>
      </w:pPr>
    </w:p>
    <w:p>
      <w:r>
        <w:br w:type="page"/>
      </w:r>
    </w:p>
    <w:p>
      <w:pPr>
        <w:pStyle w:val="Heading1"/>
        <w:spacing w:after="200" w:before="400"/>
      </w:pPr>
      <w:r>
        <w:t xml:space="preserve">4. External Interface Requirements</w:t>
      </w:r>
    </w:p>
    <w:p>
      <w:pPr>
        <w:pStyle w:val="Heading2"/>
        <w:spacing w:after="150" w:before="300"/>
      </w:pPr>
      <w:r>
        <w:t xml:space="preserve">4.1 User Interfaces</w:t>
      </w:r>
    </w:p>
    <w:p>
      <w:pPr>
        <w:pStyle w:val="ListParagraph"/>
        <w:numPr>
          <w:ilvl w:val="0"/>
          <w:numId w:val="2"/>
        </w:numPr>
        <w:spacing w:after="80"/>
      </w:pPr>
      <w:r>
        <w:t xml:space="preserve">A responsive, single-page React web application with distinct views: Role Selection, Resume Upload, Interview Q&amp;A, Feedback/Report, ATS Report, and Session History.</w:t>
      </w:r>
    </w:p>
    <w:p>
      <w:pPr>
        <w:pStyle w:val="ListParagraph"/>
        <w:numPr>
          <w:ilvl w:val="0"/>
          <w:numId w:val="2"/>
        </w:numPr>
        <w:spacing w:after="80"/>
      </w:pPr>
      <w:r>
        <w:t xml:space="preserve">Clear loading indicators for file upload, parsing, and scoring operations, since NLP processing may take a few seconds.</w:t>
      </w:r>
    </w:p>
    <w:p>
      <w:pPr>
        <w:pStyle w:val="ListParagraph"/>
        <w:numPr>
          <w:ilvl w:val="0"/>
          <w:numId w:val="2"/>
        </w:numPr>
        <w:spacing w:after="80"/>
      </w:pPr>
      <w:r>
        <w:t xml:space="preserve">Explicit, human-readable error states for invalid file types, failed parsing, and network errors (no raw stack traces shown to the user).</w:t>
      </w:r>
    </w:p>
    <w:p>
      <w:pPr>
        <w:pStyle w:val="Heading2"/>
        <w:spacing w:after="150" w:before="300"/>
      </w:pPr>
      <w:r>
        <w:t xml:space="preserve">4.2 Hardware Interfaces</w:t>
      </w:r>
    </w:p>
    <w:p>
      <w:pPr>
        <w:spacing w:after="160"/>
        <w:jc w:val="left"/>
      </w:pPr>
      <w:r>
        <w:t xml:space="preserve">No special hardware is required. The application runs on standard client devices (laptop/desktop/mobile browser) and a standard server (local machine or cloud VM) without GPU dependency.</w:t>
      </w:r>
    </w:p>
    <w:p>
      <w:pPr>
        <w:pStyle w:val="Heading2"/>
        <w:spacing w:after="150" w:before="300"/>
      </w:pPr>
      <w:r>
        <w:t xml:space="preserve">4.3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4E79" w:val="clear"/>
          </w:tcPr>
          <w:p>
            <w:r>
              <w:rPr>
                <w:b/>
                <w:bCs/>
                <w:color w:val="FFFFFF"/>
                <w:sz w:val="20"/>
                <w:szCs w:val="20"/>
              </w:rPr>
              <w:t xml:space="preserve">Component</w:t>
            </w:r>
          </w:p>
        </w:tc>
        <w:tc>
          <w:tcPr>
            <w:tcW w:type="dxa" w:w="5760"/>
            <w:shd w:fill="1F4E79" w:val="clear"/>
          </w:tcPr>
          <w:p>
            <w:r>
              <w:rPr>
                <w:b/>
                <w:bCs/>
                <w:color w:val="FFFFFF"/>
                <w:sz w:val="20"/>
                <w:szCs w:val="20"/>
              </w:rPr>
              <w:t xml:space="preserve">Technology</w:t>
            </w:r>
          </w:p>
        </w:tc>
      </w:tr>
      <w:tr>
        <w:tc>
          <w:tcPr>
            <w:tcW w:type="dxa" w:w="3600"/>
          </w:tcPr>
          <w:p>
            <w:r>
              <w:rPr>
                <w:sz w:val="20"/>
                <w:szCs w:val="20"/>
              </w:rPr>
              <w:t xml:space="preserve">Frontend framework</w:t>
            </w:r>
          </w:p>
        </w:tc>
        <w:tc>
          <w:tcPr>
            <w:tcW w:type="dxa" w:w="5760"/>
          </w:tcPr>
          <w:p>
            <w:r>
              <w:rPr>
                <w:sz w:val="20"/>
                <w:szCs w:val="20"/>
              </w:rPr>
              <w:t xml:space="preserve">React (JavaScript)</w:t>
            </w:r>
          </w:p>
        </w:tc>
      </w:tr>
      <w:tr>
        <w:tc>
          <w:tcPr>
            <w:tcW w:type="dxa" w:w="3600"/>
          </w:tcPr>
          <w:p>
            <w:r>
              <w:rPr>
                <w:sz w:val="20"/>
                <w:szCs w:val="20"/>
              </w:rPr>
              <w:t xml:space="preserve">Backend framework</w:t>
            </w:r>
          </w:p>
        </w:tc>
        <w:tc>
          <w:tcPr>
            <w:tcW w:type="dxa" w:w="5760"/>
          </w:tcPr>
          <w:p>
            <w:r>
              <w:rPr>
                <w:sz w:val="20"/>
                <w:szCs w:val="20"/>
              </w:rPr>
              <w:t xml:space="preserve">Flask (Python)</w:t>
            </w:r>
          </w:p>
        </w:tc>
      </w:tr>
      <w:tr>
        <w:tc>
          <w:tcPr>
            <w:tcW w:type="dxa" w:w="3600"/>
          </w:tcPr>
          <w:p>
            <w:r>
              <w:rPr>
                <w:sz w:val="20"/>
                <w:szCs w:val="20"/>
              </w:rPr>
              <w:t xml:space="preserve">NLP library</w:t>
            </w:r>
          </w:p>
        </w:tc>
        <w:tc>
          <w:tcPr>
            <w:tcW w:type="dxa" w:w="5760"/>
          </w:tcPr>
          <w:p>
            <w:r>
              <w:rPr>
                <w:sz w:val="20"/>
                <w:szCs w:val="20"/>
              </w:rPr>
              <w:t xml:space="preserve">spaCy (en_core_web_md)</w:t>
            </w:r>
          </w:p>
        </w:tc>
      </w:tr>
      <w:tr>
        <w:tc>
          <w:tcPr>
            <w:tcW w:type="dxa" w:w="3600"/>
          </w:tcPr>
          <w:p>
            <w:r>
              <w:rPr>
                <w:sz w:val="20"/>
                <w:szCs w:val="20"/>
              </w:rPr>
              <w:t xml:space="preserve">PDF parsing</w:t>
            </w:r>
          </w:p>
        </w:tc>
        <w:tc>
          <w:tcPr>
            <w:tcW w:type="dxa" w:w="5760"/>
          </w:tcPr>
          <w:p>
            <w:r>
              <w:rPr>
                <w:sz w:val="20"/>
                <w:szCs w:val="20"/>
              </w:rPr>
              <w:t xml:space="preserve">pdfplumber</w:t>
            </w:r>
          </w:p>
        </w:tc>
      </w:tr>
      <w:tr>
        <w:tc>
          <w:tcPr>
            <w:tcW w:type="dxa" w:w="3600"/>
          </w:tcPr>
          <w:p>
            <w:r>
              <w:rPr>
                <w:sz w:val="20"/>
                <w:szCs w:val="20"/>
              </w:rPr>
              <w:t xml:space="preserve">DOCX parsing</w:t>
            </w:r>
          </w:p>
        </w:tc>
        <w:tc>
          <w:tcPr>
            <w:tcW w:type="dxa" w:w="5760"/>
          </w:tcPr>
          <w:p>
            <w:r>
              <w:rPr>
                <w:sz w:val="20"/>
                <w:szCs w:val="20"/>
              </w:rPr>
              <w:t xml:space="preserve">python-docx</w:t>
            </w:r>
          </w:p>
        </w:tc>
      </w:tr>
      <w:tr>
        <w:tc>
          <w:tcPr>
            <w:tcW w:type="dxa" w:w="3600"/>
          </w:tcPr>
          <w:p>
            <w:r>
              <w:rPr>
                <w:sz w:val="20"/>
                <w:szCs w:val="20"/>
              </w:rPr>
              <w:t xml:space="preserve">Readability metrics</w:t>
            </w:r>
          </w:p>
        </w:tc>
        <w:tc>
          <w:tcPr>
            <w:tcW w:type="dxa" w:w="5760"/>
          </w:tcPr>
          <w:p>
            <w:r>
              <w:rPr>
                <w:sz w:val="20"/>
                <w:szCs w:val="20"/>
              </w:rPr>
              <w:t xml:space="preserve">textstat</w:t>
            </w:r>
          </w:p>
        </w:tc>
      </w:tr>
      <w:tr>
        <w:tc>
          <w:tcPr>
            <w:tcW w:type="dxa" w:w="3600"/>
          </w:tcPr>
          <w:p>
            <w:r>
              <w:rPr>
                <w:sz w:val="20"/>
                <w:szCs w:val="20"/>
              </w:rPr>
              <w:t xml:space="preserve">Database</w:t>
            </w:r>
          </w:p>
        </w:tc>
        <w:tc>
          <w:tcPr>
            <w:tcW w:type="dxa" w:w="5760"/>
          </w:tcPr>
          <w:p>
            <w:r>
              <w:rPr>
                <w:sz w:val="20"/>
                <w:szCs w:val="20"/>
              </w:rPr>
              <w:t xml:space="preserve">SQLite (dev) / PostgreSQL (optional production)</w:t>
            </w:r>
          </w:p>
        </w:tc>
      </w:tr>
      <w:tr>
        <w:tc>
          <w:tcPr>
            <w:tcW w:type="dxa" w:w="3600"/>
          </w:tcPr>
          <w:p>
            <w:r>
              <w:rPr>
                <w:sz w:val="20"/>
                <w:szCs w:val="20"/>
              </w:rPr>
              <w:t xml:space="preserve">PDF report export</w:t>
            </w:r>
          </w:p>
        </w:tc>
        <w:tc>
          <w:tcPr>
            <w:tcW w:type="dxa" w:w="5760"/>
          </w:tcPr>
          <w:p>
            <w:r>
              <w:rPr>
                <w:sz w:val="20"/>
                <w:szCs w:val="20"/>
              </w:rPr>
              <w:t xml:space="preserve">reportlab or wkhtmltopdf</w:t>
            </w:r>
          </w:p>
        </w:tc>
      </w:tr>
    </w:tbl>
    <w:p>
      <w:pPr>
        <w:pStyle w:val="Heading2"/>
        <w:spacing w:after="150" w:before="300"/>
      </w:pPr>
      <w:r>
        <w:t xml:space="preserve">4.4 Communication Interfaces</w:t>
      </w:r>
    </w:p>
    <w:p>
      <w:pPr>
        <w:pStyle w:val="ListParagraph"/>
        <w:numPr>
          <w:ilvl w:val="0"/>
          <w:numId w:val="2"/>
        </w:numPr>
        <w:spacing w:after="80"/>
      </w:pPr>
      <w:r>
        <w:t xml:space="preserve">Frontend and backend communicate over HTTP/HTTPS using a REST API with JSON payloads.</w:t>
      </w:r>
    </w:p>
    <w:p>
      <w:pPr>
        <w:pStyle w:val="ListParagraph"/>
        <w:numPr>
          <w:ilvl w:val="0"/>
          <w:numId w:val="2"/>
        </w:numPr>
        <w:spacing w:after="80"/>
      </w:pPr>
      <w:r>
        <w:t xml:space="preserve">File uploads use multipart/form-data over HTTPS.</w:t>
      </w:r>
    </w:p>
    <w:p>
      <w:pPr>
        <w:pStyle w:val="ListParagraph"/>
        <w:numPr>
          <w:ilvl w:val="0"/>
          <w:numId w:val="2"/>
        </w:numPr>
        <w:spacing w:after="80"/>
      </w:pPr>
      <w:r>
        <w:t xml:space="preserve">CORS shall be explicitly configured on the Flask backend (flask-cors) to permit requests from the React development and production origins.</w:t>
      </w:r>
    </w:p>
    <w:p>
      <w:r>
        <w:br w:type="page"/>
      </w:r>
    </w:p>
    <w:p>
      <w:pPr>
        <w:pStyle w:val="Heading1"/>
        <w:spacing w:after="200" w:before="400"/>
      </w:pPr>
      <w:r>
        <w:t xml:space="preserve">5. Non-Functional Requirements</w:t>
      </w:r>
    </w:p>
    <w:p>
      <w:pPr>
        <w:pStyle w:val="Heading2"/>
        <w:spacing w:after="150" w:before="300"/>
      </w:pPr>
      <w:r>
        <w:t xml:space="preserve">5.1 Performance Requirements</w:t>
      </w:r>
    </w:p>
    <w:p>
      <w:pPr>
        <w:pStyle w:val="ListParagraph"/>
        <w:numPr>
          <w:ilvl w:val="0"/>
          <w:numId w:val="2"/>
        </w:numPr>
        <w:spacing w:after="80"/>
      </w:pPr>
      <w:r>
        <w:t xml:space="preserve">NFR-1: Resume parsing and skill extraction shall complete within 5 seconds for a typical 1–2 page resume on standard hardware.</w:t>
      </w:r>
    </w:p>
    <w:p>
      <w:pPr>
        <w:pStyle w:val="ListParagraph"/>
        <w:numPr>
          <w:ilvl w:val="0"/>
          <w:numId w:val="2"/>
        </w:numPr>
        <w:spacing w:after="80"/>
      </w:pPr>
      <w:r>
        <w:t xml:space="preserve">NFR-2: Answer scoring (per question) shall complete within 2 seconds.</w:t>
      </w:r>
    </w:p>
    <w:p>
      <w:pPr>
        <w:pStyle w:val="ListParagraph"/>
        <w:numPr>
          <w:ilvl w:val="0"/>
          <w:numId w:val="2"/>
        </w:numPr>
        <w:spacing w:after="80"/>
      </w:pPr>
      <w:r>
        <w:t xml:space="preserve">NFR-3: The spaCy NLP model shall be loaded once at server startup, not per-request, to avoid repeated load latency.</w:t>
      </w:r>
    </w:p>
    <w:p>
      <w:pPr>
        <w:pStyle w:val="Heading2"/>
        <w:spacing w:after="150" w:before="300"/>
      </w:pPr>
      <w:r>
        <w:t xml:space="preserve">5.2 Security Requirements</w:t>
      </w:r>
    </w:p>
    <w:p>
      <w:pPr>
        <w:pStyle w:val="ListParagraph"/>
        <w:numPr>
          <w:ilvl w:val="0"/>
          <w:numId w:val="2"/>
        </w:numPr>
        <w:spacing w:after="80"/>
      </w:pPr>
      <w:r>
        <w:t xml:space="preserve">NFR-4: Uploaded files shall be validated for type and size before processing to prevent malicious or oversized uploads.</w:t>
      </w:r>
    </w:p>
    <w:p>
      <w:pPr>
        <w:pStyle w:val="ListParagraph"/>
        <w:numPr>
          <w:ilvl w:val="0"/>
          <w:numId w:val="2"/>
        </w:numPr>
        <w:spacing w:after="80"/>
      </w:pPr>
      <w:r>
        <w:t xml:space="preserve">NFR-5: Resume data shall be stored only for the purpose of the session/history feature and shall not be shared with any third party.</w:t>
      </w:r>
    </w:p>
    <w:p>
      <w:pPr>
        <w:pStyle w:val="ListParagraph"/>
        <w:numPr>
          <w:ilvl w:val="0"/>
          <w:numId w:val="2"/>
        </w:numPr>
        <w:spacing w:after="80"/>
      </w:pPr>
      <w:r>
        <w:t xml:space="preserve">NFR-6: If user accounts/authentication are implemented, passwords shall be hashed (e.g., bcrypt) and sessions managed via secure tokens (e.g., JWT).</w:t>
      </w:r>
    </w:p>
    <w:p>
      <w:pPr>
        <w:pStyle w:val="Heading2"/>
        <w:spacing w:after="150" w:before="300"/>
      </w:pPr>
      <w:r>
        <w:t xml:space="preserve">5.3 Usability Requirements</w:t>
      </w:r>
    </w:p>
    <w:p>
      <w:pPr>
        <w:pStyle w:val="ListParagraph"/>
        <w:numPr>
          <w:ilvl w:val="0"/>
          <w:numId w:val="2"/>
        </w:numPr>
        <w:spacing w:after="80"/>
      </w:pPr>
      <w:r>
        <w:t xml:space="preserve">NFR-7: A first-time user shall be able to complete a full session (role selection → upload → interview → report) without external instructions.</w:t>
      </w:r>
    </w:p>
    <w:p>
      <w:pPr>
        <w:pStyle w:val="ListParagraph"/>
        <w:numPr>
          <w:ilvl w:val="0"/>
          <w:numId w:val="2"/>
        </w:numPr>
        <w:spacing w:after="80"/>
      </w:pPr>
      <w:r>
        <w:t xml:space="preserve">NFR-8: Feedback and ATS issues shall be phrased in plain, non-technical language understandable by a non-programmer.</w:t>
      </w:r>
    </w:p>
    <w:p>
      <w:pPr>
        <w:pStyle w:val="Heading2"/>
        <w:spacing w:after="150" w:before="300"/>
      </w:pPr>
      <w:r>
        <w:t xml:space="preserve">5.4 Reliability Requirements</w:t>
      </w:r>
    </w:p>
    <w:p>
      <w:pPr>
        <w:pStyle w:val="ListParagraph"/>
        <w:numPr>
          <w:ilvl w:val="0"/>
          <w:numId w:val="2"/>
        </w:numPr>
        <w:spacing w:after="80"/>
      </w:pPr>
      <w:r>
        <w:t xml:space="preserve">NFR-9: The system shall handle parsing failures gracefully (e.g., corrupt files, unsupported formats) with clear error messages rather than crashing.</w:t>
      </w:r>
    </w:p>
    <w:p>
      <w:pPr>
        <w:pStyle w:val="ListParagraph"/>
        <w:numPr>
          <w:ilvl w:val="0"/>
          <w:numId w:val="2"/>
        </w:numPr>
        <w:spacing w:after="80"/>
      </w:pPr>
      <w:r>
        <w:t xml:space="preserve">NFR-10: All backend API endpoints shall wrap file-processing logic in exception handling and return structured JSON error responses.</w:t>
      </w:r>
    </w:p>
    <w:p>
      <w:pPr>
        <w:pStyle w:val="Heading2"/>
        <w:spacing w:after="150" w:before="300"/>
      </w:pPr>
      <w:r>
        <w:t xml:space="preserve">5.5 Maintainability Requirements</w:t>
      </w:r>
    </w:p>
    <w:p>
      <w:pPr>
        <w:pStyle w:val="ListParagraph"/>
        <w:numPr>
          <w:ilvl w:val="0"/>
          <w:numId w:val="2"/>
        </w:numPr>
        <w:spacing w:after="80"/>
      </w:pPr>
      <w:r>
        <w:t xml:space="preserve">NFR-11: The skill dictionary and question bank shall be stored in external, editable JSON files rather than hard-coded in application logic, so they can be updated without code changes.</w:t>
      </w:r>
    </w:p>
    <w:p>
      <w:pPr>
        <w:pStyle w:val="ListParagraph"/>
        <w:numPr>
          <w:ilvl w:val="0"/>
          <w:numId w:val="2"/>
        </w:numPr>
        <w:spacing w:after="80"/>
      </w:pPr>
      <w:r>
        <w:t xml:space="preserve">NFR-12: Code shall be organized into clear modules (resume_parser, question_selector, scoring_engine, ats_checker, report_generator) to support independent testing and future extension.</w:t>
      </w:r>
    </w:p>
    <w:p>
      <w:pPr>
        <w:pStyle w:val="Heading2"/>
        <w:spacing w:after="150" w:before="300"/>
      </w:pPr>
      <w:r>
        <w:t xml:space="preserve">5.6 Portability Requirements</w:t>
      </w:r>
    </w:p>
    <w:p>
      <w:pPr>
        <w:pStyle w:val="ListParagraph"/>
        <w:numPr>
          <w:ilvl w:val="0"/>
          <w:numId w:val="2"/>
        </w:numPr>
        <w:spacing w:after="80"/>
      </w:pPr>
      <w:r>
        <w:t xml:space="preserve">NFR-13: The backend shall run on any OS supporting Python 3.9+ (Windows, macOS, Linux) without OS-specific dependencies.</w:t>
      </w:r>
    </w:p>
    <w:p>
      <w:r>
        <w:br w:type="page"/>
      </w:r>
    </w:p>
    <w:p>
      <w:pPr>
        <w:pStyle w:val="Heading1"/>
        <w:spacing w:after="200" w:before="400"/>
      </w:pPr>
      <w:r>
        <w:t xml:space="preserve">6. System Architecture</w:t>
      </w:r>
    </w:p>
    <w:p>
      <w:pPr>
        <w:spacing w:after="160"/>
        <w:jc w:val="left"/>
      </w:pPr>
      <w:r>
        <w:t xml:space="preserve">The system follows a three-tier architecture: presentation (React), application/logic (Flask), and data (SQLite). The high-level module breakdown is as follows:</w:t>
      </w:r>
    </w:p>
    <w:p>
      <w:pPr>
        <w:pStyle w:val="Heading3"/>
        <w:spacing w:after="100" w:before="200"/>
      </w:pPr>
      <w:r>
        <w:t xml:space="preserve">Frontend (React)</w:t>
      </w:r>
    </w:p>
    <w:p>
      <w:pPr>
        <w:pStyle w:val="ListParagraph"/>
        <w:numPr>
          <w:ilvl w:val="0"/>
          <w:numId w:val="2"/>
        </w:numPr>
        <w:spacing w:after="80"/>
      </w:pPr>
      <w:r>
        <w:t xml:space="preserve">Resume Upload component</w:t>
      </w:r>
    </w:p>
    <w:p>
      <w:pPr>
        <w:pStyle w:val="ListParagraph"/>
        <w:numPr>
          <w:ilvl w:val="0"/>
          <w:numId w:val="2"/>
        </w:numPr>
        <w:spacing w:after="80"/>
      </w:pPr>
      <w:r>
        <w:t xml:space="preserve">Role Selection component</w:t>
      </w:r>
    </w:p>
    <w:p>
      <w:pPr>
        <w:pStyle w:val="ListParagraph"/>
        <w:numPr>
          <w:ilvl w:val="0"/>
          <w:numId w:val="2"/>
        </w:numPr>
        <w:spacing w:after="80"/>
      </w:pPr>
      <w:r>
        <w:t xml:space="preserve">Interview Q&amp;A component</w:t>
      </w:r>
    </w:p>
    <w:p>
      <w:pPr>
        <w:pStyle w:val="ListParagraph"/>
        <w:numPr>
          <w:ilvl w:val="0"/>
          <w:numId w:val="2"/>
        </w:numPr>
        <w:spacing w:after="80"/>
      </w:pPr>
      <w:r>
        <w:t xml:space="preserve">Feedback &amp; Report component</w:t>
      </w:r>
    </w:p>
    <w:p>
      <w:pPr>
        <w:pStyle w:val="ListParagraph"/>
        <w:numPr>
          <w:ilvl w:val="0"/>
          <w:numId w:val="2"/>
        </w:numPr>
        <w:spacing w:after="80"/>
      </w:pPr>
      <w:r>
        <w:t xml:space="preserve">ATS Report component</w:t>
      </w:r>
    </w:p>
    <w:p>
      <w:pPr>
        <w:pStyle w:val="ListParagraph"/>
        <w:numPr>
          <w:ilvl w:val="0"/>
          <w:numId w:val="2"/>
        </w:numPr>
        <w:spacing w:after="80"/>
      </w:pPr>
      <w:r>
        <w:t xml:space="preserve">Session History component</w:t>
      </w:r>
    </w:p>
    <w:p>
      <w:pPr>
        <w:pStyle w:val="Heading3"/>
        <w:spacing w:after="100" w:before="200"/>
      </w:pPr>
      <w:r>
        <w:t xml:space="preserve">Backend (Flask)</w:t>
      </w:r>
    </w:p>
    <w:p>
      <w:pPr>
        <w:pStyle w:val="ListParagraph"/>
        <w:numPr>
          <w:ilvl w:val="0"/>
          <w:numId w:val="2"/>
        </w:numPr>
        <w:spacing w:after="80"/>
      </w:pPr>
      <w:r>
        <w:t xml:space="preserve">Resume Parser Module – text extraction (pdfplumber / python-docx) and skill/entity extraction (spaCy PhraseMatcher + NER).</w:t>
      </w:r>
    </w:p>
    <w:p>
      <w:pPr>
        <w:pStyle w:val="ListParagraph"/>
        <w:numPr>
          <w:ilvl w:val="0"/>
          <w:numId w:val="2"/>
        </w:numPr>
        <w:spacing w:after="80"/>
      </w:pPr>
      <w:r>
        <w:t xml:space="preserve">Question Bank &amp; Selector Module – stores role/skill-tagged questions and merges role + resume skills into a bounded question set.</w:t>
      </w:r>
    </w:p>
    <w:p>
      <w:pPr>
        <w:pStyle w:val="ListParagraph"/>
        <w:numPr>
          <w:ilvl w:val="0"/>
          <w:numId w:val="2"/>
        </w:numPr>
        <w:spacing w:after="80"/>
      </w:pPr>
      <w:r>
        <w:t xml:space="preserve">NLP Scoring Module – keyword/semantic similarity scoring (spaCy) and clarity metrics (textstat).</w:t>
      </w:r>
    </w:p>
    <w:p>
      <w:pPr>
        <w:pStyle w:val="ListParagraph"/>
        <w:numPr>
          <w:ilvl w:val="0"/>
          <w:numId w:val="2"/>
        </w:numPr>
        <w:spacing w:after="80"/>
      </w:pPr>
      <w:r>
        <w:t xml:space="preserve">ATS Checker Module – heuristic checks for formatting, section headers, contact info, keyword match, and bullet-point quality.</w:t>
      </w:r>
    </w:p>
    <w:p>
      <w:pPr>
        <w:pStyle w:val="ListParagraph"/>
        <w:numPr>
          <w:ilvl w:val="0"/>
          <w:numId w:val="2"/>
        </w:numPr>
        <w:spacing w:after="80"/>
      </w:pPr>
      <w:r>
        <w:t xml:space="preserve">Report Generator Module – compiles scores and issues into a structured report and exports to PDF.</w:t>
      </w:r>
    </w:p>
    <w:p>
      <w:pPr>
        <w:pStyle w:val="Heading3"/>
        <w:spacing w:after="100" w:before="200"/>
      </w:pPr>
      <w:r>
        <w:t xml:space="preserve">Data Layer</w:t>
      </w:r>
    </w:p>
    <w:p>
      <w:pPr>
        <w:pStyle w:val="ListParagraph"/>
        <w:numPr>
          <w:ilvl w:val="0"/>
          <w:numId w:val="2"/>
        </w:numPr>
        <w:spacing w:after="80"/>
      </w:pPr>
      <w:r>
        <w:t xml:space="preserve">SQLite database storing Users/Sessions, Resumes (extracted skills), Interview Sessions, Questions, and Answers.</w:t>
      </w:r>
    </w:p>
    <w:p>
      <w:pPr>
        <w:spacing w:after="150"/>
      </w:pPr>
    </w:p>
    <w:p>
      <w:pPr>
        <w:spacing w:after="160"/>
        <w:jc w:val="left"/>
      </w:pPr>
      <w:r>
        <w:rPr>
          <w:b/>
          <w:bCs/>
        </w:rPr>
        <w:t xml:space="preserve">Text-based architecture diagram:</w:t>
      </w:r>
    </w:p>
    <w:p>
      <w:pPr>
        <w:spacing w:after="160"/>
        <w:jc w:val="left"/>
      </w:pPr>
      <w:r>
        <w:rPr>
          <w:i/>
          <w:iCs/>
          <w:color w:val="595959"/>
        </w:rPr>
        <w:t xml:space="preserve">[React Frontend] ↔ REST API (JSON/HTTPS) ↔ [Flask Backend: Resume Parser → Question Selector → Scoring Engine → ATS Checker → Report Generator] ↔ [SQLite Database]</w:t>
      </w:r>
    </w:p>
    <w:p>
      <w:pPr>
        <w:spacing w:after="160"/>
        <w:jc w:val="left"/>
      </w:pPr>
      <w:r>
        <w:rPr>
          <w:i/>
          <w:iCs/>
          <w:color w:val="808080"/>
        </w:rPr>
        <w:t xml:space="preserve">A rendered block diagram should be inserted here in the final submission (e.g., drawn in draw.io or PowerPoint and pasted as an image).</w:t>
      </w:r>
    </w:p>
    <w:p>
      <w:r>
        <w:br w:type="page"/>
      </w:r>
    </w:p>
    <w:p>
      <w:pPr>
        <w:pStyle w:val="Heading1"/>
        <w:spacing w:after="200" w:before="400"/>
      </w:pPr>
      <w:r>
        <w:t xml:space="preserve">7. Data Requirements</w:t>
      </w:r>
    </w:p>
    <w:p>
      <w:pPr>
        <w:spacing w:after="160"/>
        <w:jc w:val="left"/>
      </w:pPr>
      <w:r>
        <w:t xml:space="preserve">The following is a simplified, conceptual data model. Exact column types should be finalized during database design.</w:t>
      </w:r>
    </w:p>
    <w:p>
      <w:pPr>
        <w:pStyle w:val="Heading2"/>
        <w:spacing w:after="150" w:before="300"/>
      </w:pPr>
      <w:r>
        <w:t xml:space="preserve">7.1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Pr>
          <w:p>
            <w:r>
              <w:rPr>
                <w:b/>
                <w:bCs/>
                <w:color w:val="FFFFFF"/>
                <w:sz w:val="20"/>
                <w:szCs w:val="20"/>
              </w:rPr>
              <w:t xml:space="preserve">Entity</w:t>
            </w:r>
          </w:p>
        </w:tc>
        <w:tc>
          <w:tcPr>
            <w:tcW w:type="dxa" w:w="6760"/>
            <w:shd w:fill="1F4E79" w:val="clear"/>
          </w:tcPr>
          <w:p>
            <w:r>
              <w:rPr>
                <w:b/>
                <w:bCs/>
                <w:color w:val="FFFFFF"/>
                <w:sz w:val="20"/>
                <w:szCs w:val="20"/>
              </w:rPr>
              <w:t xml:space="preserve">Key Attributes</w:t>
            </w:r>
          </w:p>
        </w:tc>
      </w:tr>
      <w:tr>
        <w:tc>
          <w:tcPr>
            <w:tcW w:type="dxa" w:w="2600"/>
          </w:tcPr>
          <w:p>
            <w:r>
              <w:rPr>
                <w:sz w:val="20"/>
                <w:szCs w:val="20"/>
              </w:rPr>
              <w:t xml:space="preserve">User</w:t>
            </w:r>
          </w:p>
        </w:tc>
        <w:tc>
          <w:tcPr>
            <w:tcW w:type="dxa" w:w="6760"/>
          </w:tcPr>
          <w:p>
            <w:r>
              <w:rPr>
                <w:sz w:val="20"/>
                <w:szCs w:val="20"/>
              </w:rPr>
              <w:t xml:space="preserve">user_id, name, email, created_at</w:t>
            </w:r>
          </w:p>
        </w:tc>
      </w:tr>
      <w:tr>
        <w:tc>
          <w:tcPr>
            <w:tcW w:type="dxa" w:w="2600"/>
          </w:tcPr>
          <w:p>
            <w:r>
              <w:rPr>
                <w:sz w:val="20"/>
                <w:szCs w:val="20"/>
              </w:rPr>
              <w:t xml:space="preserve">Resume</w:t>
            </w:r>
          </w:p>
        </w:tc>
        <w:tc>
          <w:tcPr>
            <w:tcW w:type="dxa" w:w="6760"/>
          </w:tcPr>
          <w:p>
            <w:r>
              <w:rPr>
                <w:sz w:val="20"/>
                <w:szCs w:val="20"/>
              </w:rPr>
              <w:t xml:space="preserve">resume_id, user_id, file_name, extracted_text, extracted_skills, upload_date</w:t>
            </w:r>
          </w:p>
        </w:tc>
      </w:tr>
      <w:tr>
        <w:tc>
          <w:tcPr>
            <w:tcW w:type="dxa" w:w="2600"/>
          </w:tcPr>
          <w:p>
            <w:r>
              <w:rPr>
                <w:sz w:val="20"/>
                <w:szCs w:val="20"/>
              </w:rPr>
              <w:t xml:space="preserve">InterviewSession</w:t>
            </w:r>
          </w:p>
        </w:tc>
        <w:tc>
          <w:tcPr>
            <w:tcW w:type="dxa" w:w="6760"/>
          </w:tcPr>
          <w:p>
            <w:r>
              <w:rPr>
                <w:sz w:val="20"/>
                <w:szCs w:val="20"/>
              </w:rPr>
              <w:t xml:space="preserve">session_id, user_id, resume_id, role, created_at, overall_score</w:t>
            </w:r>
          </w:p>
        </w:tc>
      </w:tr>
      <w:tr>
        <w:tc>
          <w:tcPr>
            <w:tcW w:type="dxa" w:w="2600"/>
          </w:tcPr>
          <w:p>
            <w:r>
              <w:rPr>
                <w:sz w:val="20"/>
                <w:szCs w:val="20"/>
              </w:rPr>
              <w:t xml:space="preserve">Question</w:t>
            </w:r>
          </w:p>
        </w:tc>
        <w:tc>
          <w:tcPr>
            <w:tcW w:type="dxa" w:w="6760"/>
          </w:tcPr>
          <w:p>
            <w:r>
              <w:rPr>
                <w:sz w:val="20"/>
                <w:szCs w:val="20"/>
              </w:rPr>
              <w:t xml:space="preserve">question_id, role, skill_tag, question_text, expected_keywords</w:t>
            </w:r>
          </w:p>
        </w:tc>
      </w:tr>
      <w:tr>
        <w:tc>
          <w:tcPr>
            <w:tcW w:type="dxa" w:w="2600"/>
          </w:tcPr>
          <w:p>
            <w:r>
              <w:rPr>
                <w:sz w:val="20"/>
                <w:szCs w:val="20"/>
              </w:rPr>
              <w:t xml:space="preserve">Answer</w:t>
            </w:r>
          </w:p>
        </w:tc>
        <w:tc>
          <w:tcPr>
            <w:tcW w:type="dxa" w:w="6760"/>
          </w:tcPr>
          <w:p>
            <w:r>
              <w:rPr>
                <w:sz w:val="20"/>
                <w:szCs w:val="20"/>
              </w:rPr>
              <w:t xml:space="preserve">answer_id, session_id, question_id, answer_text, relevance_score, clarity_score</w:t>
            </w:r>
          </w:p>
        </w:tc>
      </w:tr>
      <w:tr>
        <w:tc>
          <w:tcPr>
            <w:tcW w:type="dxa" w:w="2600"/>
          </w:tcPr>
          <w:p>
            <w:r>
              <w:rPr>
                <w:sz w:val="20"/>
                <w:szCs w:val="20"/>
              </w:rPr>
              <w:t xml:space="preserve">ATSReport</w:t>
            </w:r>
          </w:p>
        </w:tc>
        <w:tc>
          <w:tcPr>
            <w:tcW w:type="dxa" w:w="6760"/>
          </w:tcPr>
          <w:p>
            <w:r>
              <w:rPr>
                <w:sz w:val="20"/>
                <w:szCs w:val="20"/>
              </w:rPr>
              <w:t xml:space="preserve">ats_report_id, resume_id, ats_score, issues_list, generated_at</w:t>
            </w:r>
          </w:p>
        </w:tc>
      </w:tr>
    </w:tbl>
    <w:p>
      <w:pPr>
        <w:pStyle w:val="Heading2"/>
        <w:spacing w:after="150" w:before="300"/>
      </w:pPr>
      <w:r>
        <w:t xml:space="preserve">7.2 Relationships</w:t>
      </w:r>
    </w:p>
    <w:p>
      <w:pPr>
        <w:pStyle w:val="ListParagraph"/>
        <w:numPr>
          <w:ilvl w:val="0"/>
          <w:numId w:val="2"/>
        </w:numPr>
        <w:spacing w:after="80"/>
      </w:pPr>
      <w:r>
        <w:t xml:space="preserve">A User can have multiple Resumes and multiple InterviewSessions (one-to-many).</w:t>
      </w:r>
    </w:p>
    <w:p>
      <w:pPr>
        <w:pStyle w:val="ListParagraph"/>
        <w:numPr>
          <w:ilvl w:val="0"/>
          <w:numId w:val="2"/>
        </w:numPr>
        <w:spacing w:after="80"/>
      </w:pPr>
      <w:r>
        <w:t xml:space="preserve">An InterviewSession is linked to one Resume and one Role, and has many Answers (one-to-many).</w:t>
      </w:r>
    </w:p>
    <w:p>
      <w:pPr>
        <w:pStyle w:val="ListParagraph"/>
        <w:numPr>
          <w:ilvl w:val="0"/>
          <w:numId w:val="2"/>
        </w:numPr>
        <w:spacing w:after="80"/>
      </w:pPr>
      <w:r>
        <w:t xml:space="preserve">A Question can appear in many Answers across different sessions (many-to-many via Answer).</w:t>
      </w:r>
    </w:p>
    <w:p>
      <w:pPr>
        <w:pStyle w:val="ListParagraph"/>
        <w:numPr>
          <w:ilvl w:val="0"/>
          <w:numId w:val="2"/>
        </w:numPr>
        <w:spacing w:after="80"/>
      </w:pPr>
      <w:r>
        <w:t xml:space="preserve">A Resume has one associated ATSReport per analysis run (one-to-many, since a resume may be re-analyzed).</w:t>
      </w:r>
    </w:p>
    <w:p>
      <w:r>
        <w:br w:type="page"/>
      </w:r>
    </w:p>
    <w:p>
      <w:pPr>
        <w:pStyle w:val="Heading1"/>
        <w:spacing w:after="200" w:before="400"/>
      </w:pPr>
      <w:r>
        <w:t xml:space="preserve">8. Other Requirements and Future Scope</w:t>
      </w:r>
    </w:p>
    <w:p>
      <w:pPr>
        <w:pStyle w:val="Heading2"/>
        <w:spacing w:after="150" w:before="300"/>
      </w:pPr>
      <w:r>
        <w:t xml:space="preserve">8.1 Assumptions</w:t>
      </w:r>
    </w:p>
    <w:p>
      <w:pPr>
        <w:pStyle w:val="ListParagraph"/>
        <w:numPr>
          <w:ilvl w:val="0"/>
          <w:numId w:val="2"/>
        </w:numPr>
        <w:spacing w:after="80"/>
      </w:pPr>
      <w:r>
        <w:t xml:space="preserve">The one-month development timeline restricts the project to rule-based NLP (skill dictionaries, curated question banks) rather than a live generative-AI question engine.</w:t>
      </w:r>
    </w:p>
    <w:p>
      <w:pPr>
        <w:pStyle w:val="ListParagraph"/>
        <w:numPr>
          <w:ilvl w:val="0"/>
          <w:numId w:val="2"/>
        </w:numPr>
        <w:spacing w:after="80"/>
      </w:pPr>
      <w:r>
        <w:t xml:space="preserve">ATS scoring rules are based on publicly documented best practices, not reverse-engineered from any specific commercial ATS.</w:t>
      </w:r>
    </w:p>
    <w:p>
      <w:pPr>
        <w:pStyle w:val="Heading2"/>
        <w:spacing w:after="150" w:before="300"/>
      </w:pPr>
      <w:r>
        <w:t xml:space="preserve">8.2 Known Limitations</w:t>
      </w:r>
    </w:p>
    <w:p>
      <w:pPr>
        <w:pStyle w:val="ListParagraph"/>
        <w:numPr>
          <w:ilvl w:val="0"/>
          <w:numId w:val="2"/>
        </w:numPr>
        <w:spacing w:after="80"/>
      </w:pPr>
      <w:r>
        <w:t xml:space="preserve">Scanned/image-based resumes are not supported unless OCR is added as a stretch feature.</w:t>
      </w:r>
    </w:p>
    <w:p>
      <w:pPr>
        <w:pStyle w:val="ListParagraph"/>
        <w:numPr>
          <w:ilvl w:val="0"/>
          <w:numId w:val="2"/>
        </w:numPr>
        <w:spacing w:after="80"/>
      </w:pPr>
      <w:r>
        <w:t xml:space="preserve">Semantic similarity scoring using spaCy word vectors is an approximation and may not perfectly reflect human judgment of answer quality; thresholds are calibrated manually on sample data.</w:t>
      </w:r>
    </w:p>
    <w:p>
      <w:pPr>
        <w:pStyle w:val="ListParagraph"/>
        <w:numPr>
          <w:ilvl w:val="0"/>
          <w:numId w:val="2"/>
        </w:numPr>
        <w:spacing w:after="80"/>
      </w:pPr>
      <w:r>
        <w:t xml:space="preserve">The skill dictionary is curated (not exhaustive) and may miss uncommon or emerging technology terms.</w:t>
      </w:r>
    </w:p>
    <w:p>
      <w:pPr>
        <w:pStyle w:val="Heading2"/>
        <w:spacing w:after="150" w:before="300"/>
      </w:pPr>
      <w:r>
        <w:t xml:space="preserve">8.3 Future Scope</w:t>
      </w:r>
    </w:p>
    <w:p>
      <w:pPr>
        <w:pStyle w:val="ListParagraph"/>
        <w:numPr>
          <w:ilvl w:val="0"/>
          <w:numId w:val="2"/>
        </w:numPr>
        <w:spacing w:after="80"/>
      </w:pPr>
      <w:r>
        <w:t xml:space="preserve">Integrate a large language model (LLM) API for fully dynamic question generation and richer natural-language feedback.</w:t>
      </w:r>
    </w:p>
    <w:p>
      <w:pPr>
        <w:pStyle w:val="ListParagraph"/>
        <w:numPr>
          <w:ilvl w:val="0"/>
          <w:numId w:val="2"/>
        </w:numPr>
        <w:spacing w:after="80"/>
      </w:pPr>
      <w:r>
        <w:t xml:space="preserve">Add speech-to-text (e.g., via the browser's Web Speech API) so users can answer by speaking, with tone/confidence analysis.</w:t>
      </w:r>
    </w:p>
    <w:p>
      <w:pPr>
        <w:pStyle w:val="ListParagraph"/>
        <w:numPr>
          <w:ilvl w:val="0"/>
          <w:numId w:val="2"/>
        </w:numPr>
        <w:spacing w:after="80"/>
      </w:pPr>
      <w:r>
        <w:t xml:space="preserve">Add OCR support (pytesseract) for scanned resumes.</w:t>
      </w:r>
    </w:p>
    <w:p>
      <w:pPr>
        <w:pStyle w:val="ListParagraph"/>
        <w:numPr>
          <w:ilvl w:val="0"/>
          <w:numId w:val="2"/>
        </w:numPr>
        <w:spacing w:after="80"/>
      </w:pPr>
      <w:r>
        <w:t xml:space="preserve">Allow users to paste an actual job description for dynamic keyword extraction instead of relying solely on the predefined role skill sets.</w:t>
      </w:r>
    </w:p>
    <w:p>
      <w:pPr>
        <w:pStyle w:val="ListParagraph"/>
        <w:numPr>
          <w:ilvl w:val="0"/>
          <w:numId w:val="2"/>
        </w:numPr>
        <w:spacing w:after="80"/>
      </w:pPr>
      <w:r>
        <w:t xml:space="preserve">Add authentication and multi-user support with role-based access for administrators managing the question bank.</w:t>
      </w:r>
    </w:p>
    <w:p>
      <w:r>
        <w:br w:type="page"/>
      </w:r>
    </w:p>
    <w:p>
      <w:pPr>
        <w:pStyle w:val="Heading1"/>
        <w:spacing w:after="200" w:before="400"/>
      </w:pPr>
      <w:r>
        <w:t xml:space="preserve">9. Appendices</w:t>
      </w:r>
    </w:p>
    <w:p>
      <w:pPr>
        <w:pStyle w:val="Heading2"/>
        <w:spacing w:after="150" w:before="300"/>
      </w:pPr>
      <w:r>
        <w:t xml:space="preserve">Appendix A: Sample Predefined Job Roles</w:t>
      </w:r>
    </w:p>
    <w:p>
      <w:pPr>
        <w:pStyle w:val="ListParagraph"/>
        <w:numPr>
          <w:ilvl w:val="0"/>
          <w:numId w:val="2"/>
        </w:numPr>
        <w:spacing w:after="80"/>
      </w:pPr>
      <w:r>
        <w:t xml:space="preserve">Backend Developer</w:t>
      </w:r>
    </w:p>
    <w:p>
      <w:pPr>
        <w:pStyle w:val="ListParagraph"/>
        <w:numPr>
          <w:ilvl w:val="0"/>
          <w:numId w:val="2"/>
        </w:numPr>
        <w:spacing w:after="80"/>
      </w:pPr>
      <w:r>
        <w:t xml:space="preserve">Frontend Developer</w:t>
      </w:r>
    </w:p>
    <w:p>
      <w:pPr>
        <w:pStyle w:val="ListParagraph"/>
        <w:numPr>
          <w:ilvl w:val="0"/>
          <w:numId w:val="2"/>
        </w:numPr>
        <w:spacing w:after="80"/>
      </w:pPr>
      <w:r>
        <w:t xml:space="preserve">Full Stack Developer</w:t>
      </w:r>
    </w:p>
    <w:p>
      <w:pPr>
        <w:pStyle w:val="ListParagraph"/>
        <w:numPr>
          <w:ilvl w:val="0"/>
          <w:numId w:val="2"/>
        </w:numPr>
        <w:spacing w:after="80"/>
      </w:pPr>
      <w:r>
        <w:t xml:space="preserve">Data Analyst</w:t>
      </w:r>
    </w:p>
    <w:p>
      <w:pPr>
        <w:pStyle w:val="ListParagraph"/>
        <w:numPr>
          <w:ilvl w:val="0"/>
          <w:numId w:val="2"/>
        </w:numPr>
        <w:spacing w:after="80"/>
      </w:pPr>
      <w:r>
        <w:t xml:space="preserve">QA / Test Engineer</w:t>
      </w:r>
    </w:p>
    <w:p>
      <w:pPr>
        <w:pStyle w:val="Heading2"/>
        <w:spacing w:after="150" w:before="300"/>
      </w:pPr>
      <w:r>
        <w:t xml:space="preserve">Appendix B: Sample Skill Dictionary Entries (abridged)</w:t>
      </w:r>
    </w:p>
    <w:p>
      <w:pPr>
        <w:spacing w:after="160"/>
        <w:jc w:val="left"/>
      </w:pPr>
      <w:r>
        <w:t xml:space="preserve">Python, Java, JavaScript, TypeScript, React, Angular, Node.js, Flask, Django, SQL, PostgreSQL, MySQL, MongoDB, Docker, Kubernetes, AWS, Git, REST API, CI/CD, Agile, HTML, CSS, Pandas, NumPy, Machine Learning, Data Visualization, Selenium, JUnit, Postman.</w:t>
      </w:r>
    </w:p>
    <w:p>
      <w:pPr>
        <w:pStyle w:val="Heading2"/>
        <w:spacing w:after="150" w:before="300"/>
      </w:pPr>
      <w:r>
        <w:t xml:space="preserve">Appendix C: Sample ATS Issue Messages</w:t>
      </w:r>
    </w:p>
    <w:p>
      <w:pPr>
        <w:pStyle w:val="ListParagraph"/>
        <w:numPr>
          <w:ilvl w:val="0"/>
          <w:numId w:val="2"/>
        </w:numPr>
        <w:spacing w:after="80"/>
      </w:pPr>
      <w:r>
        <w:t xml:space="preserve">“Resume contains 2 tables — these may not parse correctly in real ATS systems.”</w:t>
      </w:r>
    </w:p>
    <w:p>
      <w:pPr>
        <w:pStyle w:val="ListParagraph"/>
        <w:numPr>
          <w:ilvl w:val="0"/>
          <w:numId w:val="2"/>
        </w:numPr>
        <w:spacing w:after="80"/>
      </w:pPr>
      <w:r>
        <w:t xml:space="preserve">“3 bullet points use weak phrasing (e.g., ‘responsible for’) — consider strong action verbs.”</w:t>
      </w:r>
    </w:p>
    <w:p>
      <w:pPr>
        <w:pStyle w:val="ListParagraph"/>
        <w:numPr>
          <w:ilvl w:val="0"/>
          <w:numId w:val="2"/>
        </w:numPr>
        <w:spacing w:after="80"/>
      </w:pPr>
      <w:r>
        <w:t xml:space="preserve">“6 of 10 target-role keywords found; missing: Docker, CI/CD, Kubernetes, AWS.”</w:t>
      </w:r>
    </w:p>
    <w:p>
      <w:pPr>
        <w:pStyle w:val="ListParagraph"/>
        <w:numPr>
          <w:ilvl w:val="0"/>
          <w:numId w:val="2"/>
        </w:numPr>
        <w:spacing w:after="80"/>
      </w:pPr>
      <w:r>
        <w:t xml:space="preserve">“No phone number detected — add contact information for recruiter outreach.”</w:t>
      </w:r>
    </w:p>
    <w:p>
      <w:pPr>
        <w:pStyle w:val="Heading2"/>
        <w:spacing w:after="150" w:before="300"/>
      </w:pPr>
      <w:r>
        <w:t xml:space="preserve">Appendix D: Glossary Cross-Reference</w:t>
      </w:r>
    </w:p>
    <w:p>
      <w:pPr>
        <w:spacing w:after="160"/>
        <w:jc w:val="left"/>
      </w:pPr>
      <w:r>
        <w:t xml:space="preserve">See Section 1.3 for all abbreviations used in this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SmartHire Prep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2026-08-31T14:55:47.349Z</dcterms:created>
  <dcterms:modified xsi:type="dcterms:W3CDTF">2026-08-31T14:55:47.362Z</dcterms:modified>
</cp:coreProperties>
</file>

<file path=docProps/custom.xml><?xml version="1.0" encoding="utf-8"?>
<Properties xmlns="http://schemas.openxmlformats.org/officeDocument/2006/custom-properties" xmlns:vt="http://schemas.openxmlformats.org/officeDocument/2006/docPropsVTypes"/>
</file>