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B81D" w14:textId="77777777" w:rsidR="00D62721" w:rsidRDefault="00D62721" w:rsidP="00D62721">
      <w:r>
        <w:t>As of April 2024, AB InBev (Anheuser-Busch InBev), the world's largest beer company, faces several challenges:</w:t>
      </w:r>
    </w:p>
    <w:p w14:paraId="01A0232E" w14:textId="77777777" w:rsidR="00D62721" w:rsidRDefault="00D62721" w:rsidP="00D62721"/>
    <w:p w14:paraId="77724BBD" w14:textId="77777777" w:rsidR="00D62721" w:rsidRDefault="00D62721" w:rsidP="00D62721">
      <w:r>
        <w:t>1. Changing consumer preferences: There's a growing trend towards health-conscious drinking, with consumers shifting away from traditional beer towards lower-alcohol or non-alcoholic alternatives, craft beers, and other beverages.</w:t>
      </w:r>
    </w:p>
    <w:p w14:paraId="76D07C0E" w14:textId="77777777" w:rsidR="00D62721" w:rsidRDefault="00D62721" w:rsidP="00D62721"/>
    <w:p w14:paraId="37342E21" w14:textId="77777777" w:rsidR="00D62721" w:rsidRDefault="00D62721" w:rsidP="00D62721">
      <w:r>
        <w:t>2. Market saturation: The beer market in many developed countries is mature, leading to slower growth and increased competition.</w:t>
      </w:r>
    </w:p>
    <w:p w14:paraId="67DA8A5E" w14:textId="77777777" w:rsidR="00D62721" w:rsidRDefault="00D62721" w:rsidP="00D62721"/>
    <w:p w14:paraId="45FB24F2" w14:textId="77777777" w:rsidR="00D62721" w:rsidRDefault="00D62721" w:rsidP="00D62721">
      <w:r>
        <w:t>3. Debt management: AB InBev has significant debt from past acquisitions, particularly the 2016 SABMiller merger. Managing this debt while maintaining growth and shareholder returns is an ongoing challenge.</w:t>
      </w:r>
    </w:p>
    <w:p w14:paraId="4EC527DD" w14:textId="77777777" w:rsidR="00D62721" w:rsidRDefault="00D62721" w:rsidP="00D62721"/>
    <w:p w14:paraId="7C971BDA" w14:textId="77777777" w:rsidR="00D62721" w:rsidRDefault="00D62721" w:rsidP="00D62721">
      <w:r>
        <w:t>4. Emerging market volatility: While emerging markets offer growth opportunities, they also present risks due to economic and political instability, currency fluctuations, and regulatory changes.</w:t>
      </w:r>
    </w:p>
    <w:p w14:paraId="4C1480D7" w14:textId="77777777" w:rsidR="00D62721" w:rsidRDefault="00D62721" w:rsidP="00D62721"/>
    <w:p w14:paraId="499FA1AE" w14:textId="77777777" w:rsidR="00D62721" w:rsidRDefault="00D62721" w:rsidP="00D62721">
      <w:r>
        <w:t>5. Supply chain disruptions: Global supply chain issues, exacerbated by the COVID-19 pandemic and geopolitical tensions, have affected production and distribution costs.</w:t>
      </w:r>
    </w:p>
    <w:p w14:paraId="0C0A676E" w14:textId="77777777" w:rsidR="00D62721" w:rsidRDefault="00D62721" w:rsidP="00D62721"/>
    <w:p w14:paraId="062EAAED" w14:textId="77777777" w:rsidR="00D62721" w:rsidRDefault="00D62721" w:rsidP="00D62721">
      <w:r>
        <w:t>6. Environmental concerns: The company faces pressure to reduce its environmental impact, particularly in water usage and carbon emissions.</w:t>
      </w:r>
    </w:p>
    <w:p w14:paraId="475FEFE8" w14:textId="77777777" w:rsidR="00D62721" w:rsidRDefault="00D62721" w:rsidP="00D62721"/>
    <w:p w14:paraId="46837EC2" w14:textId="77777777" w:rsidR="00D62721" w:rsidRDefault="00D62721" w:rsidP="00D62721">
      <w:r>
        <w:t>7. Regulatory challenges: Changing regulations around alcohol sales, marketing, and consumption in various markets can impact the company's operations and profitability.</w:t>
      </w:r>
    </w:p>
    <w:p w14:paraId="3DA2AC66" w14:textId="77777777" w:rsidR="00D62721" w:rsidRDefault="00D62721" w:rsidP="00D62721"/>
    <w:p w14:paraId="24BC8951" w14:textId="77777777" w:rsidR="00D62721" w:rsidRDefault="00D62721" w:rsidP="00D62721">
      <w:r>
        <w:t>8. Competition from other beverage categories: The rise of ready-to-drink cocktails, hard seltzers, and other alcoholic beverages has increased competition for consumer attention and shelf space.</w:t>
      </w:r>
    </w:p>
    <w:p w14:paraId="6FECAE1B" w14:textId="77777777" w:rsidR="00D62721" w:rsidRDefault="00D62721" w:rsidP="00D62721"/>
    <w:p w14:paraId="65E03F29" w14:textId="77777777" w:rsidR="00D62721" w:rsidRDefault="00D62721" w:rsidP="00D62721">
      <w:r>
        <w:t>9. Digital transformation: AB InBev needs to adapt to changing consumer purchasing habits, including the growth of e-commerce and direct-to-consumer sales.</w:t>
      </w:r>
    </w:p>
    <w:p w14:paraId="66E403C0" w14:textId="77777777" w:rsidR="00D62721" w:rsidRDefault="00D62721" w:rsidP="00D62721"/>
    <w:p w14:paraId="5470C041" w14:textId="77777777" w:rsidR="00D62721" w:rsidRDefault="00D62721" w:rsidP="00D62721">
      <w:r>
        <w:t>10. Brand perception issues: In some markets, the company has faced challenges related to brand perception and marketing controversies.</w:t>
      </w:r>
    </w:p>
    <w:p w14:paraId="048C5FD9" w14:textId="77777777" w:rsidR="00D62721" w:rsidRDefault="00D62721" w:rsidP="00D62721"/>
    <w:p w14:paraId="1845C055" w14:textId="77777777" w:rsidR="00D62721" w:rsidRDefault="00D62721" w:rsidP="00D62721">
      <w:r>
        <w:lastRenderedPageBreak/>
        <w:t>These challenges require AB InBev to continually innovate, diversify its product portfolio, and adapt its business strategies to maintain its market leadership position.</w:t>
      </w:r>
    </w:p>
    <w:p w14:paraId="46F02EB5" w14:textId="77777777" w:rsidR="00D62721" w:rsidRDefault="00D62721" w:rsidP="00D62721"/>
    <w:p w14:paraId="294117EE" w14:textId="073CA794" w:rsidR="000964EB" w:rsidRDefault="00D62721" w:rsidP="00D62721">
      <w:r>
        <w:t>Would you like me to elaborate on any of these points or discuss potential strategies AB InBev might employ to address these challenges?</w:t>
      </w:r>
    </w:p>
    <w:p w14:paraId="69DFA8D5" w14:textId="77777777" w:rsidR="00D62721" w:rsidRDefault="00D62721" w:rsidP="00D62721"/>
    <w:p w14:paraId="3CDCAE18" w14:textId="77777777" w:rsidR="00D62721" w:rsidRDefault="00D62721" w:rsidP="00D62721"/>
    <w:p w14:paraId="691E437B" w14:textId="77777777" w:rsidR="00D62721" w:rsidRDefault="00D62721" w:rsidP="00D62721"/>
    <w:p w14:paraId="5A97BDEF" w14:textId="77777777" w:rsidR="00D62721" w:rsidRDefault="00D62721" w:rsidP="00D62721">
      <w:r>
        <w:t>Certainly, I can elaborate on additional problems and challenges that AB InBev faces:</w:t>
      </w:r>
    </w:p>
    <w:p w14:paraId="0A5E6041" w14:textId="77777777" w:rsidR="00D62721" w:rsidRDefault="00D62721" w:rsidP="00D62721"/>
    <w:p w14:paraId="619F5CB4" w14:textId="77777777" w:rsidR="00D62721" w:rsidRDefault="00D62721" w:rsidP="00D62721">
      <w:r>
        <w:t>1. Craft beer competition: The continued growth of the craft beer segment poses a challenge to AB InBev's market share, as consumers increasingly opt for unique, locally-produced brews.</w:t>
      </w:r>
    </w:p>
    <w:p w14:paraId="39B43CFC" w14:textId="77777777" w:rsidR="00D62721" w:rsidRDefault="00D62721" w:rsidP="00D62721"/>
    <w:p w14:paraId="52944FFC" w14:textId="77777777" w:rsidR="00D62721" w:rsidRDefault="00D62721" w:rsidP="00D62721">
      <w:r>
        <w:t xml:space="preserve">2. Pricing pressures: Inflation and increased input costs (like barley, hops, and </w:t>
      </w:r>
      <w:proofErr w:type="spellStart"/>
      <w:r>
        <w:t>aluminum</w:t>
      </w:r>
      <w:proofErr w:type="spellEnd"/>
      <w:r>
        <w:t>) put pressure on profit margins, making it difficult to maintain pricing without affecting sales volume.</w:t>
      </w:r>
    </w:p>
    <w:p w14:paraId="1ECD587B" w14:textId="77777777" w:rsidR="00D62721" w:rsidRDefault="00D62721" w:rsidP="00D62721"/>
    <w:p w14:paraId="46C829AB" w14:textId="77777777" w:rsidR="00D62721" w:rsidRDefault="00D62721" w:rsidP="00D62721">
      <w:r>
        <w:t>3. Talent retention: As with many large corporations, attracting and retaining top talent, especially in areas like technology and innovation, can be challenging in a competitive job market.</w:t>
      </w:r>
    </w:p>
    <w:p w14:paraId="07F36DCD" w14:textId="77777777" w:rsidR="00D62721" w:rsidRDefault="00D62721" w:rsidP="00D62721"/>
    <w:p w14:paraId="20C7FB6F" w14:textId="77777777" w:rsidR="00D62721" w:rsidRDefault="00D62721" w:rsidP="00D62721">
      <w:r>
        <w:t>4. Regulatory scrutiny: AB InBev's size and market dominance have led to increased antitrust scrutiny in various markets, potentially limiting future acquisition opportunities.</w:t>
      </w:r>
    </w:p>
    <w:p w14:paraId="3305A060" w14:textId="77777777" w:rsidR="00D62721" w:rsidRDefault="00D62721" w:rsidP="00D62721"/>
    <w:p w14:paraId="79E64E8D" w14:textId="77777777" w:rsidR="00D62721" w:rsidRDefault="00D62721" w:rsidP="00D62721">
      <w:r>
        <w:t>5. Cannabis legalization: The growing legalization of cannabis in some markets presents both a threat (as a competing product) and an opportunity (for potential cannabis-infused beverages), requiring careful navigation.</w:t>
      </w:r>
    </w:p>
    <w:p w14:paraId="13606299" w14:textId="77777777" w:rsidR="00D62721" w:rsidRDefault="00D62721" w:rsidP="00D62721"/>
    <w:p w14:paraId="73B3464B" w14:textId="77777777" w:rsidR="00D62721" w:rsidRDefault="00D62721" w:rsidP="00D62721">
      <w:r>
        <w:t>6. Cybersecurity risks: As a large multinational corporation, AB InBev faces ongoing challenges in protecting its data and systems from cyber threats.</w:t>
      </w:r>
    </w:p>
    <w:p w14:paraId="3F9CACB9" w14:textId="77777777" w:rsidR="00D62721" w:rsidRDefault="00D62721" w:rsidP="00D62721"/>
    <w:p w14:paraId="789B0A3F" w14:textId="77777777" w:rsidR="00D62721" w:rsidRDefault="00D62721" w:rsidP="00D62721">
      <w:r>
        <w:t>7. Changing distribution models: The evolution of alcohol distribution laws in various markets, including the growth of direct-to-consumer models, requires adaptation of traditional distribution strategies.</w:t>
      </w:r>
    </w:p>
    <w:p w14:paraId="6EE5194E" w14:textId="77777777" w:rsidR="00D62721" w:rsidRDefault="00D62721" w:rsidP="00D62721"/>
    <w:p w14:paraId="6608C071" w14:textId="77777777" w:rsidR="00D62721" w:rsidRDefault="00D62721" w:rsidP="00D62721">
      <w:r>
        <w:t>8. Cultural sensitivity: Operating in numerous countries requires navigating diverse cultural norms and sensitivities, which can sometimes lead to marketing missteps or brand perception issues.</w:t>
      </w:r>
    </w:p>
    <w:p w14:paraId="78CB99AC" w14:textId="77777777" w:rsidR="00D62721" w:rsidRDefault="00D62721" w:rsidP="00D62721"/>
    <w:p w14:paraId="35D34788" w14:textId="77777777" w:rsidR="00D62721" w:rsidRDefault="00D62721" w:rsidP="00D62721">
      <w:r>
        <w:t>9. Agricultural challenges: Climate change and water scarcity can affect the supply and quality of key ingredients like barley and hops, potentially impacting production and costs.</w:t>
      </w:r>
    </w:p>
    <w:p w14:paraId="056C038D" w14:textId="77777777" w:rsidR="00D62721" w:rsidRDefault="00D62721" w:rsidP="00D62721"/>
    <w:p w14:paraId="1BD0F538" w14:textId="77777777" w:rsidR="00D62721" w:rsidRDefault="00D62721" w:rsidP="00D62721">
      <w:r>
        <w:t xml:space="preserve">10. Post-pandemic </w:t>
      </w:r>
      <w:proofErr w:type="spellStart"/>
      <w:r>
        <w:t>behavioral</w:t>
      </w:r>
      <w:proofErr w:type="spellEnd"/>
      <w:r>
        <w:t xml:space="preserve"> shifts: Lasting changes in consumer </w:t>
      </w:r>
      <w:proofErr w:type="spellStart"/>
      <w:r>
        <w:t>behavior</w:t>
      </w:r>
      <w:proofErr w:type="spellEnd"/>
      <w:r>
        <w:t xml:space="preserve"> following the COVID-19 pandemic, such as reduced bar and restaurant attendance, continue to affect sales channels and marketing strategies.</w:t>
      </w:r>
    </w:p>
    <w:p w14:paraId="3A5C1347" w14:textId="77777777" w:rsidR="00D62721" w:rsidRDefault="00D62721" w:rsidP="00D62721"/>
    <w:p w14:paraId="7A98049F" w14:textId="795C4B87" w:rsidR="00D62721" w:rsidRDefault="00D62721" w:rsidP="00D62721">
      <w:r>
        <w:t>Would you like me to expand on any of these points or discuss how AB InBev might be addressing some of these challenges?</w:t>
      </w:r>
    </w:p>
    <w:sectPr w:rsidR="00D6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27"/>
    <w:rsid w:val="000964EB"/>
    <w:rsid w:val="000F76D6"/>
    <w:rsid w:val="003F4527"/>
    <w:rsid w:val="00D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1F3F"/>
  <w15:chartTrackingRefBased/>
  <w15:docId w15:val="{0AABCEF9-037F-4FAA-A5FE-B79A25BB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Ranjan</dc:creator>
  <cp:keywords/>
  <dc:description/>
  <cp:lastModifiedBy>Harsh Ranjan</cp:lastModifiedBy>
  <cp:revision>3</cp:revision>
  <dcterms:created xsi:type="dcterms:W3CDTF">2024-07-23T17:11:00Z</dcterms:created>
  <dcterms:modified xsi:type="dcterms:W3CDTF">2024-07-23T17:17:00Z</dcterms:modified>
</cp:coreProperties>
</file>