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 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Frog Jump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recursive- solution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ind,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&gt; &amp;heights)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ab/>
        <w:tab/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//1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left =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, heights)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(heights[ind]- heights[ind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//ind==1, can't take 2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right = (ind&gt;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 ?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, heights)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(heights[ind]- heights[ind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]) 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1e4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//2-step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//store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min(left, right);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frogJump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&gt; &amp;heights)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helper(n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, heights);   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 O(N)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//SC = O(N) for recursion stack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DP- memoization solution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ind,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&gt; &amp;heights,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&gt; &amp;dp)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(dp[ind] !=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//return value for overlapping subproblems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dp[ind];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//1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left =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, heights, dp)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(heights[ind]- heights[ind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//ind==1, can't take 2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right = (ind&gt;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 ?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, heights, dp)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(heights[ind]- heights[ind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]) 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1e4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//2-step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dp[ind] = min(left, right);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//store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dp[ind];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frogJump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&gt; &amp;heights)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helper(n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, heights, dp);   </w:t>
      </w:r>
    </w:p>
    <w:p w:rsidR="00000000" w:rsidDel="00000000" w:rsidP="00000000" w:rsidRDefault="00000000" w:rsidRPr="00000000" w14:paraId="0000003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5b0f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b0f00"/>
          <w:sz w:val="24"/>
          <w:szCs w:val="24"/>
          <w:rtl w:val="0"/>
        </w:rPr>
        <w:t xml:space="preserve">//TC = O(N)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5b0f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b0f00"/>
          <w:sz w:val="24"/>
          <w:szCs w:val="24"/>
          <w:rtl w:val="0"/>
        </w:rPr>
        <w:t xml:space="preserve">//SC = O(N) for recursive stack space + O(N) for dp[]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DP- tabulation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//DP- tabulation(bottom-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frogJump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&amp;heights)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//have 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i&lt;=n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i++){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(heights[i]- heights[i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]);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//1-step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right = 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?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(heights[i]- heights[i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]) 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1e4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//2step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dp[i] = min(left, right);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O(N)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//SC =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84.00000000000006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*4. DP- optimized space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frogJump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&amp;heights)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prev1=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prev2=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i&lt;=n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i++){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prev1 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(heights[i]- heights[i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right = 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? prev2+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(heights[i]- heights[i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]) 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1e4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cur = min(left, right);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prev2 = prev1;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prev1 = cur;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prev1;</w:t>
      </w:r>
    </w:p>
    <w:p w:rsidR="00000000" w:rsidDel="00000000" w:rsidP="00000000" w:rsidRDefault="00000000" w:rsidRPr="00000000" w14:paraId="0000005B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O(N)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//SC =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frog-jump_3621012?source=youtube&amp;campaign=striver_dp_videos&amp;utm_source=youtube&amp;utm_medium=affiliate&amp;utm_campaign=striver_dp_videos&amp;leftPanelTa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