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Problem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  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Frog Jump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**1. recursive- solution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solveUtil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ind,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&gt;&amp; height,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k)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(ind==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mmSteps = INT_MAX;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;j&lt;=k;j++){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(ind-j&gt;=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pacing w:after="200" w:line="240" w:lineRule="auto"/>
        <w:ind w:left="990" w:hanging="720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jump = solveUtil(ind-j, height, k)+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(height[ind]-   height[ind-j]);</w:t>
      </w:r>
    </w:p>
    <w:p w:rsidR="00000000" w:rsidDel="00000000" w:rsidP="00000000" w:rsidRDefault="00000000" w:rsidRPr="00000000" w14:paraId="0000000C">
      <w:pPr>
        <w:spacing w:after="200" w:line="240" w:lineRule="auto"/>
        <w:ind w:left="-1080" w:firstLine="2070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mmSteps= min(jump, mmSteps);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mmSteps;  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&gt;&amp; height 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k)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solveUtil(n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height, k);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//TC =  O(N*K) 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//SC = O(N) for recursion stack space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**2. DP- memoization solution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solveUtil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ind,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&gt;&amp; height,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&gt;&amp; dp,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k)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(ind==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(dp[ind]!=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dp[ind];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mmSteps = INT_MAX;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;j&lt;=k;j++){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(ind-j&gt;=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jump = solveUtil(ind-j, height, dp, k)+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(height[ind]- height[ind-j]);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mmSteps= min(jump, mmSteps);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dp[ind]= mmSteps;  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&gt;&amp; height 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k)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(n,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solveUtil(n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height, dp, k);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5b0f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5b0f00"/>
          <w:sz w:val="24"/>
          <w:szCs w:val="24"/>
          <w:rtl w:val="0"/>
        </w:rPr>
        <w:t xml:space="preserve">//TC = O(N*k)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color w:val="5b0f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5b0f00"/>
          <w:sz w:val="24"/>
          <w:szCs w:val="24"/>
          <w:rtl w:val="0"/>
        </w:rPr>
        <w:t xml:space="preserve">//SC = O(N) for recursive stack space + O(N) for dp[]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*3. DP- tabulation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solveUtil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&gt;&amp; height,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&gt;&amp; dp,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k)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dp[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;i&lt;n;i++){</w:t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mmSteps = INT_MAX;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;j&lt;=k;j++){</w:t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(i-j&gt;=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jump = dp[i-j]+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(height[i]- height[i-j]);</w:t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mmSteps= min(jump, mmSteps);</w:t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dp[i]= mmSteps;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&gt;&amp; height 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k)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(n,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solveUtil(n, height, dp, k);</w:t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00" w:line="384.00000000000006" w:lineRule="auto"/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O(N*k)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//SC =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84.00000000000006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**4. DP- optimized space: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not possible!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coder.jp/contests/dp/tasks/dp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