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0 – Notebook &amp; Data Setup </w: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Databricks notebook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language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the notebook to a running cluster.</w:t>
      </w:r>
    </w:p>
    <w:p w:rsidR="00C30A28" w:rsidRPr="00C30A28" w:rsidRDefault="00C30A28" w:rsidP="00C30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 reasonably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DataFrame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 least a few million records if possible).</w:t>
      </w:r>
    </w:p>
    <w:p w:rsidR="00C30A28" w:rsidRPr="00C30A28" w:rsidRDefault="00C30A28" w:rsidP="00C30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some basic checks:</w:t>
      </w:r>
    </w:p>
    <w:p w:rsidR="00C30A28" w:rsidRPr="00C30A28" w:rsidRDefault="00C30A28" w:rsidP="00C30A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schema.</w:t>
      </w:r>
    </w:p>
    <w:p w:rsidR="00C30A28" w:rsidRPr="00C30A28" w:rsidRDefault="00C30A28" w:rsidP="00C30A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 few rows.</w:t>
      </w:r>
    </w:p>
    <w:p w:rsidR="00C30A28" w:rsidRPr="00C30A28" w:rsidRDefault="00C30A28" w:rsidP="00C30A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records.</w:t>
      </w:r>
    </w:p>
    <w:p w:rsidR="00C30A28" w:rsidRPr="00C30A28" w:rsidRDefault="00C30A28" w:rsidP="00C30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one or two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derived DataFrames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filtered, aggregated) that you’ll reuse later for caching experiments.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 for this exercise:</w:t>
      </w:r>
    </w:p>
    <w:p w:rsidR="00C30A28" w:rsidRPr="00C30A28" w:rsidRDefault="00C30A28" w:rsidP="00C30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DataFrame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loaded from some data source.</w:t>
      </w:r>
    </w:p>
    <w:p w:rsidR="00C30A28" w:rsidRPr="00C30A28" w:rsidRDefault="00C30A28" w:rsidP="00C30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one derived DataFrame, e.g.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df_filtered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df_agg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1 – Warm-up: Actions vs Transformations </w:t>
      </w:r>
    </w:p>
    <w:p w:rsidR="00C30A28" w:rsidRPr="00C30A28" w:rsidRDefault="00C30A28" w:rsidP="00C30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, define a transformation pipeline, e.g.:</w:t>
      </w:r>
    </w:p>
    <w:p w:rsidR="00C30A28" w:rsidRPr="00C30A28" w:rsidRDefault="00C30A28" w:rsidP="00C30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some column.</w:t>
      </w:r>
    </w:p>
    <w:p w:rsidR="00C30A28" w:rsidRPr="00C30A28" w:rsidRDefault="00C30A28" w:rsidP="00C30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or transform a column.</w:t>
      </w:r>
    </w:p>
    <w:p w:rsidR="00C30A28" w:rsidRPr="00C30A28" w:rsidRDefault="00C30A28" w:rsidP="00C30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only a subset of columns.</w:t>
      </w:r>
    </w:p>
    <w:p w:rsidR="00C30A28" w:rsidRPr="00C30A28" w:rsidRDefault="00C30A28" w:rsidP="00C30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any actions yet. Confirm there’s no job triggered in the UI.</w:t>
      </w:r>
    </w:p>
    <w:p w:rsidR="00C30A28" w:rsidRPr="00C30A28" w:rsidRDefault="00C30A28" w:rsidP="00C30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an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) on the final DataFrame and observe:</w:t>
      </w:r>
    </w:p>
    <w:p w:rsidR="00C30A28" w:rsidRPr="00C30A28" w:rsidRDefault="00C30A28" w:rsidP="00C30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A job runs for the first time.</w:t>
      </w:r>
    </w:p>
    <w:p w:rsidR="00C30A28" w:rsidRPr="00C30A28" w:rsidRDefault="00C30A28" w:rsidP="00C30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the same action again on the same DataFrame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caching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30A28" w:rsidRPr="00C30A28" w:rsidRDefault="00C30A28" w:rsidP="00C30A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that Spark recomputes the lineage (you will see another job).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C30A28" w:rsidRPr="00C30A28" w:rsidRDefault="00C30A28" w:rsidP="00C30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for transformation pipeline.</w:t>
      </w:r>
    </w:p>
    <w:p w:rsidR="00C30A28" w:rsidRPr="00C30A28" w:rsidRDefault="00C30A28" w:rsidP="00C30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(from the UI or logs) that the job ran twice.</w:t>
      </w:r>
    </w:p>
    <w:p w:rsidR="00C30A28" w:rsidRPr="00C30A28" w:rsidRDefault="00C30A28" w:rsidP="00C30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2 – Basic </w:t>
      </w:r>
      <w:r w:rsidRPr="00C30A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cache()</w:t>
      </w: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Performance Comparison </w: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a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CPU-heavy / shuffle-heavy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 (like a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30A28" w:rsidRPr="00C30A28" w:rsidRDefault="00C30A28" w:rsidP="00C30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the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taken to run a particular action (e.g.,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collect()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show()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C30A28" w:rsidRPr="00C30A28" w:rsidRDefault="00C30A28" w:rsidP="00C30A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caching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resulting DataFrame.</w:t>
      </w:r>
    </w:p>
    <w:p w:rsidR="00C30A28" w:rsidRPr="00C30A28" w:rsidRDefault="00C30A28" w:rsidP="00C30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same action again and measure the time:</w:t>
      </w:r>
    </w:p>
    <w:p w:rsidR="00C30A28" w:rsidRPr="00C30A28" w:rsidRDefault="00C30A28" w:rsidP="00C30A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first and second runs.</w:t>
      </w:r>
    </w:p>
    <w:p w:rsidR="00C30A28" w:rsidRPr="00C30A28" w:rsidRDefault="00C30A28" w:rsidP="00C30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DataFrame is cached using Spark’s catalog APIs.</w:t>
      </w:r>
    </w:p>
    <w:p w:rsidR="00C30A28" w:rsidRPr="00C30A28" w:rsidRDefault="00C30A28" w:rsidP="00C30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Explore:</w:t>
      </w:r>
    </w:p>
    <w:p w:rsidR="00C30A28" w:rsidRPr="00C30A28" w:rsidRDefault="00C30A28" w:rsidP="00C30A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actions benefit from the cache.</w:t>
      </w:r>
    </w:p>
    <w:p w:rsidR="00C30A28" w:rsidRPr="00C30A28" w:rsidRDefault="00C30A28" w:rsidP="00C30A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re-cache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unpersist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C30A28" w:rsidRPr="00C30A28" w:rsidRDefault="00C30A28" w:rsidP="00C30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Timings (even approximate) for uncached vs cached action.</w:t>
      </w:r>
    </w:p>
    <w:p w:rsidR="00C30A28" w:rsidRPr="00C30A28" w:rsidRDefault="00C30A28" w:rsidP="00C30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and comments summarizing your observations.</w:t>
      </w:r>
    </w:p>
    <w:p w:rsidR="00C30A28" w:rsidRPr="00C30A28" w:rsidRDefault="00C30A28" w:rsidP="00C30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3 – </w:t>
      </w:r>
      <w:r w:rsidRPr="00C30A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persist()</w:t>
      </w: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Different Storage Levels 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DataFrame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df_heavy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 to compute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multi-step pipeline with joins, aggregations, etc.).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df_heavy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MEMORY_ONLY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MEMORY_AND_DISK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DISK_ONLY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storage level: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the DataFrame.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an action to materialize it.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the runtime of:</w:t>
      </w:r>
    </w:p>
    <w:p w:rsidR="00C30A28" w:rsidRPr="00C30A28" w:rsidRDefault="00C30A28" w:rsidP="00C30A2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action (materialization).</w:t>
      </w:r>
    </w:p>
    <w:p w:rsidR="00C30A28" w:rsidRPr="00C30A28" w:rsidRDefault="00C30A28" w:rsidP="00C30A2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action (served from cache).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df_heavy.storageLevel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persist.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possible, observe memory usage / storage info in the Spark UI (Storage tab):</w:t>
      </w:r>
    </w:p>
    <w:p w:rsidR="00C30A28" w:rsidRPr="00C30A28" w:rsidRDefault="00C30A28" w:rsidP="00C30A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of the DataFrame fits in memory?</w:t>
      </w:r>
    </w:p>
    <w:p w:rsidR="00C30A28" w:rsidRPr="00C30A28" w:rsidRDefault="00C30A28" w:rsidP="00C30A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Unpersist the DataFrame and confirm it’s removed from cache.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C30A28" w:rsidRPr="00C30A28" w:rsidRDefault="00C30A28" w:rsidP="00C30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snippets showing different storage levels.</w:t>
      </w:r>
    </w:p>
    <w:p w:rsidR="00C30A28" w:rsidRPr="00C30A28" w:rsidRDefault="00C30A28" w:rsidP="00C30A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notes on performance and storage level behavior.</w:t>
      </w:r>
    </w:p>
    <w:p w:rsidR="00C30A28" w:rsidRPr="00C30A28" w:rsidRDefault="00C30A28" w:rsidP="00C30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4 – Caching Temporary Views &amp; SQL Queries 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view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DataFrame, e.g.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df.createOrReplaceTempView("my_table")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%sql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this view that is somewhat expensive (join, groupBy, etc.).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the table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Spark SQL or PySpark:</w:t>
      </w:r>
    </w:p>
    <w:p w:rsidR="00C30A28" w:rsidRPr="00C30A28" w:rsidRDefault="00C30A28" w:rsidP="00C30A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e.g.,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CACHE TABLE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corresponding PySpark API.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Re-run the same SQL query:</w:t>
      </w:r>
    </w:p>
    <w:p w:rsidR="00C30A28" w:rsidRPr="00C30A28" w:rsidRDefault="00C30A28" w:rsidP="00C30A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runtime with and without cache.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C30A28" w:rsidRPr="00C30A28" w:rsidRDefault="00C30A28" w:rsidP="00C30A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Whether the table is listed as cached in Spark’s catalog.</w:t>
      </w:r>
    </w:p>
    <w:p w:rsidR="00C30A28" w:rsidRPr="00C30A28" w:rsidRDefault="00C30A28" w:rsidP="00C30A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Drop or uncache the table and confirm it is removed.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C30A28" w:rsidRPr="00C30A28" w:rsidRDefault="00C30A28" w:rsidP="00C30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SQL and Python code related to caching the table.</w:t>
      </w:r>
    </w:p>
    <w:p w:rsidR="00C30A28" w:rsidRPr="00C30A28" w:rsidRDefault="00C30A28" w:rsidP="00C30A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 about performance benefits.</w:t>
      </w:r>
    </w:p>
    <w:p w:rsidR="00C30A28" w:rsidRPr="00C30A28" w:rsidRDefault="00C30A28" w:rsidP="00C30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0A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Exercise 5 – Cache Invalidation, Reuse, and Best Practices </w:t>
      </w:r>
    </w:p>
    <w:p w:rsidR="00C30A28" w:rsidRPr="00C30A28" w:rsidRDefault="00C30A28" w:rsidP="00C30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a DataFrame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df_cached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0A28" w:rsidRPr="00C30A28" w:rsidRDefault="00C30A28" w:rsidP="00C30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multiple actions on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df_cached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note performance.</w:t>
      </w:r>
    </w:p>
    <w:p w:rsidR="00C30A28" w:rsidRPr="00C30A28" w:rsidRDefault="00C30A28" w:rsidP="00C30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</w:t>
      </w:r>
      <w:r w:rsidRPr="00C30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underlying data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(simulate this however is easiest in your environment):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re-read the source file but with an extra filter, limit, or sample to mimic data changes.</w:t>
      </w:r>
    </w:p>
    <w:p w:rsidR="00C30A28" w:rsidRPr="00C30A28" w:rsidRDefault="00C30A28" w:rsidP="00C30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df_cached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reflect underlying data changes?</w:t>
      </w:r>
    </w:p>
    <w:p w:rsidR="00C30A28" w:rsidRPr="00C30A28" w:rsidRDefault="00C30A28" w:rsidP="00C30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Unpersist </w:t>
      </w:r>
      <w:r w:rsidRPr="00C30A28">
        <w:rPr>
          <w:rFonts w:ascii="Courier New" w:eastAsia="Times New Roman" w:hAnsi="Courier New" w:cs="Courier New"/>
          <w:sz w:val="20"/>
          <w:szCs w:val="20"/>
          <w:lang w:eastAsia="en-IN"/>
        </w:rPr>
        <w:t>df_cached</w:t>
      </w: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recreate it from the new data: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again and rerun actions.</w:t>
      </w:r>
    </w:p>
    <w:p w:rsidR="00C30A28" w:rsidRPr="00C30A28" w:rsidRDefault="00C30A28" w:rsidP="00C30A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about and write down answers to: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cache?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avoid caching?</w:t>
      </w:r>
    </w:p>
    <w:p w:rsidR="00C30A28" w:rsidRPr="00C30A28" w:rsidRDefault="00C30A28" w:rsidP="00C30A2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avoid over-caching and memory pressure?</w:t>
      </w:r>
    </w:p>
    <w:p w:rsidR="00C30A28" w:rsidRPr="00C30A28" w:rsidRDefault="00C30A28" w:rsidP="00C30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C30A28" w:rsidRPr="00C30A28" w:rsidRDefault="00C30A28" w:rsidP="00C30A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A2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demonstrating cache reuse and unpersist.</w:t>
      </w:r>
    </w:p>
    <w:p w:rsidR="00C30A28" w:rsidRPr="00C30A28" w:rsidRDefault="00C30A28" w:rsidP="00C30A28">
      <w:pPr>
        <w:numPr>
          <w:ilvl w:val="0"/>
          <w:numId w:val="1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058C" w:rsidRDefault="00CC058C"/>
    <w:sectPr w:rsidR="00CC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16E28"/>
    <w:multiLevelType w:val="multilevel"/>
    <w:tmpl w:val="61C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36423"/>
    <w:multiLevelType w:val="multilevel"/>
    <w:tmpl w:val="ADC0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5B2CB5"/>
    <w:multiLevelType w:val="multilevel"/>
    <w:tmpl w:val="D1F6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676E8D"/>
    <w:multiLevelType w:val="multilevel"/>
    <w:tmpl w:val="CC4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5A4507"/>
    <w:multiLevelType w:val="multilevel"/>
    <w:tmpl w:val="B7E8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316A18"/>
    <w:multiLevelType w:val="multilevel"/>
    <w:tmpl w:val="BCA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262C48"/>
    <w:multiLevelType w:val="multilevel"/>
    <w:tmpl w:val="DE8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0770C8"/>
    <w:multiLevelType w:val="multilevel"/>
    <w:tmpl w:val="D388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70319D"/>
    <w:multiLevelType w:val="multilevel"/>
    <w:tmpl w:val="1FA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C2028C"/>
    <w:multiLevelType w:val="multilevel"/>
    <w:tmpl w:val="AC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005AA5"/>
    <w:multiLevelType w:val="multilevel"/>
    <w:tmpl w:val="4EBA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EE1599"/>
    <w:multiLevelType w:val="multilevel"/>
    <w:tmpl w:val="A33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11"/>
  </w:num>
  <w:num w:numId="6">
    <w:abstractNumId w:val="8"/>
  </w:num>
  <w:num w:numId="7">
    <w:abstractNumId w:val="10"/>
  </w:num>
  <w:num w:numId="8">
    <w:abstractNumId w:val="0"/>
  </w:num>
  <w:num w:numId="9">
    <w:abstractNumId w:val="4"/>
  </w:num>
  <w:num w:numId="10">
    <w:abstractNumId w:val="3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28"/>
    <w:rsid w:val="00C30A28"/>
    <w:rsid w:val="00CC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2025-11-27T08:28:00Z</dcterms:created>
  <dcterms:modified xsi:type="dcterms:W3CDTF">2025-11-27T08:30:00Z</dcterms:modified>
</cp:coreProperties>
</file>