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7054" w14:textId="77777777" w:rsidR="00464480" w:rsidRDefault="00C223CF">
      <w:pPr>
        <w:spacing w:after="32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Shivam Narayan</w:t>
      </w:r>
    </w:p>
    <w:p w14:paraId="48450DFF" w14:textId="491EB256" w:rsidR="00464480" w:rsidRDefault="00C223CF">
      <w:pPr>
        <w:spacing w:after="70"/>
        <w:jc w:val="center"/>
      </w:pPr>
      <w:r>
        <w:rPr>
          <w:rFonts w:ascii="Calibri" w:eastAsia="Calibri" w:hAnsi="Calibri" w:cs="Calibri"/>
          <w:color w:val="222222"/>
          <w:sz w:val="21"/>
          <w:szCs w:val="21"/>
        </w:rPr>
        <w:t>Python Developer | GenAI Engineer</w:t>
      </w:r>
    </w:p>
    <w:p w14:paraId="1C36D46B" w14:textId="77777777" w:rsidR="00464480" w:rsidRPr="00FB7EC9" w:rsidRDefault="00C223CF" w:rsidP="00754054">
      <w:pPr>
        <w:pBdr>
          <w:bottom w:val="single" w:sz="6" w:space="4" w:color="1F3A5F"/>
        </w:pBdr>
        <w:spacing w:after="130"/>
        <w:jc w:val="center"/>
        <w:rPr>
          <w:b/>
          <w:bCs/>
        </w:rPr>
      </w:pPr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 xml:space="preserve">Bengaluru, </w:t>
      </w:r>
      <w:proofErr w:type="gramStart"/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>India  ·</w:t>
      </w:r>
      <w:proofErr w:type="gramEnd"/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 xml:space="preserve">  +91-</w:t>
      </w:r>
      <w:proofErr w:type="gramStart"/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>8292420948  ·</w:t>
      </w:r>
      <w:proofErr w:type="gramEnd"/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>sshivam6495@gmail.com  ·</w:t>
      </w:r>
      <w:proofErr w:type="gramEnd"/>
      <w:r>
        <w:rPr>
          <w:rFonts w:ascii="Calibri" w:eastAsia="Calibri" w:hAnsi="Calibri" w:cs="Calibri"/>
          <w:b/>
          <w:bCs/>
          <w:color w:val="5B5B5B"/>
          <w:sz w:val="17"/>
          <w:szCs w:val="17"/>
        </w:rPr>
        <w:t xml:space="preserve">  GitHub</w:t>
      </w:r>
    </w:p>
    <w:p w14:paraId="7E7FCC1B" w14:textId="77777777" w:rsidR="00464480" w:rsidRDefault="00C223CF">
      <w:pPr>
        <w:pBdr>
          <w:bottom w:val="single" w:sz="6" w:space="3" w:color="1F3A5F"/>
        </w:pBdr>
        <w:spacing w:before="110" w:after="50"/>
      </w:pPr>
      <w:r>
        <w:rPr>
          <w:rFonts w:ascii="Calibri" w:eastAsia="Calibri" w:hAnsi="Calibri" w:cs="Calibri"/>
          <w:b/>
          <w:bCs/>
          <w:color w:val="1F3A5F"/>
        </w:rPr>
        <w:t>PROFESSIONAL SUMMARY</w:t>
      </w:r>
    </w:p>
    <w:p w14:paraId="07C633B4" w14:textId="3C319312" w:rsidR="00464480" w:rsidRPr="003210FF" w:rsidRDefault="00624A4E" w:rsidP="00624A4E">
      <w:pPr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Python Backend Developer and GenAI Engineer with 1.5+ years building scalable microservices, RAG pipelines, and Agentic AI workflows using </w:t>
      </w:r>
      <w:proofErr w:type="spellStart"/>
      <w:r>
        <w:rPr>
          <w:rFonts w:ascii="Calibri" w:eastAsia="Calibri" w:hAnsi="Calibri" w:cs="Calibri"/>
          <w:color w:val="222222"/>
        </w:rPr>
        <w:t>LangChain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LangGraph</w:t>
      </w:r>
      <w:proofErr w:type="spellEnd"/>
      <w:r>
        <w:rPr>
          <w:rFonts w:ascii="Calibri" w:eastAsia="Calibri" w:hAnsi="Calibri" w:cs="Calibri"/>
          <w:color w:val="222222"/>
        </w:rPr>
        <w:t xml:space="preserve">. Delivered production-grade GenAI systems on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, PostgreSQL, Docker, and AWS, cutting manual email processing by 60% and improving AI response accuracy by 40%.</w:t>
      </w:r>
    </w:p>
    <w:p w14:paraId="59BA38A9" w14:textId="77777777" w:rsidR="00464480" w:rsidRDefault="00C223CF">
      <w:pPr>
        <w:pBdr>
          <w:bottom w:val="single" w:sz="6" w:space="3" w:color="1F3A5F"/>
        </w:pBdr>
        <w:spacing w:before="110" w:after="50"/>
      </w:pPr>
      <w:r>
        <w:rPr>
          <w:rFonts w:ascii="Calibri" w:eastAsia="Calibri" w:hAnsi="Calibri" w:cs="Calibri"/>
          <w:b/>
          <w:bCs/>
          <w:color w:val="1F3A5F"/>
        </w:rPr>
        <w:t>TECHNICAL SKILLS</w:t>
      </w:r>
    </w:p>
    <w:p w14:paraId="322B01F8" w14:textId="6F4B9F46" w:rsidR="00DA3CC9" w:rsidRPr="003210FF" w:rsidRDefault="00DA3CC9" w:rsidP="00DA3CC9">
      <w:pPr>
        <w:spacing w:after="32"/>
        <w:rPr>
          <w:rFonts w:ascii="Calibri" w:eastAsia="Calibri" w:hAnsi="Calibri" w:cs="Calibri"/>
          <w:b/>
          <w:bCs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Python, SQL</w:t>
      </w:r>
    </w:p>
    <w:p w14:paraId="36F762F5" w14:textId="65707C69" w:rsidR="00DA3CC9" w:rsidRPr="003210FF" w:rsidRDefault="00DA3CC9" w:rsidP="00DA3CC9">
      <w:pPr>
        <w:spacing w:after="32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 xml:space="preserve">Backend: </w:t>
      </w:r>
      <w:proofErr w:type="spellStart"/>
      <w:r>
        <w:rPr>
          <w:rFonts w:ascii="Calibri" w:eastAsia="Calibri" w:hAnsi="Calibri" w:cs="Calibri"/>
          <w:color w:val="222222"/>
        </w:rPr>
        <w:t>FastAPI</w:t>
      </w:r>
      <w:proofErr w:type="spellEnd"/>
      <w:r>
        <w:rPr>
          <w:rFonts w:ascii="Calibri" w:eastAsia="Calibri" w:hAnsi="Calibri" w:cs="Calibri"/>
          <w:color w:val="222222"/>
        </w:rPr>
        <w:t>, Django, Celery, Kafka, REST APIs, Microservices</w:t>
      </w:r>
    </w:p>
    <w:p w14:paraId="4B9C1F01" w14:textId="46652C16" w:rsidR="00DA3CC9" w:rsidRPr="003210FF" w:rsidRDefault="00DA3CC9" w:rsidP="00DA3CC9">
      <w:pPr>
        <w:spacing w:after="32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 xml:space="preserve">AI / GenAI: </w:t>
      </w:r>
      <w:proofErr w:type="spellStart"/>
      <w:r>
        <w:rPr>
          <w:rFonts w:ascii="Calibri" w:eastAsia="Calibri" w:hAnsi="Calibri" w:cs="Calibri"/>
          <w:color w:val="222222"/>
        </w:rPr>
        <w:t>LangChain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LangGraph</w:t>
      </w:r>
      <w:proofErr w:type="spellEnd"/>
      <w:r>
        <w:rPr>
          <w:rFonts w:ascii="Calibri" w:eastAsia="Calibri" w:hAnsi="Calibri" w:cs="Calibri"/>
          <w:color w:val="222222"/>
        </w:rPr>
        <w:t>, RAG, OpenAI, Anthropic, AI Agents, Prompt Engineering, Vector Databases</w:t>
      </w:r>
    </w:p>
    <w:p w14:paraId="3F5E4693" w14:textId="5A26E995" w:rsidR="00DA3CC9" w:rsidRPr="003210FF" w:rsidRDefault="00DA3CC9" w:rsidP="00DA3CC9">
      <w:pPr>
        <w:spacing w:after="32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 xml:space="preserve">Data &amp; Databases: </w:t>
      </w:r>
      <w:r>
        <w:rPr>
          <w:rFonts w:ascii="Calibri" w:eastAsia="Calibri" w:hAnsi="Calibri" w:cs="Calibri"/>
          <w:color w:val="222222"/>
        </w:rPr>
        <w:t>PostgreSQL (</w:t>
      </w:r>
      <w:proofErr w:type="spellStart"/>
      <w:r>
        <w:rPr>
          <w:rFonts w:ascii="Calibri" w:eastAsia="Calibri" w:hAnsi="Calibri" w:cs="Calibri"/>
          <w:color w:val="222222"/>
        </w:rPr>
        <w:t>pgvector</w:t>
      </w:r>
      <w:proofErr w:type="spellEnd"/>
      <w:r>
        <w:rPr>
          <w:rFonts w:ascii="Calibri" w:eastAsia="Calibri" w:hAnsi="Calibri" w:cs="Calibri"/>
          <w:color w:val="222222"/>
        </w:rPr>
        <w:t xml:space="preserve">), Redis, </w:t>
      </w:r>
      <w:proofErr w:type="spellStart"/>
      <w:r>
        <w:rPr>
          <w:rFonts w:ascii="Calibri" w:eastAsia="Calibri" w:hAnsi="Calibri" w:cs="Calibri"/>
          <w:color w:val="222222"/>
        </w:rPr>
        <w:t>SQLAlchemy</w:t>
      </w:r>
      <w:proofErr w:type="spellEnd"/>
      <w:r>
        <w:rPr>
          <w:rFonts w:ascii="Calibri" w:eastAsia="Calibri" w:hAnsi="Calibri" w:cs="Calibri"/>
          <w:color w:val="222222"/>
        </w:rPr>
        <w:t>, Pandas, NumPy, Scikit-learn</w:t>
      </w:r>
    </w:p>
    <w:p w14:paraId="1EC64DBF" w14:textId="3670EA0F" w:rsidR="00DA3CC9" w:rsidRPr="00625C53" w:rsidRDefault="00A0156C" w:rsidP="00DA3CC9">
      <w:pPr>
        <w:spacing w:after="32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 xml:space="preserve">Infrastructure &amp; Security: </w:t>
      </w:r>
      <w:r>
        <w:rPr>
          <w:rFonts w:ascii="Calibri" w:eastAsia="Calibri" w:hAnsi="Calibri" w:cs="Calibri"/>
          <w:color w:val="222222"/>
        </w:rPr>
        <w:t xml:space="preserve">AWS (S3, Lambda), Docker, Git, JWT, OAuth2, RBAC, </w:t>
      </w:r>
      <w:proofErr w:type="spellStart"/>
      <w:r>
        <w:rPr>
          <w:rFonts w:ascii="Calibri" w:eastAsia="Calibri" w:hAnsi="Calibri" w:cs="Calibri"/>
          <w:color w:val="222222"/>
        </w:rPr>
        <w:t>Pytest</w:t>
      </w:r>
      <w:proofErr w:type="spellEnd"/>
    </w:p>
    <w:p w14:paraId="79502619" w14:textId="77777777" w:rsidR="00464480" w:rsidRDefault="00C223CF">
      <w:pPr>
        <w:pBdr>
          <w:bottom w:val="single" w:sz="6" w:space="3" w:color="1F3A5F"/>
        </w:pBdr>
        <w:spacing w:before="110" w:after="50"/>
      </w:pPr>
      <w:r>
        <w:rPr>
          <w:rFonts w:ascii="Calibri" w:eastAsia="Calibri" w:hAnsi="Calibri" w:cs="Calibri"/>
          <w:b/>
          <w:bCs/>
          <w:color w:val="1F3A5F"/>
        </w:rPr>
        <w:t>PROFESSIONAL EXPERIENCE</w:t>
      </w:r>
    </w:p>
    <w:p w14:paraId="277A5E4E" w14:textId="7FFF6111" w:rsidR="00671F54" w:rsidRPr="003210FF" w:rsidRDefault="00671F54" w:rsidP="00671F54">
      <w:pPr>
        <w:tabs>
          <w:tab w:val="right" w:pos="10606"/>
        </w:tabs>
        <w:spacing w:before="30"/>
        <w:rPr>
          <w:rFonts w:asciiTheme="minorHAnsi" w:eastAsia="Calibri" w:hAnsiTheme="minorHAnsi" w:cstheme="minorHAnsi"/>
          <w:b/>
          <w:bCs/>
          <w:color w:val="2222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</w:rPr>
        <w:t>Aexonic</w:t>
      </w:r>
      <w:proofErr w:type="spellEnd"/>
      <w:r>
        <w:rPr>
          <w:rFonts w:asciiTheme="minorHAnsi" w:hAnsiTheme="minorHAnsi" w:cstheme="minorHAnsi"/>
          <w:b/>
          <w:bCs/>
          <w:i/>
          <w:iCs/>
        </w:rPr>
        <w:t xml:space="preserve"> Technology</w:t>
      </w:r>
      <w:r>
        <w:rPr>
          <w:rFonts w:ascii="Calibri" w:hAnsi="Calibri" w:cs="Calibri"/>
          <w:i/>
          <w:iCs/>
        </w:rPr>
        <w:tab/>
        <w:t>Bengaluru, India</w:t>
      </w:r>
    </w:p>
    <w:p w14:paraId="1C808DC9" w14:textId="22549283" w:rsidR="00671F54" w:rsidRPr="003210FF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>Python Developer</w:t>
      </w:r>
      <w:r>
        <w:rPr>
          <w:rFonts w:ascii="Calibri" w:hAnsi="Calibri" w:cs="Calibri"/>
          <w:i/>
          <w:iCs/>
        </w:rPr>
        <w:tab/>
        <w:t>Dec 2025 – May 2026</w:t>
      </w:r>
    </w:p>
    <w:p w14:paraId="0ACC1B62" w14:textId="753E78B7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Built AI automation platform with </w:t>
      </w:r>
      <w:proofErr w:type="spellStart"/>
      <w:r>
        <w:rPr>
          <w:rFonts w:asciiTheme="minorHAnsi" w:hAnsiTheme="minorHAnsi" w:cstheme="minorHAnsi"/>
        </w:rPr>
        <w:t>FastAPI</w:t>
      </w:r>
      <w:proofErr w:type="spellEnd"/>
      <w:r>
        <w:rPr>
          <w:rFonts w:asciiTheme="minorHAnsi" w:hAnsiTheme="minorHAnsi" w:cstheme="minorHAnsi"/>
        </w:rPr>
        <w:t xml:space="preserve"> and PostgreSQL automating email and document workflows for enterprise clients.</w:t>
      </w:r>
    </w:p>
    <w:p w14:paraId="53433D64" w14:textId="2D74200B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Developed async Celery and Redis pipelines for document ingestion, embedding generation, and AI workflow processing.</w:t>
      </w:r>
    </w:p>
    <w:p w14:paraId="55970769" w14:textId="61772DA8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Implemented multi-tenant RBAC with client-level data isolation.</w:t>
      </w:r>
    </w:p>
    <w:p w14:paraId="1E1C249C" w14:textId="32B37F6D" w:rsidR="00671F54" w:rsidRPr="00754054" w:rsidRDefault="00671F54" w:rsidP="00EA3687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Built agentic workflows with </w:t>
      </w:r>
      <w:proofErr w:type="spellStart"/>
      <w:r>
        <w:rPr>
          <w:rFonts w:asciiTheme="minorHAnsi" w:hAnsiTheme="minorHAnsi" w:cstheme="minorHAnsi"/>
        </w:rPr>
        <w:t>LangChain</w:t>
      </w:r>
      <w:proofErr w:type="spellEnd"/>
      <w:r>
        <w:rPr>
          <w:rFonts w:asciiTheme="minorHAnsi" w:hAnsiTheme="minorHAnsi" w:cstheme="minorHAnsi"/>
        </w:rPr>
        <w:t xml:space="preserve"> (LLM integration) and </w:t>
      </w:r>
      <w:proofErr w:type="spellStart"/>
      <w:r>
        <w:rPr>
          <w:rFonts w:asciiTheme="minorHAnsi" w:hAnsiTheme="minorHAnsi" w:cstheme="minorHAnsi"/>
        </w:rPr>
        <w:t>LangGraph</w:t>
      </w:r>
      <w:proofErr w:type="spellEnd"/>
      <w:r>
        <w:rPr>
          <w:rFonts w:asciiTheme="minorHAnsi" w:hAnsiTheme="minorHAnsi" w:cstheme="minorHAnsi"/>
        </w:rPr>
        <w:t xml:space="preserve"> (state management, conditional routing).</w:t>
      </w:r>
    </w:p>
    <w:p w14:paraId="73B48385" w14:textId="5D15F35C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Engineered RAG pipeline with SharePoint and S3 ingestion, vector similarity search, and LLM-grounded response generation.</w:t>
      </w:r>
    </w:p>
    <w:p w14:paraId="6F26746F" w14:textId="022E0045" w:rsidR="00671F54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Reduced hallucinations via fallback routing or human escalation when document context was unavailable.</w:t>
      </w:r>
    </w:p>
    <w:p w14:paraId="4A661C90" w14:textId="0BB8358D" w:rsidR="00754054" w:rsidRPr="008F16B2" w:rsidRDefault="007540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Integrated Outlook, SharePoint, OpenAI, Anthropic, and AWS S3; containerized all services with Docker.</w:t>
      </w:r>
    </w:p>
    <w:p w14:paraId="6D23D580" w14:textId="55B703F9" w:rsidR="00EA3687" w:rsidRPr="008F16B2" w:rsidRDefault="00FF38FC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  <w:r w:rsidR="00EA3687">
        <w:rPr>
          <w:rFonts w:asciiTheme="minorHAnsi" w:hAnsiTheme="minorHAnsi" w:cstheme="minorHAnsi"/>
        </w:rPr>
        <w:t xml:space="preserve">Tech Stack: </w:t>
      </w:r>
      <w:proofErr w:type="spellStart"/>
      <w:r w:rsidR="00EA3687">
        <w:rPr>
          <w:rFonts w:asciiTheme="minorHAnsi" w:hAnsiTheme="minorHAnsi" w:cstheme="minorHAnsi"/>
        </w:rPr>
        <w:t>FastAPI</w:t>
      </w:r>
      <w:proofErr w:type="spellEnd"/>
      <w:r w:rsidR="00EA3687">
        <w:rPr>
          <w:rFonts w:asciiTheme="minorHAnsi" w:hAnsiTheme="minorHAnsi" w:cstheme="minorHAnsi"/>
        </w:rPr>
        <w:t xml:space="preserve">, PostgreSQL, Redis, Celery, </w:t>
      </w:r>
      <w:proofErr w:type="spellStart"/>
      <w:r w:rsidR="00EA3687">
        <w:rPr>
          <w:rFonts w:asciiTheme="minorHAnsi" w:hAnsiTheme="minorHAnsi" w:cstheme="minorHAnsi"/>
        </w:rPr>
        <w:t>LangChain</w:t>
      </w:r>
      <w:proofErr w:type="spellEnd"/>
      <w:r w:rsidR="00EA3687">
        <w:rPr>
          <w:rFonts w:asciiTheme="minorHAnsi" w:hAnsiTheme="minorHAnsi" w:cstheme="minorHAnsi"/>
        </w:rPr>
        <w:t xml:space="preserve">, </w:t>
      </w:r>
      <w:proofErr w:type="spellStart"/>
      <w:r w:rsidR="00EA3687">
        <w:rPr>
          <w:rFonts w:asciiTheme="minorHAnsi" w:hAnsiTheme="minorHAnsi" w:cstheme="minorHAnsi"/>
        </w:rPr>
        <w:t>LangGraph</w:t>
      </w:r>
      <w:proofErr w:type="spellEnd"/>
      <w:r w:rsidR="00EA3687">
        <w:rPr>
          <w:rFonts w:asciiTheme="minorHAnsi" w:hAnsiTheme="minorHAnsi" w:cstheme="minorHAnsi"/>
        </w:rPr>
        <w:t>,</w:t>
      </w:r>
      <w:r w:rsidR="00EA3687">
        <w:rPr>
          <w:sz w:val="22"/>
          <w:szCs w:val="22"/>
        </w:rPr>
        <w:t xml:space="preserve"> </w:t>
      </w:r>
      <w:r w:rsidR="00EA3687">
        <w:rPr>
          <w:rFonts w:asciiTheme="minorHAnsi" w:hAnsiTheme="minorHAnsi" w:cstheme="minorHAnsi"/>
        </w:rPr>
        <w:t>AWS S3, Docker, REST APIs, RAG, Prompt Engineering.</w:t>
      </w:r>
    </w:p>
    <w:p w14:paraId="0C2E242D" w14:textId="03060087" w:rsidR="00671F54" w:rsidRPr="003210FF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>Ascendum Solutions Pvt. Ltd.</w:t>
      </w:r>
      <w:r>
        <w:rPr>
          <w:rFonts w:ascii="Calibri" w:hAnsi="Calibri" w:cs="Calibri"/>
          <w:i/>
          <w:iCs/>
        </w:rPr>
        <w:tab/>
        <w:t>Bengaluru, India</w:t>
      </w:r>
    </w:p>
    <w:p w14:paraId="612E9ABA" w14:textId="62779DD2" w:rsidR="00671F54" w:rsidRPr="003210FF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>Software Engineer (Apprentice)</w:t>
      </w:r>
      <w:r>
        <w:rPr>
          <w:rFonts w:ascii="Calibri" w:hAnsi="Calibri" w:cs="Calibri"/>
          <w:i/>
          <w:iCs/>
        </w:rPr>
        <w:tab/>
        <w:t>Sep 2024 – Sep 2025</w:t>
      </w:r>
    </w:p>
    <w:p w14:paraId="53F2BD3E" w14:textId="3A5B9DD0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Designed scalable DRF REST APIs for an AI-driven manufacturing and line-balancing platform.</w:t>
      </w:r>
    </w:p>
    <w:p w14:paraId="6B8CF8EF" w14:textId="59AF733A" w:rsidR="00497E47" w:rsidRPr="00782C52" w:rsidRDefault="00671F54" w:rsidP="00497E47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Built async ETL pipelines with Celery and Kafka for large-scale CSV and Excel dataset processing</w:t>
      </w:r>
    </w:p>
    <w:p w14:paraId="0AB51995" w14:textId="65635B17" w:rsidR="00497E47" w:rsidRPr="00782C52" w:rsidRDefault="00F8097B" w:rsidP="00497E47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Integrated Scikit-Learn and Pandas ML models for employee absenteeism prediction and production planning.</w:t>
      </w:r>
    </w:p>
    <w:p w14:paraId="5DB7194B" w14:textId="36765375" w:rsidR="00671F54" w:rsidRPr="00782C5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Implemented JWT auth with </w:t>
      </w:r>
      <w:proofErr w:type="spellStart"/>
      <w:r>
        <w:rPr>
          <w:rFonts w:asciiTheme="minorHAnsi" w:hAnsiTheme="minorHAnsi" w:cstheme="minorHAnsi"/>
        </w:rPr>
        <w:t>HttpOnly</w:t>
      </w:r>
      <w:proofErr w:type="spellEnd"/>
      <w:r>
        <w:rPr>
          <w:rFonts w:asciiTheme="minorHAnsi" w:hAnsiTheme="minorHAnsi" w:cstheme="minorHAnsi"/>
        </w:rPr>
        <w:t xml:space="preserve"> cookies, Google SSO, and secure CORS configurations.</w:t>
      </w:r>
    </w:p>
    <w:p w14:paraId="54522CE9" w14:textId="0031A56D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r w:rsidR="00FF38FC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Optimized PostgreSQL schemas, indexing, and aggregation queries for high-performance data processing.</w:t>
      </w:r>
    </w:p>
    <w:p w14:paraId="75A5A5C6" w14:textId="4D356C1D" w:rsidR="00671F54" w:rsidRPr="008F16B2" w:rsidRDefault="00671F54" w:rsidP="00671F54">
      <w:pPr>
        <w:tabs>
          <w:tab w:val="right" w:pos="10606"/>
        </w:tabs>
        <w:spacing w:before="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Tech </w:t>
      </w:r>
      <w:r w:rsidR="00FF38FC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>tack: Python, DRF, PostgreSQL, Celery, Kafka, Docker, Scikit-Learn, Pandas, NumPy, JWT, OAuth, TDD</w:t>
      </w:r>
    </w:p>
    <w:p w14:paraId="34B88A60" w14:textId="77777777" w:rsidR="00464480" w:rsidRDefault="00C223CF">
      <w:pPr>
        <w:pBdr>
          <w:bottom w:val="single" w:sz="6" w:space="3" w:color="1F3A5F"/>
        </w:pBdr>
        <w:spacing w:before="110" w:after="50"/>
      </w:pPr>
      <w:r>
        <w:rPr>
          <w:rFonts w:ascii="Calibri" w:eastAsia="Calibri" w:hAnsi="Calibri" w:cs="Calibri"/>
          <w:b/>
          <w:bCs/>
          <w:color w:val="1F3A5F"/>
        </w:rPr>
        <w:t>KEY PROJECTS</w:t>
      </w:r>
    </w:p>
    <w:p w14:paraId="1241DE12" w14:textId="2A2E1A10" w:rsidR="00FF38FC" w:rsidRPr="00D32359" w:rsidRDefault="00FF38FC" w:rsidP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b/>
          <w:bCs/>
          <w:color w:val="222222"/>
        </w:rPr>
      </w:pPr>
      <w:r w:rsidRPr="00D32359">
        <w:rPr>
          <w:rFonts w:ascii="Calibri" w:eastAsia="Calibri" w:hAnsi="Calibri" w:cs="Calibri"/>
          <w:b/>
          <w:bCs/>
          <w:color w:val="222222"/>
        </w:rPr>
        <w:t>KT Agent — Enterprise Knowledge Transfer Assistant</w:t>
      </w:r>
      <w:r>
        <w:rPr>
          <w:rFonts w:ascii="Calibri" w:eastAsia="Calibri" w:hAnsi="Calibri" w:cs="Calibri"/>
          <w:b/>
          <w:bCs/>
          <w:color w:val="222222"/>
        </w:rPr>
        <w:t xml:space="preserve">                                                                                                                               </w:t>
      </w:r>
      <w:r w:rsidRPr="00D32359">
        <w:rPr>
          <w:rFonts w:ascii="Calibri" w:eastAsia="Calibri" w:hAnsi="Calibri" w:cs="Calibri"/>
          <w:color w:val="222222"/>
        </w:rPr>
        <w:t>2026</w:t>
      </w:r>
      <w:r w:rsidRPr="00D32359">
        <w:rPr>
          <w:rFonts w:ascii="Calibri" w:eastAsia="Calibri" w:hAnsi="Calibri" w:cs="Calibri"/>
          <w:b/>
          <w:bCs/>
          <w:color w:val="222222"/>
        </w:rPr>
        <w:br/>
      </w:r>
      <w:r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D32359">
        <w:rPr>
          <w:rFonts w:ascii="Calibri" w:eastAsia="Calibri" w:hAnsi="Calibri" w:cs="Calibri"/>
          <w:color w:val="222222"/>
        </w:rPr>
        <w:t xml:space="preserve">Built a </w:t>
      </w:r>
      <w:proofErr w:type="spellStart"/>
      <w:r w:rsidRPr="00D32359">
        <w:rPr>
          <w:rFonts w:ascii="Calibri" w:eastAsia="Calibri" w:hAnsi="Calibri" w:cs="Calibri"/>
          <w:color w:val="222222"/>
        </w:rPr>
        <w:t>LangGraph</w:t>
      </w:r>
      <w:proofErr w:type="spellEnd"/>
      <w:r w:rsidRPr="00D32359">
        <w:rPr>
          <w:rFonts w:ascii="Calibri" w:eastAsia="Calibri" w:hAnsi="Calibri" w:cs="Calibri"/>
          <w:color w:val="222222"/>
        </w:rPr>
        <w:t xml:space="preserve"> Re</w:t>
      </w:r>
      <w:r>
        <w:rPr>
          <w:rFonts w:ascii="Calibri" w:eastAsia="Calibri" w:hAnsi="Calibri" w:cs="Calibri"/>
          <w:color w:val="222222"/>
        </w:rPr>
        <w:t>act</w:t>
      </w:r>
      <w:r w:rsidRPr="00D32359">
        <w:rPr>
          <w:rFonts w:ascii="Calibri" w:eastAsia="Calibri" w:hAnsi="Calibri" w:cs="Calibri"/>
          <w:color w:val="222222"/>
        </w:rPr>
        <w:t xml:space="preserve"> agent with 9 tools for document search, SQL, web search, calculations, and charts.</w:t>
      </w:r>
    </w:p>
    <w:p w14:paraId="03F1116A" w14:textId="3F9912F0" w:rsidR="00FF38FC" w:rsidRPr="00D32359" w:rsidRDefault="00FF38FC" w:rsidP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color w:val="222222"/>
        </w:rPr>
      </w:pPr>
      <w:r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D32359">
        <w:rPr>
          <w:rFonts w:ascii="Calibri" w:eastAsia="Calibri" w:hAnsi="Calibri" w:cs="Calibri"/>
          <w:color w:val="222222"/>
        </w:rPr>
        <w:t xml:space="preserve">Developed </w:t>
      </w:r>
      <w:proofErr w:type="spellStart"/>
      <w:r w:rsidRPr="00D32359">
        <w:rPr>
          <w:rFonts w:ascii="Calibri" w:eastAsia="Calibri" w:hAnsi="Calibri" w:cs="Calibri"/>
          <w:color w:val="222222"/>
        </w:rPr>
        <w:t>LlamaIndex</w:t>
      </w:r>
      <w:proofErr w:type="spellEnd"/>
      <w:r w:rsidRPr="00D32359">
        <w:rPr>
          <w:rFonts w:ascii="Calibri" w:eastAsia="Calibri" w:hAnsi="Calibri" w:cs="Calibri"/>
          <w:color w:val="222222"/>
        </w:rPr>
        <w:t xml:space="preserve"> RAG supporting PDF, DOCX, XLSX, CSV, and TXT with </w:t>
      </w:r>
      <w:proofErr w:type="spellStart"/>
      <w:r w:rsidRPr="00D32359">
        <w:rPr>
          <w:rFonts w:ascii="Calibri" w:eastAsia="Calibri" w:hAnsi="Calibri" w:cs="Calibri"/>
          <w:color w:val="222222"/>
        </w:rPr>
        <w:t>HuggingFace</w:t>
      </w:r>
      <w:proofErr w:type="spellEnd"/>
      <w:r w:rsidRPr="00D32359">
        <w:rPr>
          <w:rFonts w:ascii="Calibri" w:eastAsia="Calibri" w:hAnsi="Calibri" w:cs="Calibri"/>
          <w:color w:val="222222"/>
        </w:rPr>
        <w:t xml:space="preserve"> embeddings.</w:t>
      </w:r>
    </w:p>
    <w:p w14:paraId="5235BDD0" w14:textId="1743B002" w:rsidR="00FF38FC" w:rsidRPr="00D32359" w:rsidRDefault="00FF38FC" w:rsidP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color w:val="222222"/>
        </w:rPr>
      </w:pPr>
      <w:r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D32359">
        <w:rPr>
          <w:rFonts w:ascii="Calibri" w:eastAsia="Calibri" w:hAnsi="Calibri" w:cs="Calibri"/>
          <w:color w:val="222222"/>
        </w:rPr>
        <w:t xml:space="preserve">Implemented multi-turn session memory and context-aware conversations using </w:t>
      </w:r>
      <w:proofErr w:type="spellStart"/>
      <w:r w:rsidRPr="00D32359">
        <w:rPr>
          <w:rFonts w:ascii="Calibri" w:eastAsia="Calibri" w:hAnsi="Calibri" w:cs="Calibri"/>
          <w:color w:val="222222"/>
        </w:rPr>
        <w:t>FastAPI</w:t>
      </w:r>
      <w:proofErr w:type="spellEnd"/>
      <w:r w:rsidRPr="00D32359">
        <w:rPr>
          <w:rFonts w:ascii="Calibri" w:eastAsia="Calibri" w:hAnsi="Calibri" w:cs="Calibri"/>
          <w:color w:val="222222"/>
        </w:rPr>
        <w:t>.</w:t>
      </w:r>
    </w:p>
    <w:p w14:paraId="72BFB824" w14:textId="693C1410" w:rsidR="00FF38FC" w:rsidRPr="00D32359" w:rsidRDefault="00FF38FC" w:rsidP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color w:val="222222"/>
        </w:rPr>
      </w:pPr>
      <w:r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D32359">
        <w:rPr>
          <w:rFonts w:ascii="Calibri" w:eastAsia="Calibri" w:hAnsi="Calibri" w:cs="Calibri"/>
          <w:color w:val="222222"/>
        </w:rPr>
        <w:t xml:space="preserve">Integrated </w:t>
      </w:r>
      <w:proofErr w:type="spellStart"/>
      <w:r w:rsidRPr="00D32359">
        <w:rPr>
          <w:rFonts w:ascii="Calibri" w:eastAsia="Calibri" w:hAnsi="Calibri" w:cs="Calibri"/>
          <w:color w:val="222222"/>
        </w:rPr>
        <w:t>Groq</w:t>
      </w:r>
      <w:proofErr w:type="spellEnd"/>
      <w:r w:rsidRPr="00D32359">
        <w:rPr>
          <w:rFonts w:ascii="Calibri" w:eastAsia="Calibri" w:hAnsi="Calibri" w:cs="Calibri"/>
          <w:color w:val="222222"/>
        </w:rPr>
        <w:t>, Gemini, and Cohere with dynamic LLM selection.</w:t>
      </w:r>
    </w:p>
    <w:p w14:paraId="40082647" w14:textId="1B3B60DC" w:rsidR="00FF38FC" w:rsidRPr="00D32359" w:rsidRDefault="00FF38FC" w:rsidP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color w:val="222222"/>
        </w:rPr>
      </w:pPr>
      <w:r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D32359">
        <w:rPr>
          <w:rFonts w:ascii="Calibri" w:eastAsia="Calibri" w:hAnsi="Calibri" w:cs="Calibri"/>
          <w:color w:val="222222"/>
        </w:rPr>
        <w:t xml:space="preserve">Built an MCP-compatible read-only database layer with SQLite and </w:t>
      </w:r>
      <w:proofErr w:type="spellStart"/>
      <w:r w:rsidRPr="00D32359">
        <w:rPr>
          <w:rFonts w:ascii="Calibri" w:eastAsia="Calibri" w:hAnsi="Calibri" w:cs="Calibri"/>
          <w:color w:val="222222"/>
        </w:rPr>
        <w:t>LangChain</w:t>
      </w:r>
      <w:proofErr w:type="spellEnd"/>
      <w:r w:rsidRPr="00D32359">
        <w:rPr>
          <w:rFonts w:ascii="Calibri" w:eastAsia="Calibri" w:hAnsi="Calibri" w:cs="Calibri"/>
          <w:color w:val="222222"/>
        </w:rPr>
        <w:t xml:space="preserve"> tools.</w:t>
      </w:r>
    </w:p>
    <w:p w14:paraId="13B14C89" w14:textId="19545C93" w:rsidR="00FF38FC" w:rsidRPr="00D32359" w:rsidRDefault="00FF38FC" w:rsidP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color w:val="222222"/>
        </w:rPr>
      </w:pPr>
      <w:r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 </w:t>
      </w:r>
      <w:r w:rsidRPr="00D32359">
        <w:rPr>
          <w:rFonts w:ascii="Calibri" w:eastAsia="Calibri" w:hAnsi="Calibri" w:cs="Calibri"/>
          <w:color w:val="222222"/>
        </w:rPr>
        <w:t xml:space="preserve">Added source citations, document upload/indexing, and a </w:t>
      </w:r>
      <w:proofErr w:type="spellStart"/>
      <w:r w:rsidRPr="00D32359">
        <w:rPr>
          <w:rFonts w:ascii="Calibri" w:eastAsia="Calibri" w:hAnsi="Calibri" w:cs="Calibri"/>
          <w:color w:val="222222"/>
        </w:rPr>
        <w:t>Streamlit</w:t>
      </w:r>
      <w:proofErr w:type="spellEnd"/>
      <w:r w:rsidRPr="00D32359">
        <w:rPr>
          <w:rFonts w:ascii="Calibri" w:eastAsia="Calibri" w:hAnsi="Calibri" w:cs="Calibri"/>
          <w:color w:val="222222"/>
        </w:rPr>
        <w:t xml:space="preserve"> chat UI with </w:t>
      </w:r>
      <w:proofErr w:type="spellStart"/>
      <w:r w:rsidRPr="00D32359">
        <w:rPr>
          <w:rFonts w:ascii="Calibri" w:eastAsia="Calibri" w:hAnsi="Calibri" w:cs="Calibri"/>
          <w:color w:val="222222"/>
        </w:rPr>
        <w:t>Plotly</w:t>
      </w:r>
      <w:proofErr w:type="spellEnd"/>
      <w:r w:rsidRPr="00D32359">
        <w:rPr>
          <w:rFonts w:ascii="Calibri" w:eastAsia="Calibri" w:hAnsi="Calibri" w:cs="Calibri"/>
          <w:color w:val="222222"/>
        </w:rPr>
        <w:t xml:space="preserve"> charts.</w:t>
      </w:r>
    </w:p>
    <w:p w14:paraId="75B0949A" w14:textId="60924A26" w:rsidR="00FF38FC" w:rsidRPr="00FF38FC" w:rsidRDefault="00FF38FC">
      <w:pPr>
        <w:tabs>
          <w:tab w:val="right" w:pos="10606"/>
        </w:tabs>
        <w:spacing w:before="30" w:after="45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    </w:t>
      </w:r>
      <w:r w:rsidRPr="00FF38FC">
        <w:rPr>
          <w:rFonts w:ascii="Calibri" w:eastAsia="Calibri" w:hAnsi="Calibri" w:cs="Calibri"/>
          <w:color w:val="222222"/>
        </w:rPr>
        <w:t xml:space="preserve">Tech stack: </w:t>
      </w:r>
      <w:proofErr w:type="spellStart"/>
      <w:r w:rsidRPr="00FF38FC">
        <w:rPr>
          <w:rFonts w:ascii="Calibri" w:eastAsia="Calibri" w:hAnsi="Calibri" w:cs="Calibri"/>
          <w:color w:val="222222"/>
        </w:rPr>
        <w:t>LangGraph</w:t>
      </w:r>
      <w:proofErr w:type="spellEnd"/>
      <w:r w:rsidRPr="00FF38FC">
        <w:rPr>
          <w:rFonts w:ascii="Calibri" w:eastAsia="Calibri" w:hAnsi="Calibri" w:cs="Calibri"/>
          <w:color w:val="222222"/>
        </w:rPr>
        <w:t xml:space="preserve"> · </w:t>
      </w:r>
      <w:proofErr w:type="spellStart"/>
      <w:r w:rsidRPr="00FF38FC">
        <w:rPr>
          <w:rFonts w:ascii="Calibri" w:eastAsia="Calibri" w:hAnsi="Calibri" w:cs="Calibri"/>
          <w:color w:val="222222"/>
        </w:rPr>
        <w:t>LlamaIndex</w:t>
      </w:r>
      <w:proofErr w:type="spellEnd"/>
      <w:r w:rsidRPr="00FF38FC">
        <w:rPr>
          <w:rFonts w:ascii="Calibri" w:eastAsia="Calibri" w:hAnsi="Calibri" w:cs="Calibri"/>
          <w:color w:val="222222"/>
        </w:rPr>
        <w:t xml:space="preserve"> · </w:t>
      </w:r>
      <w:proofErr w:type="spellStart"/>
      <w:r w:rsidRPr="00FF38FC">
        <w:rPr>
          <w:rFonts w:ascii="Calibri" w:eastAsia="Calibri" w:hAnsi="Calibri" w:cs="Calibri"/>
          <w:color w:val="222222"/>
        </w:rPr>
        <w:t>FastAPI</w:t>
      </w:r>
      <w:proofErr w:type="spellEnd"/>
      <w:r w:rsidRPr="00FF38FC">
        <w:rPr>
          <w:rFonts w:ascii="Calibri" w:eastAsia="Calibri" w:hAnsi="Calibri" w:cs="Calibri"/>
          <w:color w:val="222222"/>
        </w:rPr>
        <w:t xml:space="preserve"> · </w:t>
      </w:r>
      <w:proofErr w:type="spellStart"/>
      <w:r w:rsidRPr="00FF38FC">
        <w:rPr>
          <w:rFonts w:ascii="Calibri" w:eastAsia="Calibri" w:hAnsi="Calibri" w:cs="Calibri"/>
          <w:color w:val="222222"/>
        </w:rPr>
        <w:t>Streamlit</w:t>
      </w:r>
      <w:proofErr w:type="spellEnd"/>
      <w:r w:rsidRPr="00FF38FC">
        <w:rPr>
          <w:rFonts w:ascii="Calibri" w:eastAsia="Calibri" w:hAnsi="Calibri" w:cs="Calibri"/>
          <w:color w:val="222222"/>
        </w:rPr>
        <w:t xml:space="preserve"> · Python</w:t>
      </w:r>
    </w:p>
    <w:p w14:paraId="26A1543A" w14:textId="1BFDE115" w:rsidR="00464480" w:rsidRDefault="00C223CF">
      <w:pPr>
        <w:tabs>
          <w:tab w:val="right" w:pos="10606"/>
        </w:tabs>
        <w:spacing w:before="30" w:after="45"/>
      </w:pPr>
      <w:r>
        <w:rPr>
          <w:rFonts w:ascii="Calibri" w:eastAsia="Calibri" w:hAnsi="Calibri" w:cs="Calibri"/>
          <w:b/>
          <w:bCs/>
          <w:color w:val="222222"/>
        </w:rPr>
        <w:t>Income Tax Fraud Detection System</w:t>
      </w:r>
      <w:r>
        <w:rPr>
          <w:rFonts w:ascii="Calibri" w:eastAsia="Calibri" w:hAnsi="Calibri" w:cs="Calibri"/>
          <w:color w:val="5B5B5B"/>
          <w:sz w:val="18"/>
          <w:szCs w:val="18"/>
        </w:rPr>
        <w:tab/>
        <w:t>2023</w:t>
      </w:r>
    </w:p>
    <w:p w14:paraId="1628F643" w14:textId="0573AA20" w:rsidR="00464480" w:rsidRPr="008F16B2" w:rsidRDefault="008F16B2">
      <w:pPr>
        <w:pStyle w:val="ListParagraph"/>
        <w:numPr>
          <w:ilvl w:val="0"/>
          <w:numId w:val="2"/>
        </w:numPr>
        <w:spacing w:after="26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222222"/>
        </w:rPr>
        <w:t>Preprocessed and engineered features from 50,000+ income tax records using Pandas and NumPy for fraud detection.</w:t>
      </w:r>
    </w:p>
    <w:p w14:paraId="3C7C1CDD" w14:textId="3612ECF3" w:rsidR="00464480" w:rsidRPr="008F16B2" w:rsidRDefault="008F16B2">
      <w:pPr>
        <w:pStyle w:val="ListParagraph"/>
        <w:numPr>
          <w:ilvl w:val="0"/>
          <w:numId w:val="2"/>
        </w:numPr>
        <w:spacing w:after="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Trained and validated a Logistic Regression model using Scikit-learn and cross-validation techniques.</w:t>
      </w:r>
    </w:p>
    <w:p w14:paraId="5DE51F62" w14:textId="4A870920" w:rsidR="008F16B2" w:rsidRPr="008F16B2" w:rsidRDefault="008F16B2">
      <w:pPr>
        <w:pStyle w:val="ListParagraph"/>
        <w:numPr>
          <w:ilvl w:val="0"/>
          <w:numId w:val="2"/>
        </w:numPr>
        <w:spacing w:after="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 Power BI dashboards and applied NLP for text-field extraction and fraud analysis.</w:t>
      </w:r>
    </w:p>
    <w:p w14:paraId="006C30CB" w14:textId="19A98B1A" w:rsidR="00464480" w:rsidRPr="008F16B2" w:rsidRDefault="008F16B2">
      <w:pPr>
        <w:pStyle w:val="ListParagraph"/>
        <w:numPr>
          <w:ilvl w:val="0"/>
          <w:numId w:val="2"/>
        </w:numPr>
        <w:spacing w:after="26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222222"/>
        </w:rPr>
        <w:t>Deployed the model as an Android application using TensorFlow Lite for real-time inference.</w:t>
      </w:r>
    </w:p>
    <w:p w14:paraId="61C47185" w14:textId="24C07C60" w:rsidR="00464480" w:rsidRPr="00FF38FC" w:rsidRDefault="008F16B2" w:rsidP="00FF38FC">
      <w:pPr>
        <w:pStyle w:val="ListParagraph"/>
        <w:numPr>
          <w:ilvl w:val="0"/>
          <w:numId w:val="2"/>
        </w:numPr>
        <w:spacing w:after="85"/>
        <w:ind w:left="270"/>
        <w:rPr>
          <w:rFonts w:asciiTheme="minorHAnsi" w:eastAsia="Calibri" w:hAnsiTheme="minorHAnsi" w:cstheme="minorHAnsi"/>
          <w:b/>
          <w:bCs/>
          <w:color w:val="262626" w:themeColor="text1" w:themeTint="D9"/>
        </w:rPr>
      </w:pPr>
      <w:r>
        <w:rPr>
          <w:rFonts w:asciiTheme="minorHAnsi" w:eastAsia="Calibri" w:hAnsiTheme="minorHAnsi" w:cstheme="minorHAnsi"/>
          <w:color w:val="222222"/>
        </w:rPr>
        <w:t>Recognized among the NASSCOM Top 50 final-year projects, with findings published in a peer-reviewed paper.</w:t>
      </w:r>
      <w:r>
        <w:rPr>
          <w:rFonts w:asciiTheme="minorHAnsi" w:eastAsia="Calibri" w:hAnsiTheme="minorHAnsi" w:cstheme="minorHAnsi"/>
          <w:color w:val="222222"/>
        </w:rPr>
        <w:br/>
      </w:r>
      <w:r>
        <w:rPr>
          <w:rFonts w:asciiTheme="minorHAnsi" w:eastAsia="Calibri" w:hAnsiTheme="minorHAnsi" w:cstheme="minorHAnsi"/>
          <w:color w:val="262626" w:themeColor="text1" w:themeTint="D9"/>
        </w:rPr>
        <w:t xml:space="preserve">Tech </w:t>
      </w:r>
      <w:r w:rsidR="00FF38FC">
        <w:rPr>
          <w:rFonts w:asciiTheme="minorHAnsi" w:eastAsia="Calibri" w:hAnsiTheme="minorHAnsi" w:cstheme="minorHAnsi"/>
          <w:color w:val="262626" w:themeColor="text1" w:themeTint="D9"/>
        </w:rPr>
        <w:t>s</w:t>
      </w:r>
      <w:r>
        <w:rPr>
          <w:rFonts w:asciiTheme="minorHAnsi" w:eastAsia="Calibri" w:hAnsiTheme="minorHAnsi" w:cstheme="minorHAnsi"/>
          <w:color w:val="262626" w:themeColor="text1" w:themeTint="D9"/>
        </w:rPr>
        <w:t>tack: Python, Pandas, NumPy, Scikit-learn, TensorFlow Lite,</w:t>
      </w:r>
      <w:r w:rsidR="00FF38FC">
        <w:rPr>
          <w:rFonts w:ascii="Arial" w:hAnsi="Arial" w:cs="Arial"/>
          <w:b/>
          <w:bCs/>
          <w:color w:val="273239"/>
          <w:kern w:val="36"/>
          <w:sz w:val="42"/>
          <w:szCs w:val="42"/>
        </w:rPr>
        <w:t xml:space="preserve"> </w:t>
      </w:r>
      <w:r w:rsidR="00FF38FC" w:rsidRPr="00FF38FC">
        <w:rPr>
          <w:rFonts w:asciiTheme="minorHAnsi" w:eastAsia="Calibri" w:hAnsiTheme="minorHAnsi" w:cstheme="minorHAnsi"/>
          <w:color w:val="262626" w:themeColor="text1" w:themeTint="D9"/>
        </w:rPr>
        <w:t>Natural Language Processing</w:t>
      </w:r>
      <w:r w:rsidRPr="00FF38FC">
        <w:rPr>
          <w:rFonts w:asciiTheme="minorHAnsi" w:eastAsia="Calibri" w:hAnsiTheme="minorHAnsi" w:cstheme="minorHAnsi"/>
          <w:color w:val="262626" w:themeColor="text1" w:themeTint="D9"/>
        </w:rPr>
        <w:t>, Machine Learning.</w:t>
      </w:r>
    </w:p>
    <w:p w14:paraId="4843EDF5" w14:textId="77777777" w:rsidR="00464480" w:rsidRDefault="00C223CF">
      <w:pPr>
        <w:pBdr>
          <w:bottom w:val="single" w:sz="6" w:space="3" w:color="1F3A5F"/>
        </w:pBdr>
        <w:spacing w:before="110" w:after="50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710CA665" w14:textId="77777777" w:rsidR="00464480" w:rsidRDefault="00C223CF">
      <w:pPr>
        <w:tabs>
          <w:tab w:val="right" w:pos="10606"/>
        </w:tabs>
        <w:spacing w:before="30"/>
      </w:pPr>
      <w:r>
        <w:rPr>
          <w:rFonts w:ascii="Calibri" w:eastAsia="Calibri" w:hAnsi="Calibri" w:cs="Calibri"/>
          <w:b/>
          <w:bCs/>
          <w:color w:val="222222"/>
        </w:rPr>
        <w:t>Presidency University</w:t>
      </w:r>
      <w:r>
        <w:rPr>
          <w:rFonts w:ascii="Calibri" w:eastAsia="Calibri" w:hAnsi="Calibri" w:cs="Calibri"/>
          <w:i/>
          <w:iCs/>
          <w:color w:val="5B5B5B"/>
          <w:sz w:val="18"/>
          <w:szCs w:val="18"/>
        </w:rPr>
        <w:tab/>
        <w:t>Bengaluru, India</w:t>
      </w:r>
    </w:p>
    <w:p w14:paraId="0D585B18" w14:textId="77777777" w:rsidR="00464480" w:rsidRDefault="00C223CF">
      <w:pPr>
        <w:tabs>
          <w:tab w:val="right" w:pos="10606"/>
        </w:tabs>
        <w:spacing w:before="14" w:after="45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1F3A5F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1F3A5F"/>
        </w:rPr>
        <w:t xml:space="preserve"> in Information Science Engineering — AI/ML Specialization</w:t>
      </w:r>
      <w:r>
        <w:rPr>
          <w:rFonts w:ascii="Calibri" w:eastAsia="Calibri" w:hAnsi="Calibri" w:cs="Calibri"/>
          <w:b/>
          <w:bCs/>
          <w:i/>
          <w:iCs/>
          <w:color w:val="5B5B5B"/>
          <w:sz w:val="18"/>
          <w:szCs w:val="18"/>
        </w:rPr>
        <w:tab/>
        <w:t>2019 – 2023</w:t>
      </w:r>
    </w:p>
    <w:p w14:paraId="3A1A2D12" w14:textId="77777777" w:rsidR="00464480" w:rsidRDefault="00C223CF">
      <w:pPr>
        <w:pBdr>
          <w:bottom w:val="single" w:sz="6" w:space="3" w:color="1F3A5F"/>
        </w:pBdr>
        <w:spacing w:before="110" w:after="50"/>
      </w:pPr>
      <w:r>
        <w:rPr>
          <w:rFonts w:ascii="Calibri" w:eastAsia="Calibri" w:hAnsi="Calibri" w:cs="Calibri"/>
          <w:b/>
          <w:bCs/>
          <w:color w:val="1F3A5F"/>
        </w:rPr>
        <w:t>ACHIEVEMENTS &amp; CERTIFICATIONS</w:t>
      </w:r>
    </w:p>
    <w:p w14:paraId="3F8F771B" w14:textId="487FCB04" w:rsidR="00464480" w:rsidRPr="00782C52" w:rsidRDefault="00C223CF" w:rsidP="00782C52">
      <w:pPr>
        <w:pStyle w:val="ListParagraph"/>
        <w:numPr>
          <w:ilvl w:val="0"/>
          <w:numId w:val="2"/>
        </w:numPr>
        <w:spacing w:after="26"/>
        <w:rPr>
          <w:sz w:val="22"/>
          <w:szCs w:val="22"/>
        </w:rPr>
      </w:pPr>
      <w:r>
        <w:rPr>
          <w:rFonts w:ascii="Calibri" w:eastAsia="Calibri" w:hAnsi="Calibri" w:cs="Calibri"/>
          <w:color w:val="222222"/>
        </w:rPr>
        <w:t>NASSCOM Top 50 — Selected among the top 50 final-year engineering projects across India</w:t>
      </w:r>
    </w:p>
    <w:sectPr w:rsidR="00464480" w:rsidRPr="00782C52">
      <w:pgSz w:w="11906" w:h="16838"/>
      <w:pgMar w:top="460" w:right="650" w:bottom="4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72AE"/>
    <w:multiLevelType w:val="hybridMultilevel"/>
    <w:tmpl w:val="B0E6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36D72"/>
    <w:multiLevelType w:val="hybridMultilevel"/>
    <w:tmpl w:val="D7FC7730"/>
    <w:lvl w:ilvl="0" w:tplc="E1BC7C6A">
      <w:start w:val="1"/>
      <w:numFmt w:val="bullet"/>
      <w:lvlText w:val="●"/>
      <w:lvlJc w:val="left"/>
      <w:pPr>
        <w:ind w:left="720" w:hanging="360"/>
      </w:pPr>
    </w:lvl>
    <w:lvl w:ilvl="1" w:tplc="93665CC0">
      <w:start w:val="1"/>
      <w:numFmt w:val="bullet"/>
      <w:lvlText w:val="○"/>
      <w:lvlJc w:val="left"/>
      <w:pPr>
        <w:ind w:left="1440" w:hanging="360"/>
      </w:pPr>
    </w:lvl>
    <w:lvl w:ilvl="2" w:tplc="964A4486">
      <w:start w:val="1"/>
      <w:numFmt w:val="bullet"/>
      <w:lvlText w:val="■"/>
      <w:lvlJc w:val="left"/>
      <w:pPr>
        <w:ind w:left="2160" w:hanging="360"/>
      </w:pPr>
    </w:lvl>
    <w:lvl w:ilvl="3" w:tplc="16C49DFA">
      <w:start w:val="1"/>
      <w:numFmt w:val="bullet"/>
      <w:lvlText w:val="●"/>
      <w:lvlJc w:val="left"/>
      <w:pPr>
        <w:ind w:left="2880" w:hanging="360"/>
      </w:pPr>
    </w:lvl>
    <w:lvl w:ilvl="4" w:tplc="07CA14CC">
      <w:start w:val="1"/>
      <w:numFmt w:val="bullet"/>
      <w:lvlText w:val="○"/>
      <w:lvlJc w:val="left"/>
      <w:pPr>
        <w:ind w:left="3600" w:hanging="360"/>
      </w:pPr>
    </w:lvl>
    <w:lvl w:ilvl="5" w:tplc="4C5603BC">
      <w:start w:val="1"/>
      <w:numFmt w:val="bullet"/>
      <w:lvlText w:val="■"/>
      <w:lvlJc w:val="left"/>
      <w:pPr>
        <w:ind w:left="4320" w:hanging="360"/>
      </w:pPr>
    </w:lvl>
    <w:lvl w:ilvl="6" w:tplc="BCE4FFF8">
      <w:start w:val="1"/>
      <w:numFmt w:val="bullet"/>
      <w:lvlText w:val="●"/>
      <w:lvlJc w:val="left"/>
      <w:pPr>
        <w:ind w:left="5040" w:hanging="360"/>
      </w:pPr>
    </w:lvl>
    <w:lvl w:ilvl="7" w:tplc="7F926DF8">
      <w:start w:val="1"/>
      <w:numFmt w:val="bullet"/>
      <w:lvlText w:val="●"/>
      <w:lvlJc w:val="left"/>
      <w:pPr>
        <w:ind w:left="5760" w:hanging="360"/>
      </w:pPr>
    </w:lvl>
    <w:lvl w:ilvl="8" w:tplc="30F824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281882"/>
    <w:multiLevelType w:val="hybridMultilevel"/>
    <w:tmpl w:val="2B443254"/>
    <w:lvl w:ilvl="0" w:tplc="91DC3F2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207C4"/>
    <w:multiLevelType w:val="hybridMultilevel"/>
    <w:tmpl w:val="24F4E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D13A4"/>
    <w:multiLevelType w:val="hybridMultilevel"/>
    <w:tmpl w:val="7CB6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E2FA2"/>
    <w:multiLevelType w:val="hybridMultilevel"/>
    <w:tmpl w:val="50BA6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06075"/>
    <w:multiLevelType w:val="hybridMultilevel"/>
    <w:tmpl w:val="44060F5A"/>
    <w:lvl w:ilvl="0" w:tplc="B1F2377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71457"/>
    <w:multiLevelType w:val="hybridMultilevel"/>
    <w:tmpl w:val="FA54FA48"/>
    <w:lvl w:ilvl="0" w:tplc="91DC3F2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95A14"/>
    <w:multiLevelType w:val="hybridMultilevel"/>
    <w:tmpl w:val="FE721B14"/>
    <w:lvl w:ilvl="0" w:tplc="91DC3F2E">
      <w:numFmt w:val="bullet"/>
      <w:lvlText w:val="•"/>
      <w:lvlJc w:val="left"/>
      <w:pPr>
        <w:ind w:left="85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9" w15:restartNumberingAfterBreak="0">
    <w:nsid w:val="74DE27B3"/>
    <w:multiLevelType w:val="hybridMultilevel"/>
    <w:tmpl w:val="881C2902"/>
    <w:lvl w:ilvl="0" w:tplc="B1F23774">
      <w:start w:val="1"/>
      <w:numFmt w:val="bullet"/>
      <w:lvlText w:val="•"/>
      <w:lvlJc w:val="left"/>
      <w:pPr>
        <w:ind w:left="260" w:hanging="260"/>
      </w:pPr>
    </w:lvl>
    <w:lvl w:ilvl="1" w:tplc="E5021D3A">
      <w:numFmt w:val="decimal"/>
      <w:lvlText w:val=""/>
      <w:lvlJc w:val="left"/>
    </w:lvl>
    <w:lvl w:ilvl="2" w:tplc="816C77CC">
      <w:numFmt w:val="decimal"/>
      <w:lvlText w:val=""/>
      <w:lvlJc w:val="left"/>
    </w:lvl>
    <w:lvl w:ilvl="3" w:tplc="6F92A89A">
      <w:numFmt w:val="decimal"/>
      <w:lvlText w:val=""/>
      <w:lvlJc w:val="left"/>
    </w:lvl>
    <w:lvl w:ilvl="4" w:tplc="BDA61E20">
      <w:numFmt w:val="decimal"/>
      <w:lvlText w:val=""/>
      <w:lvlJc w:val="left"/>
    </w:lvl>
    <w:lvl w:ilvl="5" w:tplc="28D49A9A">
      <w:numFmt w:val="decimal"/>
      <w:lvlText w:val=""/>
      <w:lvlJc w:val="left"/>
    </w:lvl>
    <w:lvl w:ilvl="6" w:tplc="6B4498F0">
      <w:numFmt w:val="decimal"/>
      <w:lvlText w:val=""/>
      <w:lvlJc w:val="left"/>
    </w:lvl>
    <w:lvl w:ilvl="7" w:tplc="A4BA1C54">
      <w:numFmt w:val="decimal"/>
      <w:lvlText w:val=""/>
      <w:lvlJc w:val="left"/>
    </w:lvl>
    <w:lvl w:ilvl="8" w:tplc="2E7006DC">
      <w:numFmt w:val="decimal"/>
      <w:lvlText w:val=""/>
      <w:lvlJc w:val="left"/>
    </w:lvl>
  </w:abstractNum>
  <w:num w:numId="1" w16cid:durableId="1639339380">
    <w:abstractNumId w:val="1"/>
    <w:lvlOverride w:ilvl="0">
      <w:startOverride w:val="1"/>
    </w:lvlOverride>
  </w:num>
  <w:num w:numId="2" w16cid:durableId="2019431018">
    <w:abstractNumId w:val="9"/>
    <w:lvlOverride w:ilvl="0">
      <w:startOverride w:val="1"/>
    </w:lvlOverride>
  </w:num>
  <w:num w:numId="3" w16cid:durableId="457260567">
    <w:abstractNumId w:val="4"/>
  </w:num>
  <w:num w:numId="4" w16cid:durableId="1385445167">
    <w:abstractNumId w:val="2"/>
  </w:num>
  <w:num w:numId="5" w16cid:durableId="499085291">
    <w:abstractNumId w:val="8"/>
  </w:num>
  <w:num w:numId="6" w16cid:durableId="537818725">
    <w:abstractNumId w:val="5"/>
  </w:num>
  <w:num w:numId="7" w16cid:durableId="573900893">
    <w:abstractNumId w:val="7"/>
  </w:num>
  <w:num w:numId="8" w16cid:durableId="1874658474">
    <w:abstractNumId w:val="9"/>
  </w:num>
  <w:num w:numId="9" w16cid:durableId="1503352738">
    <w:abstractNumId w:val="0"/>
  </w:num>
  <w:num w:numId="10" w16cid:durableId="1624463471">
    <w:abstractNumId w:val="6"/>
  </w:num>
  <w:num w:numId="11" w16cid:durableId="1459108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80"/>
    <w:rsid w:val="000974AB"/>
    <w:rsid w:val="000F5EAB"/>
    <w:rsid w:val="001E5D78"/>
    <w:rsid w:val="00290F2E"/>
    <w:rsid w:val="003210FF"/>
    <w:rsid w:val="00367B34"/>
    <w:rsid w:val="003D2576"/>
    <w:rsid w:val="003F31C1"/>
    <w:rsid w:val="00464480"/>
    <w:rsid w:val="00497E47"/>
    <w:rsid w:val="005D64AC"/>
    <w:rsid w:val="00624A4E"/>
    <w:rsid w:val="00625C53"/>
    <w:rsid w:val="00671F54"/>
    <w:rsid w:val="0072139B"/>
    <w:rsid w:val="00754054"/>
    <w:rsid w:val="00782C52"/>
    <w:rsid w:val="008817BD"/>
    <w:rsid w:val="008B1A40"/>
    <w:rsid w:val="008F16B2"/>
    <w:rsid w:val="00957A6B"/>
    <w:rsid w:val="00980A03"/>
    <w:rsid w:val="00A0156C"/>
    <w:rsid w:val="00A14605"/>
    <w:rsid w:val="00A23E5C"/>
    <w:rsid w:val="00A7543C"/>
    <w:rsid w:val="00B349B0"/>
    <w:rsid w:val="00BA371A"/>
    <w:rsid w:val="00C223CF"/>
    <w:rsid w:val="00DA3CC9"/>
    <w:rsid w:val="00EA3687"/>
    <w:rsid w:val="00F1261E"/>
    <w:rsid w:val="00F61BEF"/>
    <w:rsid w:val="00F8097B"/>
    <w:rsid w:val="00FB7EC9"/>
    <w:rsid w:val="00FF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5EE9"/>
  <w15:docId w15:val="{5886D015-FEF6-480B-82B0-2E2459AB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narayan</cp:lastModifiedBy>
  <cp:revision>5</cp:revision>
  <cp:lastPrinted>2026-07-08T07:01:00Z</cp:lastPrinted>
  <dcterms:created xsi:type="dcterms:W3CDTF">2026-07-25T20:04:00Z</dcterms:created>
  <dcterms:modified xsi:type="dcterms:W3CDTF">2026-08-26T05:58:00Z</dcterms:modified>
</cp:coreProperties>
</file>