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C8C71D" w14:textId="04DE3CAC" w:rsidR="00FC5386" w:rsidRPr="00BF38AA" w:rsidRDefault="00870E2A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0070C0"/>
          <w:sz w:val="40"/>
          <w:szCs w:val="40"/>
        </w:rPr>
      </w:pPr>
      <w:r w:rsidRPr="00BF38AA">
        <w:rPr>
          <w:rFonts w:ascii="Calibri" w:hAnsi="Calibri" w:cs="Calibri"/>
          <w:b/>
          <w:bCs/>
          <w:color w:val="0070C0"/>
          <w:sz w:val="40"/>
          <w:szCs w:val="40"/>
        </w:rPr>
        <w:t>Financ</w:t>
      </w:r>
      <w:r w:rsidR="00466538" w:rsidRPr="00BF38AA">
        <w:rPr>
          <w:rFonts w:ascii="Calibri" w:hAnsi="Calibri" w:cs="Calibri"/>
          <w:b/>
          <w:bCs/>
          <w:color w:val="0070C0"/>
          <w:sz w:val="40"/>
          <w:szCs w:val="40"/>
        </w:rPr>
        <w:t>e</w:t>
      </w:r>
      <w:r w:rsidRPr="00BF38AA">
        <w:rPr>
          <w:rFonts w:ascii="Calibri" w:hAnsi="Calibri" w:cs="Calibri"/>
          <w:b/>
          <w:bCs/>
          <w:color w:val="0070C0"/>
          <w:sz w:val="40"/>
          <w:szCs w:val="40"/>
        </w:rPr>
        <w:t xml:space="preserve"> &amp; Customer Segment </w:t>
      </w:r>
      <w:r w:rsidR="00466538" w:rsidRPr="00BF38AA">
        <w:rPr>
          <w:rFonts w:ascii="Calibri" w:hAnsi="Calibri" w:cs="Calibri"/>
          <w:b/>
          <w:bCs/>
          <w:color w:val="0070C0"/>
          <w:sz w:val="40"/>
          <w:szCs w:val="40"/>
        </w:rPr>
        <w:t xml:space="preserve">Analysis </w:t>
      </w:r>
      <w:r w:rsidRPr="00BF38AA">
        <w:rPr>
          <w:rFonts w:ascii="Calibri" w:hAnsi="Calibri" w:cs="Calibri"/>
          <w:b/>
          <w:bCs/>
          <w:color w:val="0070C0"/>
          <w:sz w:val="40"/>
          <w:szCs w:val="40"/>
        </w:rPr>
        <w:t>Project</w:t>
      </w:r>
    </w:p>
    <w:p w14:paraId="503E7103" w14:textId="629D552B" w:rsidR="00FC5386" w:rsidRPr="00BF38AA" w:rsidRDefault="00FC5386" w:rsidP="0001490C">
      <w:pPr>
        <w:spacing w:after="0" w:line="480" w:lineRule="auto"/>
        <w:jc w:val="center"/>
        <w:rPr>
          <w:rFonts w:ascii="Calibri" w:hAnsi="Calibri" w:cs="Calibri"/>
          <w:b/>
          <w:bCs/>
          <w:color w:val="80340D" w:themeColor="accent2" w:themeShade="80"/>
          <w:sz w:val="36"/>
          <w:szCs w:val="32"/>
        </w:rPr>
      </w:pPr>
      <w:r w:rsidRPr="00BF38AA">
        <w:rPr>
          <w:rFonts w:ascii="Calibri" w:hAnsi="Calibri" w:cs="Calibri"/>
          <w:b/>
          <w:bCs/>
          <w:color w:val="80340D" w:themeColor="accent2" w:themeShade="80"/>
          <w:sz w:val="36"/>
          <w:szCs w:val="32"/>
        </w:rPr>
        <w:t xml:space="preserve">Business </w:t>
      </w:r>
      <w:r w:rsidR="009D5FC2" w:rsidRPr="00BF38AA">
        <w:rPr>
          <w:rFonts w:ascii="Calibri" w:hAnsi="Calibri" w:cs="Calibri"/>
          <w:b/>
          <w:bCs/>
          <w:color w:val="80340D" w:themeColor="accent2" w:themeShade="80"/>
          <w:sz w:val="36"/>
          <w:szCs w:val="32"/>
        </w:rPr>
        <w:t>Insight</w:t>
      </w:r>
      <w:r w:rsidRPr="00BF38AA">
        <w:rPr>
          <w:rFonts w:ascii="Calibri" w:hAnsi="Calibri" w:cs="Calibri"/>
          <w:b/>
          <w:bCs/>
          <w:color w:val="80340D" w:themeColor="accent2" w:themeShade="80"/>
          <w:sz w:val="36"/>
          <w:szCs w:val="32"/>
        </w:rPr>
        <w:t>s</w:t>
      </w:r>
    </w:p>
    <w:p w14:paraId="78C2EDF2" w14:textId="0E37CD4F" w:rsidR="009D5FC2" w:rsidRPr="009D5FC2" w:rsidRDefault="009D5FC2" w:rsidP="00BF38AA">
      <w:pPr>
        <w:spacing w:after="0" w:line="36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9D5FC2">
        <w:rPr>
          <w:rFonts w:ascii="Calibri" w:hAnsi="Calibri" w:cs="Calibri"/>
          <w:b/>
          <w:bCs/>
          <w:sz w:val="32"/>
          <w:szCs w:val="32"/>
          <w:highlight w:val="lightGray"/>
        </w:rPr>
        <w:t>1. Retail Customers Generate the Highest Revenue</w:t>
      </w:r>
    </w:p>
    <w:p w14:paraId="692F4CC8" w14:textId="77777777" w:rsidR="009D5FC2" w:rsidRPr="00BB3282" w:rsidRDefault="009D5FC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BB3282">
        <w:rPr>
          <w:rFonts w:ascii="Calibri" w:hAnsi="Calibri" w:cs="Calibri"/>
          <w:b/>
        </w:rPr>
        <w:t>Observation:</w:t>
      </w:r>
      <w:r w:rsidRPr="00BB3282">
        <w:rPr>
          <w:rFonts w:ascii="Calibri" w:hAnsi="Calibri" w:cs="Calibri"/>
        </w:rPr>
        <w:t xml:space="preserve"> Retail customers contribute the highest transaction amount (₹248.08M), much higher than all other customer segments.</w:t>
      </w:r>
    </w:p>
    <w:p w14:paraId="56A175D6" w14:textId="77777777" w:rsidR="009D5FC2" w:rsidRPr="00BB3282" w:rsidRDefault="009D5FC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BB3282">
        <w:rPr>
          <w:rFonts w:ascii="Calibri" w:hAnsi="Calibri" w:cs="Calibri"/>
          <w:b/>
        </w:rPr>
        <w:t xml:space="preserve">Key Driver: </w:t>
      </w:r>
      <w:r w:rsidRPr="00BB3282">
        <w:rPr>
          <w:rFonts w:ascii="Calibri" w:hAnsi="Calibri" w:cs="Calibri"/>
        </w:rPr>
        <w:t>Retail customers perform more high-value transactions than other customer segments.</w:t>
      </w:r>
    </w:p>
    <w:p w14:paraId="0B328323" w14:textId="77777777" w:rsidR="009D5FC2" w:rsidRPr="00BB3282" w:rsidRDefault="009D5FC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BB3282">
        <w:rPr>
          <w:rFonts w:ascii="Calibri" w:hAnsi="Calibri" w:cs="Calibri"/>
          <w:b/>
        </w:rPr>
        <w:t xml:space="preserve">Business Impact: </w:t>
      </w:r>
      <w:r w:rsidRPr="00BB3282">
        <w:rPr>
          <w:rFonts w:ascii="Calibri" w:hAnsi="Calibri" w:cs="Calibri"/>
        </w:rPr>
        <w:t>Revenue is highly dependent on one customer segment, increasing concentration risk.</w:t>
      </w:r>
    </w:p>
    <w:p w14:paraId="2BDD9AE0" w14:textId="77777777" w:rsidR="009D5FC2" w:rsidRPr="00BB3282" w:rsidRDefault="009D5FC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BB3282">
        <w:rPr>
          <w:rFonts w:ascii="Calibri" w:hAnsi="Calibri" w:cs="Calibri"/>
          <w:b/>
        </w:rPr>
        <w:t xml:space="preserve">Recommendation: </w:t>
      </w:r>
      <w:r w:rsidRPr="00BB3282">
        <w:rPr>
          <w:rFonts w:ascii="Calibri" w:hAnsi="Calibri" w:cs="Calibri"/>
        </w:rPr>
        <w:t>Launch loyalty and cross-selling campaigns for Premium and SME customers to increase their transaction value by 10% within the next 6 months,</w:t>
      </w:r>
      <w:r w:rsidRPr="00BB3282">
        <w:rPr>
          <w:rFonts w:ascii="Calibri" w:hAnsi="Calibri" w:cs="Calibri"/>
          <w:b/>
        </w:rPr>
        <w:t xml:space="preserve"> </w:t>
      </w:r>
      <w:r w:rsidRPr="00BB3282">
        <w:rPr>
          <w:rFonts w:ascii="Calibri" w:hAnsi="Calibri" w:cs="Calibri"/>
        </w:rPr>
        <w:t>measured by Revenue per Customer and Segment Revenue.</w:t>
      </w:r>
    </w:p>
    <w:p w14:paraId="6F8B4FF3" w14:textId="77777777" w:rsidR="009D5FC2" w:rsidRPr="00BB3282" w:rsidRDefault="009D5FC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BB3282">
        <w:rPr>
          <w:rFonts w:ascii="Calibri" w:hAnsi="Calibri" w:cs="Calibri"/>
          <w:b/>
        </w:rPr>
        <w:t xml:space="preserve">Priority: </w:t>
      </w:r>
      <w:r w:rsidRPr="00BB3282">
        <w:rPr>
          <w:rFonts w:ascii="Calibri" w:hAnsi="Calibri" w:cs="Calibri"/>
        </w:rPr>
        <w:t>High</w:t>
      </w:r>
    </w:p>
    <w:p w14:paraId="4E870F8B" w14:textId="26CD4F6F" w:rsidR="009D5FC2" w:rsidRPr="00BB3282" w:rsidRDefault="009D5FC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BB3282">
        <w:rPr>
          <w:rFonts w:ascii="Calibri" w:hAnsi="Calibri" w:cs="Calibri"/>
          <w:b/>
        </w:rPr>
        <w:t xml:space="preserve">Expected Business Outcome: </w:t>
      </w:r>
      <w:r w:rsidRPr="00BB3282">
        <w:rPr>
          <w:rFonts w:ascii="Calibri" w:hAnsi="Calibri" w:cs="Calibri"/>
        </w:rPr>
        <w:t>Revenue Growth</w:t>
      </w:r>
      <w:r w:rsidR="00BB3282">
        <w:rPr>
          <w:rFonts w:ascii="Calibri" w:hAnsi="Calibri" w:cs="Calibri"/>
        </w:rPr>
        <w:t>.</w:t>
      </w:r>
    </w:p>
    <w:p w14:paraId="4F4EF3BF" w14:textId="6AAFCAA4" w:rsidR="009D5FC2" w:rsidRDefault="009D5FC2" w:rsidP="009D5FC2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9D5FC2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 </w:t>
      </w:r>
    </w:p>
    <w:p w14:paraId="246B13BC" w14:textId="77777777" w:rsidR="00BB3282" w:rsidRPr="00BB3282" w:rsidRDefault="00BB3282" w:rsidP="00BF38AA">
      <w:pPr>
        <w:spacing w:after="0" w:line="36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BB3282">
        <w:rPr>
          <w:rFonts w:ascii="Calibri" w:hAnsi="Calibri" w:cs="Calibri"/>
          <w:b/>
          <w:bCs/>
          <w:sz w:val="32"/>
          <w:szCs w:val="32"/>
          <w:highlight w:val="lightGray"/>
        </w:rPr>
        <w:t>2. Transaction Success Rate Can Be Improved</w:t>
      </w:r>
    </w:p>
    <w:p w14:paraId="3AE0DCBA" w14:textId="77777777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BB3282">
        <w:rPr>
          <w:rFonts w:ascii="Calibri" w:hAnsi="Calibri" w:cs="Calibri"/>
          <w:b/>
        </w:rPr>
        <w:t xml:space="preserve">Observation: </w:t>
      </w:r>
      <w:r w:rsidRPr="00BB3282">
        <w:rPr>
          <w:rFonts w:ascii="Calibri" w:hAnsi="Calibri" w:cs="Calibri"/>
        </w:rPr>
        <w:t>Transaction success rate is 85.74%, meaning around 14% of transactions are unsuccessful or pending.</w:t>
      </w:r>
    </w:p>
    <w:p w14:paraId="5F80A5B5" w14:textId="77777777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BB3282">
        <w:rPr>
          <w:rFonts w:ascii="Calibri" w:hAnsi="Calibri" w:cs="Calibri"/>
          <w:b/>
        </w:rPr>
        <w:t xml:space="preserve">Key Driver: </w:t>
      </w:r>
      <w:r w:rsidRPr="00BB3282">
        <w:rPr>
          <w:rFonts w:ascii="Calibri" w:hAnsi="Calibri" w:cs="Calibri"/>
        </w:rPr>
        <w:t>Failed and pending transactions reduce successful transaction completion.</w:t>
      </w:r>
    </w:p>
    <w:p w14:paraId="6561FE4C" w14:textId="77777777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BB3282">
        <w:rPr>
          <w:rFonts w:ascii="Calibri" w:hAnsi="Calibri" w:cs="Calibri"/>
          <w:b/>
        </w:rPr>
        <w:t xml:space="preserve">Business Impact: </w:t>
      </w:r>
      <w:r w:rsidRPr="00BB3282">
        <w:rPr>
          <w:rFonts w:ascii="Calibri" w:hAnsi="Calibri" w:cs="Calibri"/>
        </w:rPr>
        <w:t>Lower customer satisfaction and potential revenue loss.</w:t>
      </w:r>
    </w:p>
    <w:p w14:paraId="7B6598E0" w14:textId="77777777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BB3282">
        <w:rPr>
          <w:rFonts w:ascii="Calibri" w:hAnsi="Calibri" w:cs="Calibri"/>
          <w:b/>
        </w:rPr>
        <w:t xml:space="preserve">Recommendation: </w:t>
      </w:r>
      <w:r w:rsidRPr="00BB3282">
        <w:rPr>
          <w:rFonts w:ascii="Calibri" w:hAnsi="Calibri" w:cs="Calibri"/>
        </w:rPr>
        <w:t>Reduce failed and pending transactions by 5% within 3 months by monitoring transaction errors and improving payment processing. Track the Transaction Success Rate KPI.</w:t>
      </w:r>
    </w:p>
    <w:p w14:paraId="03A6BF77" w14:textId="77777777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BB3282">
        <w:rPr>
          <w:rFonts w:ascii="Calibri" w:hAnsi="Calibri" w:cs="Calibri"/>
          <w:b/>
        </w:rPr>
        <w:t xml:space="preserve">Priority: </w:t>
      </w:r>
      <w:r w:rsidRPr="00BB3282">
        <w:rPr>
          <w:rFonts w:ascii="Calibri" w:hAnsi="Calibri" w:cs="Calibri"/>
        </w:rPr>
        <w:t>High</w:t>
      </w:r>
    </w:p>
    <w:p w14:paraId="2F0BF5E6" w14:textId="2D6D2918" w:rsid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BB3282">
        <w:rPr>
          <w:rFonts w:ascii="Calibri" w:hAnsi="Calibri" w:cs="Calibri"/>
          <w:b/>
        </w:rPr>
        <w:t xml:space="preserve">Expected Business Outcome: </w:t>
      </w:r>
      <w:r w:rsidRPr="00BB3282">
        <w:rPr>
          <w:rFonts w:ascii="Calibri" w:hAnsi="Calibri" w:cs="Calibri"/>
        </w:rPr>
        <w:t>Revenue Growth &amp; Customer Retention</w:t>
      </w:r>
      <w:r>
        <w:rPr>
          <w:rFonts w:ascii="Calibri" w:hAnsi="Calibri" w:cs="Calibri"/>
        </w:rPr>
        <w:t>.</w:t>
      </w:r>
    </w:p>
    <w:p w14:paraId="4FCE5A68" w14:textId="54802AF3" w:rsidR="00BB3282" w:rsidRDefault="00BB3282" w:rsidP="00BB3282">
      <w:pPr>
        <w:spacing w:after="0" w:line="360" w:lineRule="auto"/>
        <w:rPr>
          <w:rFonts w:ascii="Calibri" w:hAnsi="Calibri" w:cs="Calibri"/>
        </w:rPr>
      </w:pPr>
    </w:p>
    <w:p w14:paraId="4C91031E" w14:textId="77777777" w:rsidR="00BB3282" w:rsidRPr="00BB3282" w:rsidRDefault="00BB3282" w:rsidP="00BF38AA">
      <w:pPr>
        <w:spacing w:after="0" w:line="36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BB3282">
        <w:rPr>
          <w:rFonts w:ascii="Calibri" w:hAnsi="Calibri" w:cs="Calibri"/>
          <w:b/>
          <w:bCs/>
          <w:sz w:val="32"/>
          <w:szCs w:val="32"/>
          <w:highlight w:val="lightGray"/>
        </w:rPr>
        <w:t>3. South Region Delivers the Highest Revenue</w:t>
      </w:r>
    </w:p>
    <w:p w14:paraId="723163BF" w14:textId="77777777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BB3282">
        <w:rPr>
          <w:rFonts w:ascii="Calibri" w:hAnsi="Calibri" w:cs="Calibri"/>
          <w:b/>
        </w:rPr>
        <w:t xml:space="preserve">Observation: </w:t>
      </w:r>
      <w:r w:rsidRPr="00BB3282">
        <w:rPr>
          <w:rFonts w:ascii="Calibri" w:hAnsi="Calibri" w:cs="Calibri"/>
        </w:rPr>
        <w:t>The South region (₹140.95M) generates the highest transaction amount, while the East region (₹22.23M) contributes the least.</w:t>
      </w:r>
    </w:p>
    <w:p w14:paraId="6BCC8C06" w14:textId="77777777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BB3282">
        <w:rPr>
          <w:rFonts w:ascii="Calibri" w:hAnsi="Calibri" w:cs="Calibri"/>
          <w:b/>
        </w:rPr>
        <w:lastRenderedPageBreak/>
        <w:t xml:space="preserve">Key Driver: </w:t>
      </w:r>
      <w:r w:rsidRPr="00BB3282">
        <w:rPr>
          <w:rFonts w:ascii="Calibri" w:hAnsi="Calibri" w:cs="Calibri"/>
        </w:rPr>
        <w:t>Higher customer activity and transaction volume in the South.</w:t>
      </w:r>
    </w:p>
    <w:p w14:paraId="2124A2EA" w14:textId="77777777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BB3282">
        <w:rPr>
          <w:rFonts w:ascii="Calibri" w:hAnsi="Calibri" w:cs="Calibri"/>
          <w:b/>
        </w:rPr>
        <w:t xml:space="preserve">Business Impact: </w:t>
      </w:r>
      <w:r w:rsidRPr="00BB3282">
        <w:rPr>
          <w:rFonts w:ascii="Calibri" w:hAnsi="Calibri" w:cs="Calibri"/>
        </w:rPr>
        <w:t>Uneven regional performance limits overall business growth.</w:t>
      </w:r>
    </w:p>
    <w:p w14:paraId="158AB1AB" w14:textId="77777777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BB3282">
        <w:rPr>
          <w:rFonts w:ascii="Calibri" w:hAnsi="Calibri" w:cs="Calibri"/>
          <w:b/>
        </w:rPr>
        <w:t xml:space="preserve">Recommendation: </w:t>
      </w:r>
      <w:r w:rsidRPr="00BB3282">
        <w:rPr>
          <w:rFonts w:ascii="Calibri" w:hAnsi="Calibri" w:cs="Calibri"/>
        </w:rPr>
        <w:t>Run targeted customer acquisition campaigns in the East region to increase transaction value by 15% within 6 months, measured through Regional Revenue.</w:t>
      </w:r>
    </w:p>
    <w:p w14:paraId="04CEAB9D" w14:textId="77777777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BB3282">
        <w:rPr>
          <w:rFonts w:ascii="Calibri" w:hAnsi="Calibri" w:cs="Calibri"/>
          <w:b/>
        </w:rPr>
        <w:t xml:space="preserve">Priority: </w:t>
      </w:r>
      <w:r w:rsidRPr="00BB3282">
        <w:rPr>
          <w:rFonts w:ascii="Calibri" w:hAnsi="Calibri" w:cs="Calibri"/>
        </w:rPr>
        <w:t>High</w:t>
      </w:r>
    </w:p>
    <w:p w14:paraId="079A6C3F" w14:textId="3F2A990B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BB3282">
        <w:rPr>
          <w:rFonts w:ascii="Calibri" w:hAnsi="Calibri" w:cs="Calibri"/>
          <w:b/>
        </w:rPr>
        <w:t xml:space="preserve">Expected Business Outcome: </w:t>
      </w:r>
      <w:r w:rsidRPr="00BB3282">
        <w:rPr>
          <w:rFonts w:ascii="Calibri" w:hAnsi="Calibri" w:cs="Calibri"/>
        </w:rPr>
        <w:t>Revenue Growth</w:t>
      </w:r>
      <w:r>
        <w:rPr>
          <w:rFonts w:ascii="Calibri" w:hAnsi="Calibri" w:cs="Calibri"/>
        </w:rPr>
        <w:t>.</w:t>
      </w:r>
    </w:p>
    <w:p w14:paraId="603E168F" w14:textId="6CDC34B2" w:rsidR="00BB3282" w:rsidRDefault="00BB3282" w:rsidP="00BB3282">
      <w:pPr>
        <w:spacing w:after="0" w:line="360" w:lineRule="auto"/>
        <w:rPr>
          <w:rFonts w:ascii="Calibri" w:hAnsi="Calibri" w:cs="Calibri"/>
          <w:b/>
        </w:rPr>
      </w:pPr>
    </w:p>
    <w:p w14:paraId="1CA23C29" w14:textId="77777777" w:rsidR="00BB3282" w:rsidRPr="00BB3282" w:rsidRDefault="00BB3282" w:rsidP="00BF38AA">
      <w:pPr>
        <w:spacing w:after="0" w:line="36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BB3282">
        <w:rPr>
          <w:rFonts w:ascii="Calibri" w:hAnsi="Calibri" w:cs="Calibri"/>
          <w:b/>
          <w:bCs/>
          <w:sz w:val="32"/>
          <w:szCs w:val="32"/>
          <w:highlight w:val="lightGray"/>
        </w:rPr>
        <w:t>4. Loan EMI is the Most Profitable Transaction Type</w:t>
      </w:r>
    </w:p>
    <w:p w14:paraId="16EAA9D8" w14:textId="77777777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BB3282">
        <w:rPr>
          <w:rFonts w:ascii="Calibri" w:hAnsi="Calibri" w:cs="Calibri"/>
          <w:b/>
        </w:rPr>
        <w:t xml:space="preserve">Observation: </w:t>
      </w:r>
      <w:r w:rsidRPr="00BB3282">
        <w:rPr>
          <w:rFonts w:ascii="Calibri" w:hAnsi="Calibri" w:cs="Calibri"/>
        </w:rPr>
        <w:t>Loan EMI (₹130.93M) contributes the highest transaction amount among all transaction types.</w:t>
      </w:r>
    </w:p>
    <w:p w14:paraId="438278BE" w14:textId="77777777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BB3282">
        <w:rPr>
          <w:rFonts w:ascii="Calibri" w:hAnsi="Calibri" w:cs="Calibri"/>
          <w:b/>
        </w:rPr>
        <w:t xml:space="preserve">Key Driver: </w:t>
      </w:r>
      <w:r w:rsidRPr="00BB3282">
        <w:rPr>
          <w:rFonts w:ascii="Calibri" w:hAnsi="Calibri" w:cs="Calibri"/>
        </w:rPr>
        <w:t>High customer demand and frequent EMI repayments.</w:t>
      </w:r>
    </w:p>
    <w:p w14:paraId="7F5EF07B" w14:textId="77777777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BB3282">
        <w:rPr>
          <w:rFonts w:ascii="Calibri" w:hAnsi="Calibri" w:cs="Calibri"/>
          <w:b/>
        </w:rPr>
        <w:t xml:space="preserve">Business Impact: </w:t>
      </w:r>
      <w:r w:rsidRPr="00BB3282">
        <w:rPr>
          <w:rFonts w:ascii="Calibri" w:hAnsi="Calibri" w:cs="Calibri"/>
        </w:rPr>
        <w:t>Loan EMI is a major contributor to overall business revenue.</w:t>
      </w:r>
    </w:p>
    <w:p w14:paraId="783C8841" w14:textId="77777777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BB3282">
        <w:rPr>
          <w:rFonts w:ascii="Calibri" w:hAnsi="Calibri" w:cs="Calibri"/>
          <w:b/>
        </w:rPr>
        <w:t xml:space="preserve">Recommendation: </w:t>
      </w:r>
      <w:r w:rsidRPr="00BB3282">
        <w:rPr>
          <w:rFonts w:ascii="Calibri" w:hAnsi="Calibri" w:cs="Calibri"/>
        </w:rPr>
        <w:t>Promote EMI-related financial products and increase Loan EMI transactions by 10% within 6 months, measured by Loan EMI Revenue.</w:t>
      </w:r>
    </w:p>
    <w:p w14:paraId="45442345" w14:textId="77777777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BB3282">
        <w:rPr>
          <w:rFonts w:ascii="Calibri" w:hAnsi="Calibri" w:cs="Calibri"/>
          <w:b/>
        </w:rPr>
        <w:t>Priority:</w:t>
      </w:r>
      <w:r w:rsidRPr="00BB3282">
        <w:rPr>
          <w:rFonts w:ascii="Calibri" w:hAnsi="Calibri" w:cs="Calibri"/>
        </w:rPr>
        <w:t xml:space="preserve"> High</w:t>
      </w:r>
    </w:p>
    <w:p w14:paraId="6209D911" w14:textId="74BDFAFB" w:rsidR="00BB3282" w:rsidRPr="00BB3282" w:rsidRDefault="00BB3282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BB3282">
        <w:rPr>
          <w:rFonts w:ascii="Calibri" w:hAnsi="Calibri" w:cs="Calibri"/>
          <w:b/>
        </w:rPr>
        <w:t xml:space="preserve">Expected Business Outcome: </w:t>
      </w:r>
      <w:r w:rsidRPr="00BB3282">
        <w:rPr>
          <w:rFonts w:ascii="Calibri" w:hAnsi="Calibri" w:cs="Calibri"/>
        </w:rPr>
        <w:t>Revenue Growth.</w:t>
      </w:r>
    </w:p>
    <w:p w14:paraId="56DE7631" w14:textId="77777777" w:rsidR="00BB3282" w:rsidRPr="00BB3282" w:rsidRDefault="00BB3282" w:rsidP="00BB3282">
      <w:pPr>
        <w:spacing w:after="0" w:line="360" w:lineRule="auto"/>
        <w:rPr>
          <w:rFonts w:ascii="Calibri" w:hAnsi="Calibri" w:cs="Calibri"/>
          <w:b/>
        </w:rPr>
      </w:pPr>
    </w:p>
    <w:p w14:paraId="0AA0DE7C" w14:textId="77777777" w:rsidR="0001490C" w:rsidRPr="0001490C" w:rsidRDefault="0001490C" w:rsidP="00BF38AA">
      <w:pPr>
        <w:spacing w:after="0" w:line="36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01490C">
        <w:rPr>
          <w:rFonts w:ascii="Calibri" w:hAnsi="Calibri" w:cs="Calibri"/>
          <w:b/>
          <w:bCs/>
          <w:sz w:val="32"/>
          <w:szCs w:val="32"/>
          <w:highlight w:val="lightGray"/>
        </w:rPr>
        <w:t>5. Fraud Transactions Require Immediate Attention</w:t>
      </w:r>
    </w:p>
    <w:p w14:paraId="58840094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Observation: </w:t>
      </w:r>
      <w:r w:rsidRPr="0001490C">
        <w:rPr>
          <w:rFonts w:ascii="Calibri" w:hAnsi="Calibri" w:cs="Calibri"/>
        </w:rPr>
        <w:t>The dashboard reports 630 fraud transactions, with fraud occurring across all quarters.</w:t>
      </w:r>
    </w:p>
    <w:p w14:paraId="5B171D2F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01490C">
        <w:rPr>
          <w:rFonts w:ascii="Calibri" w:hAnsi="Calibri" w:cs="Calibri"/>
          <w:b/>
        </w:rPr>
        <w:t xml:space="preserve">Key Driver: </w:t>
      </w:r>
      <w:r w:rsidRPr="0001490C">
        <w:rPr>
          <w:rFonts w:ascii="Calibri" w:hAnsi="Calibri" w:cs="Calibri"/>
        </w:rPr>
        <w:t>Fraud monitoring rules may not detect suspicious activities early enough.</w:t>
      </w:r>
    </w:p>
    <w:p w14:paraId="20C771BD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Business Impact: </w:t>
      </w:r>
      <w:r w:rsidRPr="0001490C">
        <w:rPr>
          <w:rFonts w:ascii="Calibri" w:hAnsi="Calibri" w:cs="Calibri"/>
        </w:rPr>
        <w:t>Increased financial losses and operational risk.</w:t>
      </w:r>
    </w:p>
    <w:p w14:paraId="1E631516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01490C">
        <w:rPr>
          <w:rFonts w:ascii="Calibri" w:hAnsi="Calibri" w:cs="Calibri"/>
          <w:b/>
        </w:rPr>
        <w:t xml:space="preserve">Recommendation: </w:t>
      </w:r>
      <w:r w:rsidRPr="0001490C">
        <w:rPr>
          <w:rFonts w:ascii="Calibri" w:hAnsi="Calibri" w:cs="Calibri"/>
        </w:rPr>
        <w:t>Strengthen fraud detection rules and reduce fraud transactions by 20% within the next 6 months, measured using the Fraud Transactions KPI.</w:t>
      </w:r>
    </w:p>
    <w:p w14:paraId="5A2CB406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Priority: </w:t>
      </w:r>
      <w:r w:rsidRPr="0001490C">
        <w:rPr>
          <w:rFonts w:ascii="Calibri" w:hAnsi="Calibri" w:cs="Calibri"/>
        </w:rPr>
        <w:t>High</w:t>
      </w:r>
    </w:p>
    <w:p w14:paraId="00032B84" w14:textId="3A833FC3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Expected Business Outcome: </w:t>
      </w:r>
      <w:r w:rsidRPr="0001490C">
        <w:rPr>
          <w:rFonts w:ascii="Calibri" w:hAnsi="Calibri" w:cs="Calibri"/>
        </w:rPr>
        <w:t>Risk Mitigation</w:t>
      </w:r>
      <w:r>
        <w:rPr>
          <w:rFonts w:ascii="Calibri" w:hAnsi="Calibri" w:cs="Calibri"/>
        </w:rPr>
        <w:t>.</w:t>
      </w:r>
    </w:p>
    <w:p w14:paraId="57BCBCFF" w14:textId="0C1C3CF2" w:rsidR="0001490C" w:rsidRDefault="0001490C" w:rsidP="0001490C">
      <w:pPr>
        <w:spacing w:after="0" w:line="360" w:lineRule="auto"/>
        <w:rPr>
          <w:rFonts w:ascii="Calibri" w:hAnsi="Calibri" w:cs="Calibri"/>
          <w:b/>
        </w:rPr>
      </w:pPr>
    </w:p>
    <w:p w14:paraId="325ACE7B" w14:textId="77777777" w:rsidR="0001490C" w:rsidRPr="0001490C" w:rsidRDefault="0001490C" w:rsidP="0001490C">
      <w:pPr>
        <w:spacing w:after="0" w:line="360" w:lineRule="auto"/>
        <w:rPr>
          <w:rFonts w:ascii="Calibri" w:hAnsi="Calibri" w:cs="Calibri"/>
          <w:b/>
        </w:rPr>
      </w:pPr>
    </w:p>
    <w:p w14:paraId="53FC921B" w14:textId="77777777" w:rsidR="00BB3282" w:rsidRPr="00BB3282" w:rsidRDefault="00BB3282" w:rsidP="00BB3282">
      <w:pPr>
        <w:spacing w:after="0" w:line="360" w:lineRule="auto"/>
        <w:rPr>
          <w:rFonts w:ascii="Calibri" w:hAnsi="Calibri" w:cs="Calibri"/>
        </w:rPr>
      </w:pPr>
    </w:p>
    <w:p w14:paraId="08EDBB80" w14:textId="77777777" w:rsidR="0001490C" w:rsidRPr="0001490C" w:rsidRDefault="0001490C" w:rsidP="0001490C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01490C">
        <w:rPr>
          <w:rFonts w:ascii="Calibri" w:hAnsi="Calibri" w:cs="Calibri"/>
          <w:b/>
          <w:bCs/>
          <w:sz w:val="32"/>
          <w:szCs w:val="32"/>
          <w:highlight w:val="lightGray"/>
        </w:rPr>
        <w:lastRenderedPageBreak/>
        <w:t>6. Physical Channels Dominate Transactions</w:t>
      </w:r>
    </w:p>
    <w:p w14:paraId="233EC477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Observation: </w:t>
      </w:r>
      <w:r w:rsidRPr="0001490C">
        <w:rPr>
          <w:rFonts w:ascii="Calibri" w:hAnsi="Calibri" w:cs="Calibri"/>
        </w:rPr>
        <w:t>Around 85.6% of transactions are processed through Physical channels, while Digital contributes only 14.4%.</w:t>
      </w:r>
    </w:p>
    <w:p w14:paraId="3A03CE17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01490C">
        <w:rPr>
          <w:rFonts w:ascii="Calibri" w:hAnsi="Calibri" w:cs="Calibri"/>
          <w:b/>
        </w:rPr>
        <w:t xml:space="preserve">Key Driver: </w:t>
      </w:r>
      <w:r w:rsidRPr="0001490C">
        <w:rPr>
          <w:rFonts w:ascii="Calibri" w:hAnsi="Calibri" w:cs="Calibri"/>
        </w:rPr>
        <w:t>Customers continue to prefer offline transaction channels.</w:t>
      </w:r>
    </w:p>
    <w:p w14:paraId="3F061F6C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Business Impact: </w:t>
      </w:r>
      <w:r w:rsidRPr="0001490C">
        <w:rPr>
          <w:rFonts w:ascii="Calibri" w:hAnsi="Calibri" w:cs="Calibri"/>
        </w:rPr>
        <w:t>Higher operational costs and lower digital adoption.</w:t>
      </w:r>
    </w:p>
    <w:p w14:paraId="68F04E9E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01490C">
        <w:rPr>
          <w:rFonts w:ascii="Calibri" w:hAnsi="Calibri" w:cs="Calibri"/>
          <w:b/>
        </w:rPr>
        <w:t xml:space="preserve">Recommendation: </w:t>
      </w:r>
      <w:r w:rsidRPr="0001490C">
        <w:rPr>
          <w:rFonts w:ascii="Calibri" w:hAnsi="Calibri" w:cs="Calibri"/>
        </w:rPr>
        <w:t>Increase digital transaction adoption to 20% within 6 months through customer awareness campaigns and digital incentives. Measure using the Digital Transaction Share.</w:t>
      </w:r>
    </w:p>
    <w:p w14:paraId="6605022D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Priority: </w:t>
      </w:r>
      <w:r w:rsidRPr="0001490C">
        <w:rPr>
          <w:rFonts w:ascii="Calibri" w:hAnsi="Calibri" w:cs="Calibri"/>
        </w:rPr>
        <w:t>Medium</w:t>
      </w:r>
    </w:p>
    <w:p w14:paraId="69315F12" w14:textId="294C2980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Expected Business Outcome: </w:t>
      </w:r>
      <w:r w:rsidRPr="0001490C">
        <w:rPr>
          <w:rFonts w:ascii="Calibri" w:hAnsi="Calibri" w:cs="Calibri"/>
        </w:rPr>
        <w:t>Cost Reduction</w:t>
      </w:r>
      <w:r>
        <w:rPr>
          <w:rFonts w:ascii="Calibri" w:hAnsi="Calibri" w:cs="Calibri"/>
        </w:rPr>
        <w:t>.</w:t>
      </w:r>
    </w:p>
    <w:p w14:paraId="69E0EA1D" w14:textId="3FF03F95" w:rsidR="0001490C" w:rsidRDefault="0001490C" w:rsidP="0001490C">
      <w:pPr>
        <w:spacing w:after="0" w:line="360" w:lineRule="auto"/>
        <w:rPr>
          <w:rFonts w:ascii="Calibri" w:hAnsi="Calibri" w:cs="Calibri"/>
          <w:b/>
        </w:rPr>
      </w:pPr>
    </w:p>
    <w:p w14:paraId="2F99DC8E" w14:textId="77777777" w:rsidR="0001490C" w:rsidRPr="0001490C" w:rsidRDefault="0001490C" w:rsidP="00BF38AA">
      <w:pPr>
        <w:spacing w:after="0" w:line="276" w:lineRule="auto"/>
        <w:ind w:left="90"/>
        <w:rPr>
          <w:rFonts w:ascii="Calibri" w:hAnsi="Calibri" w:cs="Calibri"/>
          <w:b/>
          <w:bCs/>
          <w:sz w:val="32"/>
          <w:szCs w:val="32"/>
        </w:rPr>
      </w:pPr>
      <w:r w:rsidRPr="0001490C">
        <w:rPr>
          <w:rFonts w:ascii="Calibri" w:hAnsi="Calibri" w:cs="Calibri"/>
          <w:b/>
          <w:bCs/>
          <w:sz w:val="32"/>
          <w:szCs w:val="32"/>
          <w:highlight w:val="lightGray"/>
        </w:rPr>
        <w:t>7. Weekday Transactions Significantly Outperform Weekend Transactions</w:t>
      </w:r>
    </w:p>
    <w:p w14:paraId="3CAEFC44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</w:rPr>
      </w:pPr>
      <w:r w:rsidRPr="0001490C">
        <w:rPr>
          <w:rFonts w:ascii="Calibri" w:hAnsi="Calibri" w:cs="Calibri"/>
          <w:b/>
        </w:rPr>
        <w:t xml:space="preserve">Observation: </w:t>
      </w:r>
      <w:r w:rsidRPr="0001490C">
        <w:rPr>
          <w:rFonts w:ascii="Calibri" w:hAnsi="Calibri" w:cs="Calibri"/>
        </w:rPr>
        <w:t>Weekday transaction volume is considerably higher than weekend activity.</w:t>
      </w:r>
    </w:p>
    <w:p w14:paraId="20109DE3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</w:rPr>
      </w:pPr>
      <w:r w:rsidRPr="0001490C">
        <w:rPr>
          <w:rFonts w:ascii="Calibri" w:hAnsi="Calibri" w:cs="Calibri"/>
          <w:b/>
        </w:rPr>
        <w:t xml:space="preserve">Key Driver: </w:t>
      </w:r>
      <w:r w:rsidRPr="0001490C">
        <w:rPr>
          <w:rFonts w:ascii="Calibri" w:hAnsi="Calibri" w:cs="Calibri"/>
        </w:rPr>
        <w:t>Customers perform most financial activities during business days.</w:t>
      </w:r>
    </w:p>
    <w:p w14:paraId="3885D77F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Business Impact: </w:t>
      </w:r>
      <w:r w:rsidRPr="0001490C">
        <w:rPr>
          <w:rFonts w:ascii="Calibri" w:hAnsi="Calibri" w:cs="Calibri"/>
        </w:rPr>
        <w:t>Weekend business opportunities remain underutilized.</w:t>
      </w:r>
    </w:p>
    <w:p w14:paraId="01A8E84D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Recommendation: </w:t>
      </w:r>
      <w:r w:rsidRPr="0001490C">
        <w:rPr>
          <w:rFonts w:ascii="Calibri" w:hAnsi="Calibri" w:cs="Calibri"/>
        </w:rPr>
        <w:t>Launch weekend cashback or promotional offers to increase weekend transactions by 15% within 3 months, measured through Weekend Transaction Count.</w:t>
      </w:r>
    </w:p>
    <w:p w14:paraId="47E47830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Priority: </w:t>
      </w:r>
      <w:r w:rsidRPr="0001490C">
        <w:rPr>
          <w:rFonts w:ascii="Calibri" w:hAnsi="Calibri" w:cs="Calibri"/>
        </w:rPr>
        <w:t>Medium</w:t>
      </w:r>
    </w:p>
    <w:p w14:paraId="22E39558" w14:textId="1E5456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360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Expected Business Outcome: </w:t>
      </w:r>
      <w:r w:rsidRPr="0001490C">
        <w:rPr>
          <w:rFonts w:ascii="Calibri" w:hAnsi="Calibri" w:cs="Calibri"/>
        </w:rPr>
        <w:t>Revenue Growth.</w:t>
      </w:r>
    </w:p>
    <w:p w14:paraId="7EC40174" w14:textId="77777777" w:rsidR="0001490C" w:rsidRPr="0001490C" w:rsidRDefault="0001490C" w:rsidP="0001490C">
      <w:pPr>
        <w:spacing w:after="0" w:line="360" w:lineRule="auto"/>
        <w:rPr>
          <w:rFonts w:ascii="Calibri" w:hAnsi="Calibri" w:cs="Calibri"/>
          <w:b/>
        </w:rPr>
      </w:pPr>
    </w:p>
    <w:p w14:paraId="59B4E7C4" w14:textId="5BE3526A" w:rsidR="0001490C" w:rsidRPr="0001490C" w:rsidRDefault="0001490C" w:rsidP="00BF38AA">
      <w:pPr>
        <w:spacing w:after="0" w:line="276" w:lineRule="auto"/>
        <w:ind w:left="90"/>
        <w:jc w:val="both"/>
        <w:rPr>
          <w:rFonts w:ascii="Calibri" w:hAnsi="Calibri" w:cs="Calibri"/>
          <w:b/>
          <w:bCs/>
          <w:sz w:val="32"/>
          <w:szCs w:val="32"/>
        </w:rPr>
      </w:pPr>
      <w:r w:rsidRPr="0001490C">
        <w:rPr>
          <w:rFonts w:ascii="Calibri" w:hAnsi="Calibri" w:cs="Calibri"/>
          <w:b/>
          <w:bCs/>
          <w:sz w:val="32"/>
          <w:szCs w:val="32"/>
          <w:highlight w:val="lightGray"/>
        </w:rPr>
        <w:t xml:space="preserve">8. North and South </w:t>
      </w:r>
      <w:r w:rsidR="00F875A2" w:rsidRPr="00386C43">
        <w:rPr>
          <w:rFonts w:ascii="Calibri" w:hAnsi="Calibri" w:cs="Calibri"/>
          <w:b/>
          <w:bCs/>
          <w:sz w:val="32"/>
          <w:szCs w:val="32"/>
          <w:highlight w:val="lightGray"/>
        </w:rPr>
        <w:t>Regions h</w:t>
      </w:r>
      <w:r w:rsidRPr="0001490C">
        <w:rPr>
          <w:rFonts w:ascii="Calibri" w:hAnsi="Calibri" w:cs="Calibri"/>
          <w:b/>
          <w:bCs/>
          <w:sz w:val="32"/>
          <w:szCs w:val="32"/>
          <w:highlight w:val="lightGray"/>
        </w:rPr>
        <w:t>ave the Largest Customer Base</w:t>
      </w:r>
    </w:p>
    <w:p w14:paraId="0C2C2D7D" w14:textId="6B416119" w:rsidR="0001490C" w:rsidRPr="0001490C" w:rsidRDefault="0001490C" w:rsidP="0001490C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Observation: </w:t>
      </w:r>
      <w:r w:rsidRPr="0001490C">
        <w:rPr>
          <w:rFonts w:ascii="Calibri" w:hAnsi="Calibri" w:cs="Calibri"/>
        </w:rPr>
        <w:t xml:space="preserve">North (1,495) and South (1,493) </w:t>
      </w:r>
      <w:r w:rsidR="00F875A2">
        <w:rPr>
          <w:rFonts w:ascii="Calibri" w:hAnsi="Calibri" w:cs="Calibri"/>
        </w:rPr>
        <w:t xml:space="preserve">regions </w:t>
      </w:r>
      <w:r w:rsidRPr="0001490C">
        <w:rPr>
          <w:rFonts w:ascii="Calibri" w:hAnsi="Calibri" w:cs="Calibri"/>
        </w:rPr>
        <w:t>have the highest customer counts, while the East has only 245 customers.</w:t>
      </w:r>
    </w:p>
    <w:p w14:paraId="15D9BB60" w14:textId="77777777" w:rsidR="0001490C" w:rsidRPr="0001490C" w:rsidRDefault="0001490C" w:rsidP="0001490C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Key Driver: </w:t>
      </w:r>
      <w:r w:rsidRPr="0001490C">
        <w:rPr>
          <w:rFonts w:ascii="Calibri" w:hAnsi="Calibri" w:cs="Calibri"/>
        </w:rPr>
        <w:t>Better customer acquisition and market presence in North and South.</w:t>
      </w:r>
    </w:p>
    <w:p w14:paraId="5CF616BC" w14:textId="77777777" w:rsidR="0001490C" w:rsidRPr="0001490C" w:rsidRDefault="0001490C" w:rsidP="0001490C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</w:rPr>
      </w:pPr>
      <w:r w:rsidRPr="0001490C">
        <w:rPr>
          <w:rFonts w:ascii="Calibri" w:hAnsi="Calibri" w:cs="Calibri"/>
          <w:b/>
        </w:rPr>
        <w:t xml:space="preserve">Business Impact: </w:t>
      </w:r>
      <w:r w:rsidRPr="0001490C">
        <w:rPr>
          <w:rFonts w:ascii="Calibri" w:hAnsi="Calibri" w:cs="Calibri"/>
        </w:rPr>
        <w:t>Customer growth potential remains untapped in the East region.</w:t>
      </w:r>
    </w:p>
    <w:p w14:paraId="67D3015D" w14:textId="77777777" w:rsidR="0001490C" w:rsidRPr="0001490C" w:rsidRDefault="0001490C" w:rsidP="0001490C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</w:rPr>
      </w:pPr>
      <w:r w:rsidRPr="0001490C">
        <w:rPr>
          <w:rFonts w:ascii="Calibri" w:hAnsi="Calibri" w:cs="Calibri"/>
          <w:b/>
        </w:rPr>
        <w:t xml:space="preserve">Recommendation: </w:t>
      </w:r>
      <w:r w:rsidRPr="0001490C">
        <w:rPr>
          <w:rFonts w:ascii="Calibri" w:hAnsi="Calibri" w:cs="Calibri"/>
        </w:rPr>
        <w:t>Increase customer acquisition in the East by 20% within 6 months, measured using Total Customers by Region.</w:t>
      </w:r>
    </w:p>
    <w:p w14:paraId="24E8292C" w14:textId="77777777" w:rsidR="0001490C" w:rsidRPr="0001490C" w:rsidRDefault="0001490C" w:rsidP="0001490C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</w:rPr>
      </w:pPr>
      <w:r w:rsidRPr="0001490C">
        <w:rPr>
          <w:rFonts w:ascii="Calibri" w:hAnsi="Calibri" w:cs="Calibri"/>
          <w:b/>
        </w:rPr>
        <w:t xml:space="preserve">Priority: </w:t>
      </w:r>
      <w:r w:rsidRPr="0001490C">
        <w:rPr>
          <w:rFonts w:ascii="Calibri" w:hAnsi="Calibri" w:cs="Calibri"/>
        </w:rPr>
        <w:t>High</w:t>
      </w:r>
    </w:p>
    <w:p w14:paraId="79805566" w14:textId="530EA353" w:rsidR="0001490C" w:rsidRPr="0001490C" w:rsidRDefault="0001490C" w:rsidP="0001490C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Expected Business Outcome: </w:t>
      </w:r>
      <w:r w:rsidRPr="0001490C">
        <w:rPr>
          <w:rFonts w:ascii="Calibri" w:hAnsi="Calibri" w:cs="Calibri"/>
        </w:rPr>
        <w:t>Customer Retention &amp; Revenue Growth</w:t>
      </w:r>
      <w:r>
        <w:rPr>
          <w:rFonts w:ascii="Calibri" w:hAnsi="Calibri" w:cs="Calibri"/>
        </w:rPr>
        <w:t>.</w:t>
      </w:r>
    </w:p>
    <w:p w14:paraId="74FDEF2F" w14:textId="77777777" w:rsidR="00BB3282" w:rsidRDefault="00BB3282" w:rsidP="009D5FC2">
      <w:pPr>
        <w:spacing w:after="0" w:line="360" w:lineRule="auto"/>
        <w:rPr>
          <w:rFonts w:ascii="Calibri" w:hAnsi="Calibri" w:cs="Calibri"/>
        </w:rPr>
      </w:pPr>
    </w:p>
    <w:p w14:paraId="37F42648" w14:textId="77777777" w:rsidR="0001490C" w:rsidRPr="0001490C" w:rsidRDefault="0001490C" w:rsidP="00BF38AA">
      <w:pPr>
        <w:spacing w:after="0" w:line="276" w:lineRule="auto"/>
        <w:ind w:left="90"/>
        <w:jc w:val="both"/>
        <w:rPr>
          <w:rFonts w:ascii="Calibri" w:hAnsi="Calibri" w:cs="Calibri"/>
          <w:b/>
          <w:bCs/>
          <w:sz w:val="32"/>
          <w:szCs w:val="32"/>
        </w:rPr>
      </w:pPr>
      <w:r w:rsidRPr="0001490C">
        <w:rPr>
          <w:rFonts w:ascii="Calibri" w:hAnsi="Calibri" w:cs="Calibri"/>
          <w:b/>
          <w:bCs/>
          <w:sz w:val="32"/>
          <w:szCs w:val="32"/>
          <w:highlight w:val="lightGray"/>
        </w:rPr>
        <w:lastRenderedPageBreak/>
        <w:t>9. Gen X Represents the Largest Customer Generation</w:t>
      </w:r>
    </w:p>
    <w:p w14:paraId="2C6D75F8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</w:rPr>
      </w:pPr>
      <w:r w:rsidRPr="0001490C">
        <w:rPr>
          <w:rFonts w:ascii="Calibri" w:hAnsi="Calibri" w:cs="Calibri"/>
          <w:b/>
        </w:rPr>
        <w:t xml:space="preserve">Observation: </w:t>
      </w:r>
      <w:r w:rsidRPr="0001490C">
        <w:rPr>
          <w:rFonts w:ascii="Calibri" w:hAnsi="Calibri" w:cs="Calibri"/>
        </w:rPr>
        <w:t>Gen X (2,389 customers) is the largest customer generation compared to Millennials and Gen Z.</w:t>
      </w:r>
    </w:p>
    <w:p w14:paraId="7E536E73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Key Driver: </w:t>
      </w:r>
      <w:r w:rsidRPr="0001490C">
        <w:rPr>
          <w:rFonts w:ascii="Calibri" w:hAnsi="Calibri" w:cs="Calibri"/>
        </w:rPr>
        <w:t>Existing financial products are more attractive to older customer groups.</w:t>
      </w:r>
    </w:p>
    <w:p w14:paraId="61C13D4B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</w:rPr>
      </w:pPr>
      <w:r w:rsidRPr="0001490C">
        <w:rPr>
          <w:rFonts w:ascii="Calibri" w:hAnsi="Calibri" w:cs="Calibri"/>
          <w:b/>
        </w:rPr>
        <w:t xml:space="preserve">Business Impact: </w:t>
      </w:r>
      <w:r w:rsidRPr="0001490C">
        <w:rPr>
          <w:rFonts w:ascii="Calibri" w:hAnsi="Calibri" w:cs="Calibri"/>
        </w:rPr>
        <w:t>Lower engagement from younger customers may affect long-term growth.</w:t>
      </w:r>
    </w:p>
    <w:p w14:paraId="4D59487A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</w:rPr>
      </w:pPr>
      <w:r w:rsidRPr="0001490C">
        <w:rPr>
          <w:rFonts w:ascii="Calibri" w:hAnsi="Calibri" w:cs="Calibri"/>
          <w:b/>
        </w:rPr>
        <w:t xml:space="preserve">Recommendation: </w:t>
      </w:r>
      <w:r w:rsidRPr="0001490C">
        <w:rPr>
          <w:rFonts w:ascii="Calibri" w:hAnsi="Calibri" w:cs="Calibri"/>
        </w:rPr>
        <w:t>Introduce digital-first financial products targeting Millennials and Gen Z to increase their customer base by 15% within 6 months, measured using Customer Count by Generation.</w:t>
      </w:r>
    </w:p>
    <w:p w14:paraId="753E4F2D" w14:textId="77777777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</w:rPr>
      </w:pPr>
      <w:r w:rsidRPr="0001490C">
        <w:rPr>
          <w:rFonts w:ascii="Calibri" w:hAnsi="Calibri" w:cs="Calibri"/>
          <w:b/>
        </w:rPr>
        <w:t xml:space="preserve">Priority: </w:t>
      </w:r>
      <w:r w:rsidRPr="0001490C">
        <w:rPr>
          <w:rFonts w:ascii="Calibri" w:hAnsi="Calibri" w:cs="Calibri"/>
        </w:rPr>
        <w:t>Medium</w:t>
      </w:r>
    </w:p>
    <w:p w14:paraId="72706FE6" w14:textId="5E81C2D0" w:rsidR="0001490C" w:rsidRPr="0001490C" w:rsidRDefault="0001490C" w:rsidP="00BF38AA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  <w:b/>
        </w:rPr>
      </w:pPr>
      <w:r w:rsidRPr="0001490C">
        <w:rPr>
          <w:rFonts w:ascii="Calibri" w:hAnsi="Calibri" w:cs="Calibri"/>
          <w:b/>
        </w:rPr>
        <w:t xml:space="preserve">Expected Business Outcome: </w:t>
      </w:r>
      <w:r w:rsidRPr="0001490C">
        <w:rPr>
          <w:rFonts w:ascii="Calibri" w:hAnsi="Calibri" w:cs="Calibri"/>
        </w:rPr>
        <w:t>Customer Retention</w:t>
      </w:r>
      <w:r w:rsidRPr="00BF38AA">
        <w:rPr>
          <w:rFonts w:ascii="Calibri" w:hAnsi="Calibri" w:cs="Calibri"/>
        </w:rPr>
        <w:t>.</w:t>
      </w:r>
    </w:p>
    <w:p w14:paraId="7AAE97B1" w14:textId="77777777" w:rsidR="009D5FC2" w:rsidRPr="0001490C" w:rsidRDefault="009D5FC2" w:rsidP="00FC5386">
      <w:pPr>
        <w:spacing w:after="0" w:line="360" w:lineRule="auto"/>
        <w:rPr>
          <w:rFonts w:ascii="Calibri" w:hAnsi="Calibri" w:cs="Calibri"/>
          <w:b/>
        </w:rPr>
      </w:pPr>
    </w:p>
    <w:p w14:paraId="368364AB" w14:textId="77777777" w:rsidR="00BF38AA" w:rsidRPr="00BF38AA" w:rsidRDefault="00BF38AA" w:rsidP="00BF38AA">
      <w:pPr>
        <w:spacing w:after="0" w:line="276" w:lineRule="auto"/>
        <w:ind w:left="90"/>
        <w:jc w:val="both"/>
        <w:rPr>
          <w:rFonts w:ascii="Calibri" w:hAnsi="Calibri" w:cs="Calibri"/>
          <w:b/>
          <w:bCs/>
          <w:sz w:val="32"/>
          <w:szCs w:val="32"/>
        </w:rPr>
      </w:pPr>
      <w:r w:rsidRPr="00BF38AA">
        <w:rPr>
          <w:rFonts w:ascii="Calibri" w:hAnsi="Calibri" w:cs="Calibri"/>
          <w:b/>
          <w:bCs/>
          <w:sz w:val="32"/>
          <w:szCs w:val="32"/>
          <w:highlight w:val="lightGray"/>
        </w:rPr>
        <w:t>10. Customer Acquisition Declined Compared to Previous Year</w:t>
      </w:r>
    </w:p>
    <w:p w14:paraId="69B9CC02" w14:textId="77777777" w:rsidR="00BF38AA" w:rsidRPr="00BF38AA" w:rsidRDefault="00BF38AA" w:rsidP="00BF38AA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</w:rPr>
      </w:pPr>
      <w:r w:rsidRPr="00BF38AA">
        <w:rPr>
          <w:rFonts w:ascii="Calibri" w:hAnsi="Calibri" w:cs="Calibri"/>
          <w:b/>
        </w:rPr>
        <w:t xml:space="preserve">Observation: </w:t>
      </w:r>
      <w:r w:rsidRPr="00BF38AA">
        <w:rPr>
          <w:rFonts w:ascii="Calibri" w:hAnsi="Calibri" w:cs="Calibri"/>
        </w:rPr>
        <w:t>Customers joined decreased from 633 to 607, a decline of 4.11% YoY.</w:t>
      </w:r>
    </w:p>
    <w:p w14:paraId="17D46B67" w14:textId="77777777" w:rsidR="00BF38AA" w:rsidRPr="00BF38AA" w:rsidRDefault="00BF38AA" w:rsidP="00BF38AA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</w:rPr>
      </w:pPr>
      <w:r w:rsidRPr="00BF38AA">
        <w:rPr>
          <w:rFonts w:ascii="Calibri" w:hAnsi="Calibri" w:cs="Calibri"/>
        </w:rPr>
        <w:t>Key Driver: Reduced customer acquisition during the current year.</w:t>
      </w:r>
    </w:p>
    <w:p w14:paraId="4B291FDD" w14:textId="77777777" w:rsidR="00BF38AA" w:rsidRPr="00BF38AA" w:rsidRDefault="00BF38AA" w:rsidP="00BF38AA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</w:rPr>
      </w:pPr>
      <w:r w:rsidRPr="00BF38AA">
        <w:rPr>
          <w:rFonts w:ascii="Calibri" w:hAnsi="Calibri" w:cs="Calibri"/>
          <w:b/>
        </w:rPr>
        <w:t xml:space="preserve">Business Impact: </w:t>
      </w:r>
      <w:r w:rsidRPr="00BF38AA">
        <w:rPr>
          <w:rFonts w:ascii="Calibri" w:hAnsi="Calibri" w:cs="Calibri"/>
        </w:rPr>
        <w:t>Slower customer growth may impact future revenue.</w:t>
      </w:r>
    </w:p>
    <w:p w14:paraId="03B84C23" w14:textId="77777777" w:rsidR="00BF38AA" w:rsidRPr="00BF38AA" w:rsidRDefault="00BF38AA" w:rsidP="00BF38AA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  <w:b/>
        </w:rPr>
      </w:pPr>
      <w:r w:rsidRPr="00BF38AA">
        <w:rPr>
          <w:rFonts w:ascii="Calibri" w:hAnsi="Calibri" w:cs="Calibri"/>
          <w:b/>
        </w:rPr>
        <w:t xml:space="preserve">Recommendation: </w:t>
      </w:r>
      <w:r w:rsidRPr="00BF38AA">
        <w:rPr>
          <w:rFonts w:ascii="Calibri" w:hAnsi="Calibri" w:cs="Calibri"/>
        </w:rPr>
        <w:t>Launch referral and marketing campaigns to increase new customer acquisition by 10% within the next two quarters, measured through the Customers Joined KPI.</w:t>
      </w:r>
    </w:p>
    <w:p w14:paraId="504D8EF0" w14:textId="77777777" w:rsidR="00BF38AA" w:rsidRPr="00BF38AA" w:rsidRDefault="00BF38AA" w:rsidP="00BF38AA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  <w:b/>
        </w:rPr>
      </w:pPr>
      <w:r w:rsidRPr="00BF38AA">
        <w:rPr>
          <w:rFonts w:ascii="Calibri" w:hAnsi="Calibri" w:cs="Calibri"/>
          <w:b/>
        </w:rPr>
        <w:t xml:space="preserve">Priority: </w:t>
      </w:r>
      <w:r w:rsidRPr="00BF38AA">
        <w:rPr>
          <w:rFonts w:ascii="Calibri" w:hAnsi="Calibri" w:cs="Calibri"/>
        </w:rPr>
        <w:t>High</w:t>
      </w:r>
    </w:p>
    <w:p w14:paraId="4A717E2E" w14:textId="1CC3858B" w:rsidR="00BF38AA" w:rsidRPr="00BF38AA" w:rsidRDefault="00BF38AA" w:rsidP="00BF38AA">
      <w:pPr>
        <w:pStyle w:val="ListParagraph"/>
        <w:numPr>
          <w:ilvl w:val="0"/>
          <w:numId w:val="28"/>
        </w:numPr>
        <w:spacing w:after="0" w:line="276" w:lineRule="auto"/>
        <w:ind w:left="630" w:hanging="270"/>
        <w:jc w:val="both"/>
        <w:rPr>
          <w:rFonts w:ascii="Calibri" w:hAnsi="Calibri" w:cs="Calibri"/>
          <w:b/>
        </w:rPr>
      </w:pPr>
      <w:r w:rsidRPr="00BF38AA">
        <w:rPr>
          <w:rFonts w:ascii="Calibri" w:hAnsi="Calibri" w:cs="Calibri"/>
          <w:b/>
        </w:rPr>
        <w:t xml:space="preserve">Expected Business Outcome: </w:t>
      </w:r>
      <w:r w:rsidRPr="00BF38AA">
        <w:rPr>
          <w:rFonts w:ascii="Calibri" w:hAnsi="Calibri" w:cs="Calibri"/>
        </w:rPr>
        <w:t>Revenue Growth &amp; Customer Retention.</w:t>
      </w:r>
      <w:bookmarkStart w:id="0" w:name="_GoBack"/>
      <w:bookmarkEnd w:id="0"/>
    </w:p>
    <w:p w14:paraId="346E8BF6" w14:textId="77777777" w:rsidR="009D5FC2" w:rsidRDefault="009D5FC2" w:rsidP="00FC5386">
      <w:pPr>
        <w:spacing w:after="0" w:line="360" w:lineRule="auto"/>
        <w:rPr>
          <w:rFonts w:ascii="Calibri" w:hAnsi="Calibri" w:cs="Calibri"/>
        </w:rPr>
      </w:pPr>
    </w:p>
    <w:p w14:paraId="57E995BF" w14:textId="4636F098" w:rsidR="009D5FC2" w:rsidRDefault="009D5FC2" w:rsidP="00FC5386">
      <w:pPr>
        <w:spacing w:after="0" w:line="360" w:lineRule="auto"/>
        <w:rPr>
          <w:rFonts w:ascii="Calibri" w:hAnsi="Calibri" w:cs="Calibri"/>
        </w:rPr>
      </w:pPr>
    </w:p>
    <w:p w14:paraId="44B8E271" w14:textId="03D3E01F" w:rsidR="00F875A2" w:rsidRDefault="00F875A2" w:rsidP="00FC5386">
      <w:pPr>
        <w:spacing w:after="0" w:line="360" w:lineRule="auto"/>
        <w:rPr>
          <w:rFonts w:ascii="Calibri" w:hAnsi="Calibri" w:cs="Calibri"/>
        </w:rPr>
      </w:pPr>
    </w:p>
    <w:p w14:paraId="7249BB48" w14:textId="11A2B7F0" w:rsidR="00F875A2" w:rsidRDefault="00F875A2" w:rsidP="00FC5386">
      <w:pPr>
        <w:spacing w:after="0" w:line="360" w:lineRule="auto"/>
        <w:rPr>
          <w:rFonts w:ascii="Calibri" w:hAnsi="Calibri" w:cs="Calibri"/>
        </w:rPr>
      </w:pPr>
    </w:p>
    <w:p w14:paraId="2A77328D" w14:textId="39DB2630" w:rsidR="00F875A2" w:rsidRDefault="00F875A2" w:rsidP="00FC5386">
      <w:pPr>
        <w:spacing w:after="0" w:line="360" w:lineRule="auto"/>
        <w:rPr>
          <w:rFonts w:ascii="Calibri" w:hAnsi="Calibri" w:cs="Calibri"/>
        </w:rPr>
      </w:pPr>
    </w:p>
    <w:p w14:paraId="2754C68C" w14:textId="7A51AACB" w:rsidR="00F875A2" w:rsidRDefault="00F875A2" w:rsidP="00FC5386">
      <w:pPr>
        <w:spacing w:after="0" w:line="360" w:lineRule="auto"/>
        <w:rPr>
          <w:rFonts w:ascii="Calibri" w:hAnsi="Calibri" w:cs="Calibri"/>
        </w:rPr>
      </w:pPr>
    </w:p>
    <w:p w14:paraId="2A1227F5" w14:textId="15939F60" w:rsidR="00F875A2" w:rsidRDefault="00F875A2" w:rsidP="00FC5386">
      <w:pPr>
        <w:spacing w:after="0" w:line="360" w:lineRule="auto"/>
        <w:rPr>
          <w:rFonts w:ascii="Calibri" w:hAnsi="Calibri" w:cs="Calibri"/>
        </w:rPr>
      </w:pPr>
    </w:p>
    <w:p w14:paraId="5B55D048" w14:textId="06245305" w:rsidR="00F875A2" w:rsidRDefault="00F875A2" w:rsidP="00FC5386">
      <w:pPr>
        <w:spacing w:after="0" w:line="360" w:lineRule="auto"/>
        <w:rPr>
          <w:rFonts w:ascii="Calibri" w:hAnsi="Calibri" w:cs="Calibri"/>
        </w:rPr>
      </w:pPr>
    </w:p>
    <w:p w14:paraId="3A9199C5" w14:textId="7EC4E1D2" w:rsidR="00F875A2" w:rsidRDefault="00F875A2" w:rsidP="00FC5386">
      <w:pPr>
        <w:spacing w:after="0" w:line="360" w:lineRule="auto"/>
        <w:rPr>
          <w:rFonts w:ascii="Calibri" w:hAnsi="Calibri" w:cs="Calibri"/>
        </w:rPr>
      </w:pPr>
    </w:p>
    <w:p w14:paraId="62182B86" w14:textId="544AA5CB" w:rsidR="00F875A2" w:rsidRDefault="00F875A2" w:rsidP="00FC5386">
      <w:pPr>
        <w:spacing w:after="0" w:line="360" w:lineRule="auto"/>
        <w:rPr>
          <w:rFonts w:ascii="Calibri" w:hAnsi="Calibri" w:cs="Calibri"/>
        </w:rPr>
      </w:pPr>
    </w:p>
    <w:p w14:paraId="4EC74F16" w14:textId="4F31DFE0" w:rsidR="00F875A2" w:rsidRDefault="00F875A2" w:rsidP="00FC5386">
      <w:pPr>
        <w:spacing w:after="0" w:line="360" w:lineRule="auto"/>
        <w:rPr>
          <w:rFonts w:ascii="Calibri" w:hAnsi="Calibri" w:cs="Calibri"/>
        </w:rPr>
      </w:pPr>
    </w:p>
    <w:p w14:paraId="476668E5" w14:textId="3ED2EED6" w:rsidR="00F875A2" w:rsidRDefault="00F875A2" w:rsidP="00FC5386">
      <w:pPr>
        <w:spacing w:after="0" w:line="360" w:lineRule="auto"/>
        <w:rPr>
          <w:rFonts w:ascii="Calibri" w:hAnsi="Calibri" w:cs="Calibri"/>
        </w:rPr>
      </w:pPr>
    </w:p>
    <w:p w14:paraId="3D2152D2" w14:textId="77777777" w:rsidR="00F875A2" w:rsidRDefault="00F875A2" w:rsidP="00FC5386">
      <w:pPr>
        <w:spacing w:after="0" w:line="360" w:lineRule="auto"/>
        <w:rPr>
          <w:rFonts w:ascii="Calibri" w:hAnsi="Calibri" w:cs="Calibri"/>
        </w:rPr>
      </w:pPr>
    </w:p>
    <w:p w14:paraId="068251C4" w14:textId="0FFC2A25" w:rsid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466538">
        <w:rPr>
          <w:rFonts w:ascii="Calibri" w:hAnsi="Calibri" w:cs="Calibri"/>
        </w:rPr>
        <w:lastRenderedPageBreak/>
        <w:t xml:space="preserve">A </w:t>
      </w:r>
      <w:r w:rsidR="00870E2A" w:rsidRPr="00466538">
        <w:rPr>
          <w:rFonts w:ascii="Calibri" w:hAnsi="Calibri" w:cs="Calibri"/>
        </w:rPr>
        <w:t>“</w:t>
      </w:r>
      <w:r w:rsidR="00870E2A" w:rsidRPr="00466538">
        <w:rPr>
          <w:rFonts w:ascii="Calibri" w:hAnsi="Calibri" w:cs="Calibri"/>
          <w:b/>
          <w:bCs/>
        </w:rPr>
        <w:t>Finance and Customer Segment Analysis Dashboard”</w:t>
      </w:r>
      <w:r w:rsidR="00870E2A" w:rsidRPr="00466538">
        <w:rPr>
          <w:rFonts w:ascii="Calibri" w:hAnsi="Calibri" w:cs="Calibri"/>
        </w:rPr>
        <w:t xml:space="preserve"> </w:t>
      </w:r>
      <w:r w:rsidRPr="00466538">
        <w:rPr>
          <w:rFonts w:ascii="Calibri" w:hAnsi="Calibri" w:cs="Calibri"/>
        </w:rPr>
        <w:t>in Power BI to monitor and analyze overall financial transactions, customer behavior, fees, taxes, and transaction performance across different business segments and regions.</w:t>
      </w:r>
    </w:p>
    <w:p w14:paraId="222413FA" w14:textId="77777777" w:rsidR="00466538" w:rsidRPr="00466538" w:rsidRDefault="00466538" w:rsidP="00FC5386">
      <w:pPr>
        <w:spacing w:after="0" w:line="360" w:lineRule="auto"/>
        <w:rPr>
          <w:rFonts w:ascii="Calibri" w:hAnsi="Calibri" w:cs="Calibri"/>
        </w:rPr>
      </w:pPr>
    </w:p>
    <w:p w14:paraId="525AF108" w14:textId="31EFBB5A" w:rsidR="00466538" w:rsidRPr="00466538" w:rsidRDefault="00466538" w:rsidP="00FC5386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Challenges</w:t>
      </w:r>
      <w:r w:rsidRPr="00466538">
        <w:rPr>
          <w:rFonts w:ascii="Calibri" w:hAnsi="Calibri" w:cs="Calibri"/>
          <w:b/>
          <w:bCs/>
          <w:sz w:val="32"/>
          <w:szCs w:val="32"/>
        </w:rPr>
        <w:t>:</w:t>
      </w:r>
    </w:p>
    <w:p w14:paraId="50877F3B" w14:textId="4F42D7BB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challenges in tracking:</w:t>
      </w:r>
    </w:p>
    <w:p w14:paraId="7928C8A8" w14:textId="65F8C414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Overall transaction growth</w:t>
      </w:r>
      <w:r w:rsidR="00466538">
        <w:rPr>
          <w:rFonts w:ascii="Calibri" w:hAnsi="Calibri" w:cs="Calibri"/>
        </w:rPr>
        <w:t xml:space="preserve">, </w:t>
      </w:r>
      <w:r w:rsidRPr="00FC5386">
        <w:rPr>
          <w:rFonts w:ascii="Calibri" w:hAnsi="Calibri" w:cs="Calibri"/>
        </w:rPr>
        <w:t>financial</w:t>
      </w:r>
      <w:r w:rsidR="00870E2A">
        <w:rPr>
          <w:rFonts w:ascii="Calibri" w:hAnsi="Calibri" w:cs="Calibri"/>
        </w:rPr>
        <w:t xml:space="preserve"> and Customer</w:t>
      </w:r>
      <w:r w:rsidRPr="00FC5386">
        <w:rPr>
          <w:rFonts w:ascii="Calibri" w:hAnsi="Calibri" w:cs="Calibri"/>
        </w:rPr>
        <w:t xml:space="preserve"> performance </w:t>
      </w:r>
    </w:p>
    <w:p w14:paraId="2CA6C726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Monthly trends in transaction amounts </w:t>
      </w:r>
    </w:p>
    <w:p w14:paraId="1532C8DC" w14:textId="214E860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Successful vs </w:t>
      </w:r>
      <w:r w:rsidR="00870E2A">
        <w:rPr>
          <w:rFonts w:ascii="Calibri" w:hAnsi="Calibri" w:cs="Calibri"/>
        </w:rPr>
        <w:t>F</w:t>
      </w:r>
      <w:r w:rsidRPr="00FC5386">
        <w:rPr>
          <w:rFonts w:ascii="Calibri" w:hAnsi="Calibri" w:cs="Calibri"/>
        </w:rPr>
        <w:t xml:space="preserve">ailed transactions </w:t>
      </w:r>
    </w:p>
    <w:p w14:paraId="5850616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Customer segment contribution </w:t>
      </w:r>
    </w:p>
    <w:p w14:paraId="1EB5C98C" w14:textId="42CD0B99" w:rsidR="00FC5386" w:rsidRPr="00FC5386" w:rsidRDefault="00466538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Region and </w:t>
      </w:r>
      <w:r w:rsidR="00FC5386" w:rsidRPr="00FC5386">
        <w:rPr>
          <w:rFonts w:ascii="Calibri" w:hAnsi="Calibri" w:cs="Calibri"/>
        </w:rPr>
        <w:t xml:space="preserve">State-wise financial performance </w:t>
      </w:r>
    </w:p>
    <w:p w14:paraId="3F01AF84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 type profitability </w:t>
      </w:r>
    </w:p>
    <w:p w14:paraId="3EB72283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Gender-based customer analysis </w:t>
      </w:r>
    </w:p>
    <w:p w14:paraId="12B3C0FA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Year-over-Year (YoY) performance changes </w:t>
      </w:r>
    </w:p>
    <w:p w14:paraId="752B911F" w14:textId="1AACBB6C" w:rsidR="00D16302" w:rsidRDefault="00870E2A" w:rsidP="00FC538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and many more.</w:t>
      </w:r>
    </w:p>
    <w:p w14:paraId="2294B430" w14:textId="77777777" w:rsidR="00870E2A" w:rsidRDefault="00870E2A" w:rsidP="00FC5386">
      <w:pPr>
        <w:spacing w:after="0" w:line="360" w:lineRule="auto"/>
        <w:rPr>
          <w:rFonts w:ascii="Calibri" w:hAnsi="Calibri" w:cs="Calibri"/>
        </w:rPr>
      </w:pPr>
    </w:p>
    <w:p w14:paraId="63C69953" w14:textId="4EB18FF1" w:rsidR="00D16302" w:rsidRPr="00466538" w:rsidRDefault="00D16302" w:rsidP="00FC5386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466538">
        <w:rPr>
          <w:rFonts w:ascii="Calibri" w:hAnsi="Calibri" w:cs="Calibri"/>
          <w:b/>
          <w:bCs/>
          <w:sz w:val="32"/>
          <w:szCs w:val="32"/>
        </w:rPr>
        <w:t>Objective:</w:t>
      </w:r>
    </w:p>
    <w:p w14:paraId="14FEF1F1" w14:textId="18C30FC0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The objective of this dashboard is to provide a </w:t>
      </w:r>
      <w:r w:rsidRPr="00466538">
        <w:rPr>
          <w:rFonts w:ascii="Calibri" w:hAnsi="Calibri" w:cs="Calibri"/>
          <w:b/>
          <w:bCs/>
        </w:rPr>
        <w:t>centralized analytical solution</w:t>
      </w:r>
      <w:r w:rsidRPr="00FC5386">
        <w:rPr>
          <w:rFonts w:ascii="Calibri" w:hAnsi="Calibri" w:cs="Calibri"/>
        </w:rPr>
        <w:t xml:space="preserve"> that helps </w:t>
      </w:r>
      <w:r w:rsidR="00D16302">
        <w:rPr>
          <w:rFonts w:ascii="Calibri" w:hAnsi="Calibri" w:cs="Calibri"/>
        </w:rPr>
        <w:t>to -</w:t>
      </w:r>
    </w:p>
    <w:p w14:paraId="13946A18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Monitor KPIs in real time </w:t>
      </w:r>
    </w:p>
    <w:p w14:paraId="3FB6CF65" w14:textId="0C981B31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Identify high-performing customer segments and </w:t>
      </w:r>
      <w:r w:rsidR="00466538">
        <w:rPr>
          <w:rFonts w:ascii="Calibri" w:hAnsi="Calibri" w:cs="Calibri"/>
        </w:rPr>
        <w:t>s</w:t>
      </w:r>
      <w:r w:rsidRPr="00FC5386">
        <w:rPr>
          <w:rFonts w:ascii="Calibri" w:hAnsi="Calibri" w:cs="Calibri"/>
        </w:rPr>
        <w:t>tates</w:t>
      </w:r>
      <w:r w:rsidR="00466538">
        <w:rPr>
          <w:rFonts w:ascii="Calibri" w:hAnsi="Calibri" w:cs="Calibri"/>
        </w:rPr>
        <w:t>, regions.</w:t>
      </w:r>
      <w:r w:rsidRPr="00FC5386">
        <w:rPr>
          <w:rFonts w:ascii="Calibri" w:hAnsi="Calibri" w:cs="Calibri"/>
        </w:rPr>
        <w:t xml:space="preserve"> </w:t>
      </w:r>
    </w:p>
    <w:p w14:paraId="633F23C4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Analyze transaction patterns and trends </w:t>
      </w:r>
    </w:p>
    <w:p w14:paraId="084BFA63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 operational fees and taxes </w:t>
      </w:r>
    </w:p>
    <w:p w14:paraId="65D155D2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Understand customer demographics </w:t>
      </w:r>
    </w:p>
    <w:p w14:paraId="46155171" w14:textId="000CC00B" w:rsidR="00D16302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Improve financial decision-making and business strategy </w:t>
      </w:r>
    </w:p>
    <w:p w14:paraId="44B2A41B" w14:textId="77777777" w:rsidR="00466538" w:rsidRPr="00466538" w:rsidRDefault="00466538" w:rsidP="00466538">
      <w:pPr>
        <w:spacing w:after="0" w:line="360" w:lineRule="auto"/>
        <w:ind w:left="720"/>
        <w:rPr>
          <w:rFonts w:ascii="Calibri" w:hAnsi="Calibri" w:cs="Calibri"/>
        </w:rPr>
      </w:pPr>
    </w:p>
    <w:p w14:paraId="7765BFCB" w14:textId="42BF75C1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dashboard should allow users to dynamically filter data by:</w:t>
      </w:r>
    </w:p>
    <w:p w14:paraId="157BCD9A" w14:textId="12FF0DBC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 </w:t>
      </w:r>
      <w:r w:rsidR="00870E2A">
        <w:rPr>
          <w:rFonts w:ascii="Calibri" w:hAnsi="Calibri" w:cs="Calibri"/>
        </w:rPr>
        <w:t>/ Region / Merchant Group / Transaction Size / Occupation</w:t>
      </w:r>
    </w:p>
    <w:p w14:paraId="6DB4F7AD" w14:textId="77777777" w:rsidR="00466538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and provide detailed visual insights for business analysis.</w:t>
      </w:r>
    </w:p>
    <w:p w14:paraId="27F8AA41" w14:textId="0E26486B" w:rsidR="00FC5386" w:rsidRPr="00466538" w:rsidRDefault="00FC5386" w:rsidP="00FC5386">
      <w:pPr>
        <w:spacing w:after="0" w:line="360" w:lineRule="auto"/>
        <w:rPr>
          <w:rFonts w:ascii="Calibri" w:hAnsi="Calibri" w:cs="Calibri"/>
        </w:rPr>
      </w:pPr>
      <w:r w:rsidRPr="00466538">
        <w:rPr>
          <w:rFonts w:ascii="Calibri" w:hAnsi="Calibri" w:cs="Calibri"/>
          <w:b/>
          <w:bCs/>
          <w:sz w:val="32"/>
          <w:szCs w:val="32"/>
        </w:rPr>
        <w:t>KPI Requirements</w:t>
      </w:r>
      <w:r w:rsidR="00466538">
        <w:rPr>
          <w:rFonts w:ascii="Calibri" w:hAnsi="Calibri" w:cs="Calibri"/>
          <w:b/>
          <w:bCs/>
          <w:sz w:val="32"/>
          <w:szCs w:val="32"/>
        </w:rPr>
        <w:t>:</w:t>
      </w:r>
    </w:p>
    <w:p w14:paraId="18751BD0" w14:textId="078717FB" w:rsidR="00D06987" w:rsidRPr="00D06987" w:rsidRDefault="00D06987" w:rsidP="00D06987">
      <w:pPr>
        <w:pStyle w:val="ListParagraph"/>
        <w:numPr>
          <w:ilvl w:val="0"/>
          <w:numId w:val="23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z w:val="28"/>
          <w:szCs w:val="28"/>
        </w:rPr>
        <w:t>Overview</w:t>
      </w:r>
      <w:r w:rsidRPr="00D06987">
        <w:rPr>
          <w:rFonts w:ascii="Calibri" w:hAnsi="Calibri" w:cs="Calibri"/>
          <w:b/>
          <w:bCs/>
          <w:sz w:val="28"/>
          <w:szCs w:val="28"/>
        </w:rPr>
        <w:t xml:space="preserve"> Analysis Report </w:t>
      </w:r>
      <w:r>
        <w:rPr>
          <w:rFonts w:ascii="Calibri" w:hAnsi="Calibri" w:cs="Calibri"/>
          <w:b/>
          <w:bCs/>
          <w:sz w:val="28"/>
          <w:szCs w:val="28"/>
        </w:rPr>
        <w:t>–</w:t>
      </w:r>
    </w:p>
    <w:p w14:paraId="5FB8C052" w14:textId="03EEC256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lastRenderedPageBreak/>
        <w:t>Total Amount</w:t>
      </w:r>
    </w:p>
    <w:p w14:paraId="4DB6E7C0" w14:textId="44C483B5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Total Transactions</w:t>
      </w:r>
    </w:p>
    <w:p w14:paraId="7CE5820B" w14:textId="5543455E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Transaction Success Rate</w:t>
      </w:r>
    </w:p>
    <w:p w14:paraId="0BBAE346" w14:textId="2ED83F75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Total Customers</w:t>
      </w:r>
    </w:p>
    <w:p w14:paraId="64CE6BBA" w14:textId="7F45C1BF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Revenue per Customer</w:t>
      </w:r>
    </w:p>
    <w:p w14:paraId="4685FD8E" w14:textId="77777777" w:rsidR="00D06987" w:rsidRDefault="00D06987" w:rsidP="00466538">
      <w:pPr>
        <w:spacing w:after="0" w:line="360" w:lineRule="auto"/>
        <w:rPr>
          <w:rFonts w:ascii="Calibri" w:hAnsi="Calibri" w:cs="Calibri"/>
          <w:b/>
          <w:bCs/>
        </w:rPr>
      </w:pPr>
    </w:p>
    <w:p w14:paraId="2413E6FB" w14:textId="601C81ED" w:rsidR="00D06987" w:rsidRPr="00D06987" w:rsidRDefault="00D06987" w:rsidP="00D06987">
      <w:pPr>
        <w:pStyle w:val="ListParagraph"/>
        <w:numPr>
          <w:ilvl w:val="0"/>
          <w:numId w:val="23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z w:val="28"/>
          <w:szCs w:val="28"/>
        </w:rPr>
        <w:t>Transaction</w:t>
      </w:r>
      <w:r w:rsidRPr="00D06987">
        <w:rPr>
          <w:rFonts w:ascii="Calibri" w:hAnsi="Calibri" w:cs="Calibri"/>
          <w:b/>
          <w:bCs/>
          <w:sz w:val="28"/>
          <w:szCs w:val="28"/>
        </w:rPr>
        <w:t xml:space="preserve"> Analysis Report </w:t>
      </w:r>
      <w:r>
        <w:rPr>
          <w:rFonts w:ascii="Calibri" w:hAnsi="Calibri" w:cs="Calibri"/>
          <w:b/>
          <w:bCs/>
          <w:sz w:val="28"/>
          <w:szCs w:val="28"/>
        </w:rPr>
        <w:t>–</w:t>
      </w:r>
    </w:p>
    <w:p w14:paraId="55C5F0A3" w14:textId="3C52D6A0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Total Fee Amount</w:t>
      </w:r>
    </w:p>
    <w:p w14:paraId="4AED6FE3" w14:textId="4CCBB926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Total Tax Amount</w:t>
      </w:r>
    </w:p>
    <w:p w14:paraId="6E9F8DFF" w14:textId="385D61C3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Average Transaction Amount</w:t>
      </w:r>
    </w:p>
    <w:p w14:paraId="47CA863D" w14:textId="66095475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Fraud Transactions</w:t>
      </w:r>
    </w:p>
    <w:p w14:paraId="421FC6A7" w14:textId="77777777" w:rsidR="00D06987" w:rsidRPr="00D06987" w:rsidRDefault="00D06987" w:rsidP="00D06987">
      <w:pPr>
        <w:pStyle w:val="ListParagraph"/>
        <w:spacing w:after="0" w:line="360" w:lineRule="auto"/>
        <w:rPr>
          <w:rFonts w:ascii="Calibri" w:hAnsi="Calibri" w:cs="Calibri"/>
          <w:b/>
          <w:bCs/>
        </w:rPr>
      </w:pPr>
    </w:p>
    <w:p w14:paraId="1D7759EA" w14:textId="19AB0818" w:rsidR="00D06987" w:rsidRPr="00D06987" w:rsidRDefault="00D06987" w:rsidP="00D06987">
      <w:pPr>
        <w:pStyle w:val="ListParagraph"/>
        <w:numPr>
          <w:ilvl w:val="0"/>
          <w:numId w:val="23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z w:val="28"/>
          <w:szCs w:val="28"/>
        </w:rPr>
        <w:t>Customer Segment</w:t>
      </w:r>
      <w:r w:rsidRPr="00D06987">
        <w:rPr>
          <w:rFonts w:ascii="Calibri" w:hAnsi="Calibri" w:cs="Calibri"/>
          <w:b/>
          <w:bCs/>
          <w:sz w:val="28"/>
          <w:szCs w:val="28"/>
        </w:rPr>
        <w:t xml:space="preserve"> Analysis Report </w:t>
      </w:r>
      <w:r>
        <w:rPr>
          <w:rFonts w:ascii="Calibri" w:hAnsi="Calibri" w:cs="Calibri"/>
          <w:b/>
          <w:bCs/>
          <w:sz w:val="28"/>
          <w:szCs w:val="28"/>
        </w:rPr>
        <w:t>–</w:t>
      </w:r>
    </w:p>
    <w:p w14:paraId="06C12EC4" w14:textId="01F60A04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Total Customers Joined (each year)</w:t>
      </w:r>
    </w:p>
    <w:p w14:paraId="3C2BD6FE" w14:textId="0856CF90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Male Customer %</w:t>
      </w:r>
    </w:p>
    <w:p w14:paraId="78E3942E" w14:textId="3B816693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Female Customer %</w:t>
      </w:r>
    </w:p>
    <w:p w14:paraId="7BA7F661" w14:textId="728C3292" w:rsidR="00D06987" w:rsidRPr="00EB55F2" w:rsidRDefault="00D06987" w:rsidP="00D06987">
      <w:pPr>
        <w:pStyle w:val="ListParagraph"/>
        <w:numPr>
          <w:ilvl w:val="0"/>
          <w:numId w:val="24"/>
        </w:numPr>
        <w:spacing w:after="0" w:line="360" w:lineRule="auto"/>
        <w:rPr>
          <w:rFonts w:ascii="Calibri" w:hAnsi="Calibri" w:cs="Calibri"/>
        </w:rPr>
      </w:pPr>
      <w:r w:rsidRPr="00EB55F2">
        <w:rPr>
          <w:rFonts w:ascii="Calibri" w:hAnsi="Calibri" w:cs="Calibri"/>
        </w:rPr>
        <w:t>Average Customer Tenure</w:t>
      </w:r>
    </w:p>
    <w:p w14:paraId="78D2D4D0" w14:textId="77777777" w:rsidR="00D06987" w:rsidRDefault="00D06987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001BB4C0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77E32A2D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0CDA333B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62AE2FD6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4E8C5518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161F2249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2C677E3E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0139154F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5BB83B6F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64DA3631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06F035DA" w14:textId="77777777" w:rsidR="00EE5D96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0DB1BFBE" w14:textId="77777777" w:rsidR="00EE5D96" w:rsidRPr="00D06987" w:rsidRDefault="00EE5D96" w:rsidP="00D06987">
      <w:pPr>
        <w:spacing w:after="0" w:line="360" w:lineRule="auto"/>
        <w:rPr>
          <w:rFonts w:ascii="Calibri" w:hAnsi="Calibri" w:cs="Calibri"/>
          <w:b/>
          <w:bCs/>
        </w:rPr>
      </w:pPr>
    </w:p>
    <w:p w14:paraId="0E8BA3C9" w14:textId="1EABCB5C" w:rsidR="003B4ADA" w:rsidRDefault="003B4ADA" w:rsidP="00FC5386">
      <w:pPr>
        <w:spacing w:after="0" w:line="360" w:lineRule="auto"/>
        <w:rPr>
          <w:rFonts w:ascii="Calibri" w:hAnsi="Calibri" w:cs="Calibri"/>
        </w:rPr>
      </w:pPr>
      <w:r w:rsidRPr="00FB2086">
        <w:rPr>
          <w:rFonts w:ascii="Calibri" w:hAnsi="Calibri" w:cs="Calibri"/>
          <w:b/>
          <w:bCs/>
        </w:rPr>
        <w:t xml:space="preserve">Dashboard </w:t>
      </w:r>
      <w:r>
        <w:rPr>
          <w:rFonts w:ascii="Calibri" w:hAnsi="Calibri" w:cs="Calibri"/>
          <w:b/>
          <w:bCs/>
        </w:rPr>
        <w:t>1</w:t>
      </w:r>
      <w:r w:rsidRPr="00FB2086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– Create a detailed </w:t>
      </w:r>
      <w:r w:rsidRPr="002934D6">
        <w:rPr>
          <w:rFonts w:ascii="Calibri" w:hAnsi="Calibri" w:cs="Calibri"/>
          <w:i/>
          <w:iCs/>
        </w:rPr>
        <w:t>Overview Analysis</w:t>
      </w:r>
      <w:r>
        <w:rPr>
          <w:rFonts w:ascii="Calibri" w:hAnsi="Calibri" w:cs="Calibri"/>
        </w:rPr>
        <w:t xml:space="preserve"> for Financial data.</w:t>
      </w:r>
    </w:p>
    <w:p w14:paraId="43535D11" w14:textId="77777777" w:rsidR="003B4ADA" w:rsidRPr="003B4ADA" w:rsidRDefault="003B4ADA" w:rsidP="00FC5386">
      <w:pPr>
        <w:spacing w:after="0" w:line="360" w:lineRule="auto"/>
        <w:rPr>
          <w:rFonts w:ascii="Calibri" w:hAnsi="Calibri" w:cs="Calibri"/>
        </w:rPr>
      </w:pPr>
    </w:p>
    <w:p w14:paraId="09A83A23" w14:textId="6294C4CA" w:rsidR="00FC5386" w:rsidRPr="001C72A7" w:rsidRDefault="00FC5386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  <w:r w:rsidRPr="001C72A7">
        <w:rPr>
          <w:rFonts w:ascii="Calibri" w:hAnsi="Calibri" w:cs="Calibri"/>
          <w:b/>
          <w:bCs/>
          <w:i/>
          <w:iCs/>
        </w:rPr>
        <w:t>Main KPIs</w:t>
      </w:r>
      <w:r w:rsidR="001C72A7" w:rsidRPr="001C72A7">
        <w:rPr>
          <w:rFonts w:ascii="Calibri" w:hAnsi="Calibri" w:cs="Calibri"/>
          <w:b/>
          <w:bCs/>
          <w:i/>
          <w:iCs/>
        </w:rPr>
        <w:t xml:space="preserve"> + Time Intelligence KPIs</w:t>
      </w:r>
      <w:r w:rsidR="001C72A7">
        <w:rPr>
          <w:rFonts w:ascii="Calibri" w:hAnsi="Calibri" w:cs="Calibri"/>
          <w:b/>
          <w:bCs/>
          <w:i/>
          <w:iCs/>
        </w:rPr>
        <w:t>:</w:t>
      </w:r>
    </w:p>
    <w:p w14:paraId="15CAFEE0" w14:textId="2CFE0B5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</w:t>
      </w:r>
      <w:r w:rsidR="006C198D" w:rsidRPr="006C198D">
        <w:rPr>
          <w:rFonts w:ascii="Calibri" w:hAnsi="Calibri" w:cs="Calibri"/>
          <w:b/>
          <w:bCs/>
        </w:rPr>
        <w:t xml:space="preserve"> </w:t>
      </w:r>
    </w:p>
    <w:p w14:paraId="27A086A8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the total transaction amount processed. </w:t>
      </w:r>
    </w:p>
    <w:p w14:paraId="545AA61C" w14:textId="69C42ABA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Includes YoY growth comparison. </w:t>
      </w:r>
      <w:r w:rsidR="003B4ADA" w:rsidRPr="003B4ADA">
        <w:rPr>
          <w:rFonts w:ascii="Calibri" w:hAnsi="Calibri" w:cs="Calibri"/>
          <w:b/>
          <w:bCs/>
        </w:rPr>
        <w:t>(Time Intelligence KPIs)</w:t>
      </w:r>
    </w:p>
    <w:p w14:paraId="34A35A2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Transactions</w:t>
      </w:r>
    </w:p>
    <w:p w14:paraId="79C6B680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the total number of transactions performed. </w:t>
      </w:r>
    </w:p>
    <w:p w14:paraId="57544402" w14:textId="731A32EF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transaction volume changes. </w:t>
      </w:r>
      <w:r w:rsidR="003B4ADA">
        <w:rPr>
          <w:rFonts w:ascii="Calibri" w:hAnsi="Calibri" w:cs="Calibri"/>
        </w:rPr>
        <w:t xml:space="preserve"> </w:t>
      </w:r>
      <w:r w:rsidR="003B4ADA" w:rsidRPr="003B4ADA">
        <w:rPr>
          <w:rFonts w:ascii="Calibri" w:hAnsi="Calibri" w:cs="Calibri"/>
          <w:b/>
          <w:bCs/>
        </w:rPr>
        <w:t>(Time Intelligence KPIs)</w:t>
      </w:r>
    </w:p>
    <w:p w14:paraId="56C1F6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Average Transaction Value</w:t>
      </w:r>
    </w:p>
    <w:p w14:paraId="6A0C8EC1" w14:textId="77777777" w:rsidR="00FC5386" w:rsidRDefault="00FC5386" w:rsidP="00FC5386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Calculates the average amount per transaction. </w:t>
      </w:r>
    </w:p>
    <w:p w14:paraId="3EE391F2" w14:textId="405C37CB" w:rsidR="003B4ADA" w:rsidRPr="00FC5386" w:rsidRDefault="003B4ADA" w:rsidP="00FC5386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</w:t>
      </w:r>
      <w:r>
        <w:rPr>
          <w:rFonts w:ascii="Calibri" w:hAnsi="Calibri" w:cs="Calibri"/>
        </w:rPr>
        <w:t xml:space="preserve">Average </w:t>
      </w:r>
      <w:r w:rsidRPr="00FC5386">
        <w:rPr>
          <w:rFonts w:ascii="Calibri" w:hAnsi="Calibri" w:cs="Calibri"/>
        </w:rPr>
        <w:t>transaction v</w:t>
      </w:r>
      <w:r>
        <w:rPr>
          <w:rFonts w:ascii="Calibri" w:hAnsi="Calibri" w:cs="Calibri"/>
        </w:rPr>
        <w:t>alue</w:t>
      </w:r>
      <w:r w:rsidRPr="00FC5386">
        <w:rPr>
          <w:rFonts w:ascii="Calibri" w:hAnsi="Calibri" w:cs="Calibri"/>
        </w:rPr>
        <w:t xml:space="preserve"> changes.</w:t>
      </w:r>
      <w:r w:rsidRPr="003B4ADA">
        <w:rPr>
          <w:rFonts w:ascii="Calibri" w:hAnsi="Calibri" w:cs="Calibri"/>
          <w:b/>
          <w:bCs/>
        </w:rPr>
        <w:t xml:space="preserve"> (Time Intelligence KPIs)</w:t>
      </w:r>
    </w:p>
    <w:p w14:paraId="7ECD6D7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Fees</w:t>
      </w:r>
    </w:p>
    <w:p w14:paraId="29EE130D" w14:textId="77777777" w:rsidR="00FC5386" w:rsidRDefault="00FC5386" w:rsidP="00FC5386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total fees collected from transactions. </w:t>
      </w:r>
    </w:p>
    <w:p w14:paraId="0204E808" w14:textId="044A2A99" w:rsidR="003B4ADA" w:rsidRPr="00FC5386" w:rsidRDefault="003B4ADA" w:rsidP="00FC5386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</w:t>
      </w:r>
      <w:r>
        <w:rPr>
          <w:rFonts w:ascii="Calibri" w:hAnsi="Calibri" w:cs="Calibri"/>
        </w:rPr>
        <w:t>Total Fees</w:t>
      </w:r>
      <w:r w:rsidRPr="00FC538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amount </w:t>
      </w:r>
      <w:r w:rsidRPr="00FC5386">
        <w:rPr>
          <w:rFonts w:ascii="Calibri" w:hAnsi="Calibri" w:cs="Calibri"/>
        </w:rPr>
        <w:t>changes.</w:t>
      </w:r>
      <w:r>
        <w:rPr>
          <w:rFonts w:ascii="Calibri" w:hAnsi="Calibri" w:cs="Calibri"/>
        </w:rPr>
        <w:t xml:space="preserve"> </w:t>
      </w:r>
      <w:r w:rsidRPr="003B4ADA">
        <w:rPr>
          <w:rFonts w:ascii="Calibri" w:hAnsi="Calibri" w:cs="Calibri"/>
          <w:b/>
          <w:bCs/>
        </w:rPr>
        <w:t>(Time Intelligence KPIs)</w:t>
      </w:r>
    </w:p>
    <w:p w14:paraId="2D5DADD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Total Tax</w:t>
      </w:r>
    </w:p>
    <w:p w14:paraId="7DE3F6CF" w14:textId="77777777" w:rsidR="00FC5386" w:rsidRDefault="00FC5386" w:rsidP="00FC5386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total tax generated from all transactions. </w:t>
      </w:r>
    </w:p>
    <w:p w14:paraId="648802C3" w14:textId="3E2B109D" w:rsidR="003B4ADA" w:rsidRPr="00FC5386" w:rsidRDefault="003B4ADA" w:rsidP="003B4ADA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</w:t>
      </w:r>
      <w:r>
        <w:rPr>
          <w:rFonts w:ascii="Calibri" w:hAnsi="Calibri" w:cs="Calibri"/>
        </w:rPr>
        <w:t>Total Tax amount</w:t>
      </w:r>
      <w:r w:rsidRPr="00FC5386">
        <w:rPr>
          <w:rFonts w:ascii="Calibri" w:hAnsi="Calibri" w:cs="Calibri"/>
        </w:rPr>
        <w:t xml:space="preserve"> changes.</w:t>
      </w:r>
      <w:r>
        <w:rPr>
          <w:rFonts w:ascii="Calibri" w:hAnsi="Calibri" w:cs="Calibri"/>
        </w:rPr>
        <w:t xml:space="preserve"> </w:t>
      </w:r>
      <w:r w:rsidRPr="003B4ADA">
        <w:rPr>
          <w:rFonts w:ascii="Calibri" w:hAnsi="Calibri" w:cs="Calibri"/>
          <w:b/>
          <w:bCs/>
        </w:rPr>
        <w:t>(Time Intelligence KPIs)</w:t>
      </w:r>
    </w:p>
    <w:p w14:paraId="2351130C" w14:textId="77777777" w:rsidR="006C198D" w:rsidRPr="00FC5386" w:rsidRDefault="006C198D" w:rsidP="003B4ADA">
      <w:pPr>
        <w:spacing w:after="0" w:line="360" w:lineRule="auto"/>
        <w:rPr>
          <w:rFonts w:ascii="Calibri" w:hAnsi="Calibri" w:cs="Calibri"/>
        </w:rPr>
      </w:pPr>
    </w:p>
    <w:p w14:paraId="32526E14" w14:textId="70263F7F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t>Chart Requirements</w:t>
      </w:r>
    </w:p>
    <w:p w14:paraId="1F55C717" w14:textId="78F668B5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 by Month</w:t>
      </w:r>
      <w:r w:rsidR="008B753A">
        <w:rPr>
          <w:rFonts w:ascii="Calibri" w:hAnsi="Calibri" w:cs="Calibri"/>
          <w:b/>
          <w:bCs/>
        </w:rPr>
        <w:t xml:space="preserve"> / Quarters/ Weekly – drill down</w:t>
      </w:r>
    </w:p>
    <w:p w14:paraId="38C37E5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ED1D5C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Line Chart / Area Chart</w:t>
      </w:r>
    </w:p>
    <w:p w14:paraId="1302D9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6F5C3C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Analyze monthly transaction amount trends throughout the year and identify seasonal spikes or drops.</w:t>
      </w:r>
    </w:p>
    <w:p w14:paraId="40808E03" w14:textId="5D93971D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ED4E1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Amount by Transaction Status</w:t>
      </w:r>
    </w:p>
    <w:p w14:paraId="67D918B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0E9629E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31D3563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39E81A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transaction amounts based on transaction status:</w:t>
      </w:r>
    </w:p>
    <w:p w14:paraId="42DF9936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lastRenderedPageBreak/>
        <w:t xml:space="preserve">Success </w:t>
      </w:r>
    </w:p>
    <w:p w14:paraId="17058E67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Failed </w:t>
      </w:r>
    </w:p>
    <w:p w14:paraId="4B34BA78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Pending </w:t>
      </w:r>
    </w:p>
    <w:p w14:paraId="40E2582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measure operational efficiency and transaction success rate.</w:t>
      </w:r>
    </w:p>
    <w:p w14:paraId="465C7961" w14:textId="02190B21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4A9545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Total Amount by Customer Segment</w:t>
      </w:r>
    </w:p>
    <w:p w14:paraId="4F150F6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75FCCA0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7DDFE9D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21B32B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Analyze contribution of different customer segments:</w:t>
      </w:r>
    </w:p>
    <w:p w14:paraId="3875DE04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Retail </w:t>
      </w:r>
    </w:p>
    <w:p w14:paraId="1CD30E21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Premium </w:t>
      </w:r>
    </w:p>
    <w:p w14:paraId="67D1D72F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SME </w:t>
      </w:r>
    </w:p>
    <w:p w14:paraId="7839260C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Corporate </w:t>
      </w:r>
    </w:p>
    <w:p w14:paraId="4375A3DA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Wealth </w:t>
      </w:r>
    </w:p>
    <w:p w14:paraId="131BC807" w14:textId="021B9BF3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Helps </w:t>
      </w:r>
      <w:r w:rsidR="00D16302">
        <w:rPr>
          <w:rFonts w:ascii="Calibri" w:hAnsi="Calibri" w:cs="Calibri"/>
        </w:rPr>
        <w:t xml:space="preserve">to </w:t>
      </w:r>
      <w:r w:rsidRPr="00FC5386">
        <w:rPr>
          <w:rFonts w:ascii="Calibri" w:hAnsi="Calibri" w:cs="Calibri"/>
        </w:rPr>
        <w:t>identify the most valuable customer groups.</w:t>
      </w:r>
    </w:p>
    <w:p w14:paraId="164C2F6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427037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Amount by State</w:t>
      </w:r>
    </w:p>
    <w:p w14:paraId="57BC103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64C70C15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4327765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5BF4CDD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state-wise transaction amounts to identify top-performing regions.</w:t>
      </w:r>
    </w:p>
    <w:p w14:paraId="598974D7" w14:textId="03C3154E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9543DB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Transaction Type Analysis</w:t>
      </w:r>
    </w:p>
    <w:p w14:paraId="7FD1492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1AEF968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Matrix / Heatmap Table</w:t>
      </w:r>
    </w:p>
    <w:p w14:paraId="746DE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Metrics Included:</w:t>
      </w:r>
    </w:p>
    <w:p w14:paraId="3863158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Amount </w:t>
      </w:r>
    </w:p>
    <w:p w14:paraId="4C3D363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Fees </w:t>
      </w:r>
    </w:p>
    <w:p w14:paraId="63554D25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Tax </w:t>
      </w:r>
    </w:p>
    <w:p w14:paraId="5A7D5FA1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Transactions Count </w:t>
      </w:r>
    </w:p>
    <w:p w14:paraId="16CA7F8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Transaction Types:</w:t>
      </w:r>
    </w:p>
    <w:p w14:paraId="718A2D6F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lastRenderedPageBreak/>
        <w:t xml:space="preserve">Bill Payment </w:t>
      </w:r>
    </w:p>
    <w:p w14:paraId="5CFDF6A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Card Payment </w:t>
      </w:r>
    </w:p>
    <w:p w14:paraId="15EC6446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Deposit </w:t>
      </w:r>
    </w:p>
    <w:p w14:paraId="28CF91B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 Charge </w:t>
      </w:r>
    </w:p>
    <w:p w14:paraId="3E1613D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Interest Credit </w:t>
      </w:r>
    </w:p>
    <w:p w14:paraId="7003EA55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Investment </w:t>
      </w:r>
    </w:p>
    <w:p w14:paraId="6141A6CE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Loan EMI </w:t>
      </w:r>
    </w:p>
    <w:p w14:paraId="2EA9044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Refund </w:t>
      </w:r>
    </w:p>
    <w:p w14:paraId="2515F0A9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Transfer </w:t>
      </w:r>
    </w:p>
    <w:p w14:paraId="55BE4734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Withdrawal </w:t>
      </w:r>
    </w:p>
    <w:p w14:paraId="7FBE7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4A07712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Understand performance and profitability by transaction category.</w:t>
      </w:r>
    </w:p>
    <w:p w14:paraId="2A708D9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9EBB80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6. Total Amount by Gender</w:t>
      </w:r>
    </w:p>
    <w:p w14:paraId="72FF0B1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D58DCC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15198D8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057AE2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Analyze transaction amount contribution by:</w:t>
      </w:r>
    </w:p>
    <w:p w14:paraId="0EC16298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Male </w:t>
      </w:r>
    </w:p>
    <w:p w14:paraId="2BF012D3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Female </w:t>
      </w:r>
    </w:p>
    <w:p w14:paraId="340EE59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understand customer demographic participation.</w:t>
      </w:r>
    </w:p>
    <w:p w14:paraId="7FCABD0B" w14:textId="77777777" w:rsidR="00FB2086" w:rsidRDefault="00FB2086" w:rsidP="00FC5386">
      <w:pPr>
        <w:spacing w:after="0" w:line="360" w:lineRule="auto"/>
        <w:rPr>
          <w:rFonts w:ascii="Calibri" w:hAnsi="Calibri" w:cs="Calibri"/>
        </w:rPr>
      </w:pPr>
    </w:p>
    <w:p w14:paraId="1BEEBB83" w14:textId="77777777" w:rsidR="00A76E0C" w:rsidRDefault="00A76E0C" w:rsidP="00FC5386">
      <w:pPr>
        <w:spacing w:after="0" w:line="360" w:lineRule="auto"/>
        <w:rPr>
          <w:rFonts w:ascii="Calibri" w:hAnsi="Calibri" w:cs="Calibri"/>
          <w:b/>
          <w:bCs/>
        </w:rPr>
      </w:pPr>
    </w:p>
    <w:p w14:paraId="1F66AFDF" w14:textId="36B369CD" w:rsidR="00FB2086" w:rsidRDefault="00FB2086" w:rsidP="00FC5386">
      <w:pPr>
        <w:spacing w:after="0" w:line="360" w:lineRule="auto"/>
        <w:rPr>
          <w:rFonts w:ascii="Calibri" w:hAnsi="Calibri" w:cs="Calibri"/>
        </w:rPr>
      </w:pPr>
      <w:r w:rsidRPr="00FB2086">
        <w:rPr>
          <w:rFonts w:ascii="Calibri" w:hAnsi="Calibri" w:cs="Calibri"/>
          <w:b/>
          <w:bCs/>
        </w:rPr>
        <w:t xml:space="preserve">Dashboard </w:t>
      </w:r>
      <w:r w:rsidR="003B4ADA">
        <w:rPr>
          <w:rFonts w:ascii="Calibri" w:hAnsi="Calibri" w:cs="Calibri"/>
          <w:b/>
          <w:bCs/>
        </w:rPr>
        <w:t>2</w:t>
      </w:r>
      <w:r w:rsidRPr="00FB2086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– Create a detailed grid view</w:t>
      </w:r>
      <w:r w:rsidR="00B53E34">
        <w:rPr>
          <w:rFonts w:ascii="Calibri" w:hAnsi="Calibri" w:cs="Calibri"/>
        </w:rPr>
        <w:t xml:space="preserve"> and </w:t>
      </w:r>
      <w:r w:rsidR="00B53E34" w:rsidRPr="001B08E7">
        <w:rPr>
          <w:rFonts w:ascii="Calibri" w:hAnsi="Calibri" w:cs="Calibri"/>
          <w:i/>
          <w:iCs/>
          <w:u w:val="single"/>
        </w:rPr>
        <w:t>drill down</w:t>
      </w:r>
      <w:r w:rsidR="00B53E34">
        <w:rPr>
          <w:rFonts w:ascii="Calibri" w:hAnsi="Calibri" w:cs="Calibri"/>
        </w:rPr>
        <w:t xml:space="preserve"> for underlying records as well.</w:t>
      </w:r>
    </w:p>
    <w:p w14:paraId="21276F6F" w14:textId="77777777" w:rsidR="00BA6E59" w:rsidRDefault="003B4ADA" w:rsidP="00BA6E59">
      <w:pPr>
        <w:spacing w:after="0" w:line="360" w:lineRule="auto"/>
        <w:rPr>
          <w:rFonts w:ascii="Calibri" w:hAnsi="Calibri" w:cs="Calibri"/>
        </w:rPr>
      </w:pPr>
      <w:r w:rsidRPr="00BA6E59">
        <w:rPr>
          <w:rFonts w:ascii="Calibri" w:hAnsi="Calibri" w:cs="Calibri"/>
          <w:b/>
          <w:bCs/>
        </w:rPr>
        <w:t xml:space="preserve">Chart Type: </w:t>
      </w:r>
      <w:r w:rsidRPr="00BA6E59">
        <w:rPr>
          <w:rFonts w:ascii="Calibri" w:hAnsi="Calibri" w:cs="Calibri"/>
        </w:rPr>
        <w:t xml:space="preserve">Table / Matrix </w:t>
      </w:r>
      <w:r w:rsidRPr="00BA6E59">
        <w:rPr>
          <w:rFonts w:ascii="Calibri" w:hAnsi="Calibri" w:cs="Calibri"/>
        </w:rPr>
        <w:br/>
      </w:r>
    </w:p>
    <w:p w14:paraId="7CAB10C5" w14:textId="77777777" w:rsidR="001B08E7" w:rsidRDefault="001B08E7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</w:p>
    <w:p w14:paraId="6768CDA7" w14:textId="77777777" w:rsidR="001B08E7" w:rsidRDefault="001B08E7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</w:p>
    <w:p w14:paraId="1D45A510" w14:textId="77777777" w:rsidR="001B08E7" w:rsidRDefault="001B08E7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</w:p>
    <w:p w14:paraId="6411CFB6" w14:textId="77777777" w:rsidR="008C3DA4" w:rsidRDefault="008C3DA4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</w:p>
    <w:p w14:paraId="16ABCCFD" w14:textId="22FCE288" w:rsidR="008C3DA4" w:rsidRPr="008C3DA4" w:rsidRDefault="008C3DA4" w:rsidP="008C3DA4">
      <w:pPr>
        <w:spacing w:after="0" w:line="360" w:lineRule="auto"/>
        <w:jc w:val="center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8C3DA4">
        <w:rPr>
          <w:rFonts w:ascii="Calibri" w:hAnsi="Calibri" w:cs="Calibri"/>
          <w:b/>
          <w:bCs/>
          <w:i/>
          <w:iCs/>
          <w:sz w:val="28"/>
          <w:szCs w:val="28"/>
        </w:rPr>
        <w:t>Schema of Project:</w:t>
      </w:r>
    </w:p>
    <w:p w14:paraId="13A2C40B" w14:textId="46A48EB6" w:rsidR="00D86066" w:rsidRDefault="00D86066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lastRenderedPageBreak/>
        <w:t>Customers Table:</w:t>
      </w:r>
      <w:r w:rsidR="00726BA1">
        <w:rPr>
          <w:rFonts w:ascii="Calibri" w:hAnsi="Calibri" w:cs="Calibri"/>
          <w:b/>
          <w:bCs/>
          <w:i/>
          <w:iCs/>
        </w:rPr>
        <w:t xml:space="preserve"> </w:t>
      </w:r>
      <w:r>
        <w:rPr>
          <w:rFonts w:ascii="Calibri" w:hAnsi="Calibri" w:cs="Calibri"/>
          <w:b/>
          <w:bCs/>
          <w:i/>
          <w:iCs/>
        </w:rPr>
        <w:br/>
      </w:r>
      <w:r w:rsidRPr="00D102DC">
        <w:rPr>
          <w:rFonts w:ascii="Calibri" w:hAnsi="Calibri" w:cs="Calibri"/>
        </w:rPr>
        <w:t>[ customer_id,</w:t>
      </w:r>
      <w:r w:rsidRPr="00D102DC">
        <w:rPr>
          <w:rFonts w:ascii="Calibri" w:hAnsi="Calibri" w:cs="Calibri"/>
        </w:rPr>
        <w:tab/>
        <w:t>fisrt_name,  second_name,  gender</w:t>
      </w:r>
      <w:r w:rsidRPr="00D102DC">
        <w:rPr>
          <w:rFonts w:ascii="Calibri" w:hAnsi="Calibri" w:cs="Calibri"/>
        </w:rPr>
        <w:tab/>
        <w:t xml:space="preserve">, date_of_birth,  city, </w:t>
      </w:r>
      <w:r w:rsidRPr="00D102DC">
        <w:rPr>
          <w:rFonts w:ascii="Calibri" w:hAnsi="Calibri" w:cs="Calibri"/>
        </w:rPr>
        <w:tab/>
        <w:t>state,  occupation, customer_segment,  annual_income,  join_date ]</w:t>
      </w:r>
    </w:p>
    <w:p w14:paraId="4B8907DA" w14:textId="77777777" w:rsidR="00D86066" w:rsidRDefault="00D86066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</w:p>
    <w:p w14:paraId="6F6D0B8D" w14:textId="07A92190" w:rsidR="00D86066" w:rsidRDefault="00D86066" w:rsidP="00FC5386">
      <w:pPr>
        <w:spacing w:after="0" w:line="360" w:lineRule="auto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t>Transactions Table:</w:t>
      </w:r>
    </w:p>
    <w:p w14:paraId="61DD1DC8" w14:textId="6126BEAE" w:rsidR="00D86066" w:rsidRDefault="00D86066" w:rsidP="00FC5386">
      <w:pPr>
        <w:spacing w:after="0" w:line="360" w:lineRule="auto"/>
        <w:rPr>
          <w:rFonts w:ascii="Calibri" w:hAnsi="Calibri" w:cs="Calibri"/>
        </w:rPr>
      </w:pPr>
      <w:r w:rsidRPr="00D102DC">
        <w:rPr>
          <w:rFonts w:ascii="Calibri" w:hAnsi="Calibri" w:cs="Calibri"/>
        </w:rPr>
        <w:t>[ transaction_id,  transaction_date,</w:t>
      </w:r>
      <w:r w:rsidRPr="00D102DC">
        <w:rPr>
          <w:rFonts w:ascii="Calibri" w:hAnsi="Calibri" w:cs="Calibri"/>
        </w:rPr>
        <w:tab/>
        <w:t>account_id,  customer_id,  transaction_type, channel, merchant_category, amount,  fee_amount,  tax_amount,</w:t>
      </w:r>
      <w:r w:rsidRPr="00D102DC">
        <w:rPr>
          <w:rFonts w:ascii="Calibri" w:hAnsi="Calibri" w:cs="Calibri"/>
        </w:rPr>
        <w:tab/>
        <w:t xml:space="preserve">currency, </w:t>
      </w:r>
      <w:r w:rsidR="00411C92">
        <w:rPr>
          <w:rFonts w:ascii="Calibri" w:hAnsi="Calibri" w:cs="Calibri"/>
        </w:rPr>
        <w:t xml:space="preserve"> </w:t>
      </w:r>
      <w:r w:rsidRPr="00D102DC">
        <w:rPr>
          <w:rFonts w:ascii="Calibri" w:hAnsi="Calibri" w:cs="Calibri"/>
        </w:rPr>
        <w:t xml:space="preserve"> transaction_status, is_fraud,  risk_score,</w:t>
      </w:r>
      <w:r w:rsidRPr="00D102DC">
        <w:rPr>
          <w:rFonts w:ascii="Calibri" w:hAnsi="Calibri" w:cs="Calibri"/>
        </w:rPr>
        <w:tab/>
        <w:t>reference_no]</w:t>
      </w:r>
    </w:p>
    <w:p w14:paraId="21C7D4FA" w14:textId="77777777" w:rsidR="00D102DC" w:rsidRDefault="00D102DC" w:rsidP="00FC5386">
      <w:pPr>
        <w:spacing w:after="0" w:line="360" w:lineRule="auto"/>
        <w:rPr>
          <w:rFonts w:ascii="Calibri" w:hAnsi="Calibri" w:cs="Calibri"/>
        </w:rPr>
      </w:pPr>
    </w:p>
    <w:p w14:paraId="27A94EC6" w14:textId="7102AB1E" w:rsidR="00D102DC" w:rsidRDefault="00D102DC" w:rsidP="00FC5386">
      <w:pPr>
        <w:spacing w:after="0" w:line="360" w:lineRule="auto"/>
        <w:rPr>
          <w:rFonts w:ascii="Calibri" w:hAnsi="Calibri" w:cs="Calibri"/>
          <w:sz w:val="28"/>
          <w:szCs w:val="28"/>
        </w:rPr>
      </w:pPr>
      <w:r w:rsidRPr="00D102DC">
        <w:rPr>
          <w:rFonts w:ascii="Calibri" w:hAnsi="Calibri" w:cs="Calibri"/>
          <w:b/>
          <w:bCs/>
          <w:sz w:val="28"/>
          <w:szCs w:val="28"/>
        </w:rPr>
        <w:t>Calculated Columns:</w:t>
      </w:r>
      <w:r w:rsidRPr="00D102DC">
        <w:rPr>
          <w:rFonts w:ascii="Calibri" w:hAnsi="Calibri" w:cs="Calibri"/>
          <w:sz w:val="28"/>
          <w:szCs w:val="28"/>
        </w:rPr>
        <w:t xml:space="preserve"> (Based on logic) </w:t>
      </w:r>
    </w:p>
    <w:p w14:paraId="72BB08C0" w14:textId="0E71CA16" w:rsidR="00D102DC" w:rsidRDefault="00D102DC" w:rsidP="00D102DC">
      <w:pPr>
        <w:pStyle w:val="ListParagraph"/>
        <w:numPr>
          <w:ilvl w:val="1"/>
          <w:numId w:val="11"/>
        </w:numPr>
        <w:spacing w:after="0" w:line="360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  <w:b/>
          <w:bCs/>
          <w:i/>
          <w:iCs/>
        </w:rPr>
        <w:t>Transactions Table:</w:t>
      </w:r>
      <w:r>
        <w:rPr>
          <w:rFonts w:ascii="Calibri" w:hAnsi="Calibri" w:cs="Calibri"/>
        </w:rPr>
        <w:t xml:space="preserve"> </w:t>
      </w:r>
    </w:p>
    <w:p w14:paraId="61189085" w14:textId="269658C9" w:rsidR="00411C92" w:rsidRDefault="00D102DC" w:rsidP="00411C92">
      <w:pPr>
        <w:pStyle w:val="ListParagraph"/>
        <w:spacing w:after="0" w:line="360" w:lineRule="auto"/>
        <w:ind w:left="284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[</w:t>
      </w:r>
      <w:r w:rsidR="00726BA1">
        <w:rPr>
          <w:rFonts w:ascii="Calibri" w:hAnsi="Calibri" w:cs="Calibri"/>
        </w:rPr>
        <w:t xml:space="preserve"> </w:t>
      </w:r>
      <w:r w:rsidRPr="00843624">
        <w:rPr>
          <w:rFonts w:ascii="Calibri" w:hAnsi="Calibri" w:cs="Calibri"/>
          <w:b/>
          <w:bCs/>
        </w:rPr>
        <w:t>Transaction Year</w:t>
      </w:r>
      <w:r>
        <w:rPr>
          <w:rFonts w:ascii="Calibri" w:hAnsi="Calibri" w:cs="Calibri"/>
        </w:rPr>
        <w:t xml:space="preserve">, </w:t>
      </w:r>
      <w:r w:rsidRPr="00843624">
        <w:rPr>
          <w:rFonts w:ascii="Calibri" w:hAnsi="Calibri" w:cs="Calibri"/>
          <w:b/>
          <w:bCs/>
        </w:rPr>
        <w:t>Transaction Quarter</w:t>
      </w:r>
      <w:r>
        <w:rPr>
          <w:rFonts w:ascii="Calibri" w:hAnsi="Calibri" w:cs="Calibri"/>
        </w:rPr>
        <w:t xml:space="preserve">, </w:t>
      </w:r>
      <w:r w:rsidRPr="00843624">
        <w:rPr>
          <w:rFonts w:ascii="Calibri" w:hAnsi="Calibri" w:cs="Calibri"/>
          <w:b/>
          <w:bCs/>
        </w:rPr>
        <w:t>Transaction Month Number</w:t>
      </w:r>
      <w:r>
        <w:rPr>
          <w:rFonts w:ascii="Calibri" w:hAnsi="Calibri" w:cs="Calibri"/>
        </w:rPr>
        <w:t xml:space="preserve">, </w:t>
      </w:r>
      <w:r w:rsidRPr="00843624">
        <w:rPr>
          <w:rFonts w:ascii="Calibri" w:hAnsi="Calibri" w:cs="Calibri"/>
          <w:b/>
          <w:bCs/>
        </w:rPr>
        <w:t>Transaction Month Name</w:t>
      </w:r>
      <w:r>
        <w:rPr>
          <w:rFonts w:ascii="Calibri" w:hAnsi="Calibri" w:cs="Calibri"/>
        </w:rPr>
        <w:t xml:space="preserve">, </w:t>
      </w:r>
      <w:r w:rsidRPr="00CC1CF4">
        <w:rPr>
          <w:rFonts w:ascii="Calibri" w:hAnsi="Calibri" w:cs="Calibri"/>
          <w:b/>
          <w:bCs/>
        </w:rPr>
        <w:t>Year-Month,</w:t>
      </w:r>
      <w:r>
        <w:rPr>
          <w:rFonts w:ascii="Calibri" w:hAnsi="Calibri" w:cs="Calibri"/>
        </w:rPr>
        <w:t xml:space="preserve"> </w:t>
      </w:r>
      <w:r w:rsidRPr="00CC1CF4">
        <w:rPr>
          <w:rFonts w:ascii="Calibri" w:hAnsi="Calibri" w:cs="Calibri"/>
          <w:b/>
          <w:bCs/>
        </w:rPr>
        <w:t>Day Name,</w:t>
      </w:r>
      <w:r>
        <w:rPr>
          <w:rFonts w:ascii="Calibri" w:hAnsi="Calibri" w:cs="Calibri"/>
        </w:rPr>
        <w:t xml:space="preserve"> </w:t>
      </w:r>
      <w:r w:rsidRPr="002F7B8C">
        <w:rPr>
          <w:rFonts w:ascii="Calibri" w:hAnsi="Calibri" w:cs="Calibri"/>
          <w:b/>
          <w:bCs/>
        </w:rPr>
        <w:t>Weekend Flag,</w:t>
      </w:r>
      <w:r>
        <w:rPr>
          <w:rFonts w:ascii="Calibri" w:hAnsi="Calibri" w:cs="Calibri"/>
        </w:rPr>
        <w:t xml:space="preserve"> </w:t>
      </w:r>
      <w:r w:rsidRPr="0029219A">
        <w:rPr>
          <w:rFonts w:ascii="Calibri" w:hAnsi="Calibri" w:cs="Calibri"/>
          <w:b/>
          <w:bCs/>
        </w:rPr>
        <w:t>Total Charges</w:t>
      </w:r>
      <w:r>
        <w:rPr>
          <w:rFonts w:ascii="Calibri" w:hAnsi="Calibri" w:cs="Calibri"/>
        </w:rPr>
        <w:t xml:space="preserve">, </w:t>
      </w:r>
      <w:r w:rsidRPr="0029219A">
        <w:rPr>
          <w:rFonts w:ascii="Calibri" w:hAnsi="Calibri" w:cs="Calibri"/>
          <w:b/>
          <w:bCs/>
        </w:rPr>
        <w:t>Net Transaction Amount</w:t>
      </w:r>
      <w:r>
        <w:rPr>
          <w:rFonts w:ascii="Calibri" w:hAnsi="Calibri" w:cs="Calibri"/>
        </w:rPr>
        <w:t xml:space="preserve">, </w:t>
      </w:r>
      <w:r w:rsidRPr="00096DBF">
        <w:rPr>
          <w:rFonts w:ascii="Calibri" w:hAnsi="Calibri" w:cs="Calibri"/>
          <w:b/>
          <w:bCs/>
        </w:rPr>
        <w:t>Fee Percentage</w:t>
      </w:r>
      <w:r>
        <w:rPr>
          <w:rFonts w:ascii="Calibri" w:hAnsi="Calibri" w:cs="Calibri"/>
        </w:rPr>
        <w:t xml:space="preserve">, </w:t>
      </w:r>
      <w:r w:rsidRPr="0054171D">
        <w:rPr>
          <w:rFonts w:ascii="Calibri" w:hAnsi="Calibri" w:cs="Calibri"/>
          <w:b/>
          <w:bCs/>
        </w:rPr>
        <w:t>Tax Percentage</w:t>
      </w:r>
      <w:r>
        <w:rPr>
          <w:rFonts w:ascii="Calibri" w:hAnsi="Calibri" w:cs="Calibri"/>
        </w:rPr>
        <w:t xml:space="preserve">, </w:t>
      </w:r>
      <w:r w:rsidRPr="0054171D">
        <w:rPr>
          <w:rFonts w:ascii="Calibri" w:hAnsi="Calibri" w:cs="Calibri"/>
          <w:b/>
          <w:bCs/>
        </w:rPr>
        <w:t>Fraud Status,</w:t>
      </w:r>
      <w:r>
        <w:rPr>
          <w:rFonts w:ascii="Calibri" w:hAnsi="Calibri" w:cs="Calibri"/>
        </w:rPr>
        <w:t xml:space="preserve"> </w:t>
      </w:r>
      <w:r w:rsidRPr="0054171D">
        <w:rPr>
          <w:rFonts w:ascii="Calibri" w:hAnsi="Calibri" w:cs="Calibri"/>
          <w:b/>
          <w:bCs/>
        </w:rPr>
        <w:t>Risk Category,</w:t>
      </w:r>
      <w:r>
        <w:rPr>
          <w:rFonts w:ascii="Calibri" w:hAnsi="Calibri" w:cs="Calibri"/>
        </w:rPr>
        <w:t xml:space="preserve"> </w:t>
      </w:r>
      <w:r w:rsidRPr="0054171D">
        <w:rPr>
          <w:rFonts w:ascii="Calibri" w:hAnsi="Calibri" w:cs="Calibri"/>
          <w:b/>
          <w:bCs/>
        </w:rPr>
        <w:t>Transaction Size,</w:t>
      </w:r>
      <w:r>
        <w:rPr>
          <w:rFonts w:ascii="Calibri" w:hAnsi="Calibri" w:cs="Calibri"/>
        </w:rPr>
        <w:t xml:space="preserve"> </w:t>
      </w:r>
      <w:r w:rsidRPr="00CC28C1">
        <w:rPr>
          <w:rFonts w:ascii="Calibri" w:hAnsi="Calibri" w:cs="Calibri"/>
          <w:b/>
          <w:bCs/>
        </w:rPr>
        <w:t>Channel Group,</w:t>
      </w:r>
      <w:r>
        <w:rPr>
          <w:rFonts w:ascii="Calibri" w:hAnsi="Calibri" w:cs="Calibri"/>
        </w:rPr>
        <w:t xml:space="preserve"> </w:t>
      </w:r>
      <w:r w:rsidRPr="00CC28C1">
        <w:rPr>
          <w:rFonts w:ascii="Calibri" w:hAnsi="Calibri" w:cs="Calibri"/>
          <w:b/>
          <w:bCs/>
        </w:rPr>
        <w:t>High Value Transaction Flag,</w:t>
      </w:r>
      <w:r>
        <w:rPr>
          <w:rFonts w:ascii="Calibri" w:hAnsi="Calibri" w:cs="Calibri"/>
        </w:rPr>
        <w:t xml:space="preserve"> </w:t>
      </w:r>
      <w:r w:rsidRPr="00CC28C1">
        <w:rPr>
          <w:rFonts w:ascii="Calibri" w:hAnsi="Calibri" w:cs="Calibri"/>
          <w:b/>
          <w:bCs/>
        </w:rPr>
        <w:t>Risk-Fraud Combination,</w:t>
      </w:r>
      <w:r w:rsidRPr="00D102DC">
        <w:t xml:space="preserve"> </w:t>
      </w:r>
      <w:r w:rsidRPr="002F7B8C">
        <w:rPr>
          <w:rFonts w:ascii="Calibri" w:hAnsi="Calibri" w:cs="Calibri"/>
          <w:b/>
          <w:bCs/>
        </w:rPr>
        <w:t xml:space="preserve">Merchant </w:t>
      </w:r>
      <w:r w:rsidR="00726BA1" w:rsidRPr="002F7B8C">
        <w:rPr>
          <w:rFonts w:ascii="Calibri" w:hAnsi="Calibri" w:cs="Calibri"/>
          <w:b/>
          <w:bCs/>
        </w:rPr>
        <w:t>Group</w:t>
      </w:r>
      <w:r w:rsidR="00726BA1">
        <w:rPr>
          <w:rFonts w:ascii="Calibri" w:hAnsi="Calibri" w:cs="Calibri"/>
          <w:b/>
          <w:bCs/>
        </w:rPr>
        <w:t xml:space="preserve"> ]</w:t>
      </w:r>
      <w:r>
        <w:rPr>
          <w:rFonts w:ascii="Calibri" w:hAnsi="Calibri" w:cs="Calibri"/>
        </w:rPr>
        <w:br/>
      </w:r>
    </w:p>
    <w:p w14:paraId="72C26422" w14:textId="77777777" w:rsidR="00411C92" w:rsidRDefault="00411C92" w:rsidP="00411C92">
      <w:pPr>
        <w:pStyle w:val="ListParagraph"/>
        <w:spacing w:after="0" w:line="360" w:lineRule="auto"/>
        <w:ind w:left="284"/>
        <w:rPr>
          <w:rFonts w:ascii="Calibri" w:hAnsi="Calibri" w:cs="Calibri"/>
          <w:b/>
          <w:bCs/>
        </w:rPr>
      </w:pPr>
    </w:p>
    <w:p w14:paraId="5675067A" w14:textId="66A3FE53" w:rsidR="00411C92" w:rsidRPr="00411C92" w:rsidRDefault="00411C92" w:rsidP="00411C92">
      <w:pPr>
        <w:pStyle w:val="ListParagraph"/>
        <w:numPr>
          <w:ilvl w:val="1"/>
          <w:numId w:val="11"/>
        </w:numPr>
        <w:spacing w:after="0" w:line="360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  <w:b/>
          <w:bCs/>
          <w:i/>
          <w:iCs/>
        </w:rPr>
        <w:t>Customers Table:</w:t>
      </w:r>
    </w:p>
    <w:p w14:paraId="62C54F4F" w14:textId="2D009D74" w:rsidR="00411C92" w:rsidRPr="008C0B9F" w:rsidRDefault="00411C92" w:rsidP="00411C92">
      <w:pPr>
        <w:pStyle w:val="ListParagraph"/>
        <w:spacing w:after="0" w:line="360" w:lineRule="auto"/>
        <w:ind w:left="284"/>
        <w:rPr>
          <w:rFonts w:ascii="Calibri" w:hAnsi="Calibri" w:cs="Calibri"/>
          <w:b/>
          <w:bCs/>
        </w:rPr>
      </w:pPr>
      <w:r w:rsidRPr="008C0B9F">
        <w:rPr>
          <w:rFonts w:ascii="Calibri" w:hAnsi="Calibri" w:cs="Calibri"/>
          <w:b/>
          <w:bCs/>
        </w:rPr>
        <w:t>[</w:t>
      </w:r>
      <w:r w:rsidR="00726BA1">
        <w:rPr>
          <w:rFonts w:ascii="Calibri" w:hAnsi="Calibri" w:cs="Calibri"/>
          <w:b/>
          <w:bCs/>
        </w:rPr>
        <w:t xml:space="preserve"> </w:t>
      </w:r>
      <w:r w:rsidRPr="008C0B9F">
        <w:rPr>
          <w:rFonts w:ascii="Calibri" w:hAnsi="Calibri" w:cs="Calibri"/>
          <w:b/>
          <w:bCs/>
        </w:rPr>
        <w:t>Full Name, Customer Age, Age Group, Customer Tenure (Years), Customer Tenure Band, Income Group, Generation Category, Customer Region, Joining Year, Joining Month Name</w:t>
      </w:r>
      <w:r w:rsidR="00726BA1">
        <w:rPr>
          <w:rFonts w:ascii="Calibri" w:hAnsi="Calibri" w:cs="Calibri"/>
          <w:b/>
          <w:bCs/>
        </w:rPr>
        <w:t xml:space="preserve"> </w:t>
      </w:r>
      <w:r w:rsidRPr="008C0B9F">
        <w:rPr>
          <w:rFonts w:ascii="Calibri" w:hAnsi="Calibri" w:cs="Calibri"/>
          <w:b/>
          <w:bCs/>
        </w:rPr>
        <w:t>]</w:t>
      </w:r>
    </w:p>
    <w:p w14:paraId="5521C229" w14:textId="77777777" w:rsidR="008C3DA4" w:rsidRDefault="008C3DA4" w:rsidP="008C0B9F">
      <w:pPr>
        <w:spacing w:after="0" w:line="360" w:lineRule="auto"/>
        <w:rPr>
          <w:rFonts w:ascii="Calibri" w:hAnsi="Calibri" w:cs="Calibri"/>
        </w:rPr>
      </w:pPr>
    </w:p>
    <w:p w14:paraId="4AA8FB9B" w14:textId="77777777" w:rsidR="00726BA1" w:rsidRPr="008C0B9F" w:rsidRDefault="00726BA1" w:rsidP="008C0B9F">
      <w:pPr>
        <w:spacing w:after="0" w:line="360" w:lineRule="auto"/>
        <w:rPr>
          <w:rFonts w:ascii="Calibri" w:hAnsi="Calibri" w:cs="Calibri"/>
        </w:rPr>
      </w:pPr>
    </w:p>
    <w:p w14:paraId="2997A032" w14:textId="641D5A65" w:rsidR="00D06B3E" w:rsidRPr="008C3DA4" w:rsidRDefault="001B08E7" w:rsidP="008C3DA4">
      <w:pPr>
        <w:pStyle w:val="ListParagraph"/>
        <w:spacing w:after="0" w:line="360" w:lineRule="auto"/>
        <w:ind w:left="284"/>
        <w:jc w:val="center"/>
        <w:rPr>
          <w:rFonts w:ascii="Calibri" w:hAnsi="Calibri" w:cs="Calibri"/>
        </w:rPr>
      </w:pPr>
      <w:r w:rsidRPr="00D06B3E">
        <w:rPr>
          <w:rFonts w:ascii="Calibri" w:hAnsi="Calibri" w:cs="Calibri"/>
          <w:b/>
          <w:bCs/>
          <w:sz w:val="32"/>
          <w:szCs w:val="32"/>
          <w:u w:val="single"/>
        </w:rPr>
        <w:t>#</w:t>
      </w:r>
      <w:r w:rsidR="00D06B3E" w:rsidRPr="00D06B3E">
        <w:rPr>
          <w:rFonts w:ascii="Calibri" w:hAnsi="Calibri" w:cs="Calibri"/>
          <w:b/>
          <w:bCs/>
          <w:sz w:val="32"/>
          <w:szCs w:val="32"/>
          <w:u w:val="single"/>
        </w:rPr>
        <w:t xml:space="preserve"> </w:t>
      </w:r>
      <w:r w:rsidRPr="00D06B3E">
        <w:rPr>
          <w:rFonts w:ascii="Calibri" w:hAnsi="Calibri" w:cs="Calibri"/>
          <w:b/>
          <w:bCs/>
          <w:sz w:val="32"/>
          <w:szCs w:val="32"/>
          <w:u w:val="single"/>
        </w:rPr>
        <w:t>Advance Work</w:t>
      </w:r>
    </w:p>
    <w:p w14:paraId="2EFA685C" w14:textId="500AE141" w:rsidR="001B08E7" w:rsidRPr="005B30F0" w:rsidRDefault="001B08E7" w:rsidP="00D06B3E">
      <w:pPr>
        <w:spacing w:after="0" w:line="360" w:lineRule="auto"/>
        <w:rPr>
          <w:rFonts w:ascii="Calibri" w:hAnsi="Calibri" w:cs="Calibri"/>
          <w:sz w:val="28"/>
          <w:szCs w:val="28"/>
        </w:rPr>
      </w:pPr>
      <w:r w:rsidRPr="00D06B3E">
        <w:rPr>
          <w:rFonts w:ascii="Calibri" w:hAnsi="Calibri" w:cs="Calibri"/>
          <w:b/>
          <w:bCs/>
          <w:i/>
          <w:iCs/>
        </w:rPr>
        <w:br/>
      </w:r>
      <w:r w:rsidRPr="00D06B3E">
        <w:rPr>
          <w:rFonts w:ascii="Calibri" w:hAnsi="Calibri" w:cs="Calibri"/>
          <w:b/>
          <w:bCs/>
          <w:i/>
          <w:iCs/>
          <w:sz w:val="28"/>
          <w:szCs w:val="28"/>
        </w:rPr>
        <w:t xml:space="preserve">1. Adding Some extra visuals for analysis </w:t>
      </w:r>
      <w:r w:rsidRPr="00D06B3E">
        <w:rPr>
          <w:rFonts w:ascii="Calibri" w:hAnsi="Calibri" w:cs="Calibri"/>
          <w:i/>
          <w:iCs/>
          <w:sz w:val="28"/>
          <w:szCs w:val="28"/>
        </w:rPr>
        <w:t xml:space="preserve">based on schema and derived </w:t>
      </w:r>
      <w:r w:rsidR="001A5A25" w:rsidRPr="00D06B3E">
        <w:rPr>
          <w:rFonts w:ascii="Calibri" w:hAnsi="Calibri" w:cs="Calibri"/>
          <w:i/>
          <w:iCs/>
          <w:sz w:val="28"/>
          <w:szCs w:val="28"/>
        </w:rPr>
        <w:t>columns</w:t>
      </w:r>
      <w:r w:rsidR="001A5A25">
        <w:rPr>
          <w:rFonts w:ascii="Calibri" w:hAnsi="Calibri" w:cs="Calibri"/>
          <w:i/>
          <w:iCs/>
          <w:sz w:val="28"/>
          <w:szCs w:val="28"/>
        </w:rPr>
        <w:t xml:space="preserve"> {</w:t>
      </w:r>
      <w:r w:rsidR="005B30F0" w:rsidRPr="005B30F0">
        <w:rPr>
          <w:rFonts w:ascii="Calibri" w:hAnsi="Calibri" w:cs="Calibri"/>
          <w:b/>
          <w:bCs/>
          <w:sz w:val="28"/>
          <w:szCs w:val="28"/>
          <w:u w:val="single"/>
        </w:rPr>
        <w:t>Done}</w:t>
      </w:r>
    </w:p>
    <w:p w14:paraId="37F6BE5B" w14:textId="54B3548D" w:rsidR="007E332E" w:rsidRPr="005B30F0" w:rsidRDefault="001B08E7" w:rsidP="008C0B9F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D06B3E">
        <w:rPr>
          <w:rFonts w:ascii="Calibri" w:hAnsi="Calibri" w:cs="Calibri"/>
          <w:sz w:val="28"/>
          <w:szCs w:val="28"/>
        </w:rPr>
        <w:t xml:space="preserve">2. Apply </w:t>
      </w:r>
      <w:r w:rsidRPr="00D06B3E">
        <w:rPr>
          <w:rFonts w:ascii="Calibri" w:hAnsi="Calibri" w:cs="Calibri"/>
          <w:b/>
          <w:bCs/>
          <w:sz w:val="28"/>
          <w:szCs w:val="28"/>
        </w:rPr>
        <w:t>Row Level Security (RLS)</w:t>
      </w:r>
      <w:r w:rsidRPr="00D06B3E">
        <w:rPr>
          <w:rFonts w:ascii="Calibri" w:hAnsi="Calibri" w:cs="Calibri"/>
          <w:sz w:val="28"/>
          <w:szCs w:val="28"/>
        </w:rPr>
        <w:t xml:space="preserve"> in Dashboards and later these processes </w:t>
      </w:r>
      <w:r w:rsidRPr="00D06B3E">
        <w:rPr>
          <w:rFonts w:ascii="Calibri" w:hAnsi="Calibri" w:cs="Calibri"/>
          <w:b/>
          <w:bCs/>
          <w:i/>
          <w:iCs/>
          <w:sz w:val="28"/>
          <w:szCs w:val="28"/>
        </w:rPr>
        <w:t xml:space="preserve">publish on PBI </w:t>
      </w:r>
      <w:r w:rsidR="001A5A25" w:rsidRPr="00D06B3E">
        <w:rPr>
          <w:rFonts w:ascii="Calibri" w:hAnsi="Calibri" w:cs="Calibri"/>
          <w:b/>
          <w:bCs/>
          <w:i/>
          <w:iCs/>
          <w:sz w:val="28"/>
          <w:szCs w:val="28"/>
        </w:rPr>
        <w:t>Service</w:t>
      </w:r>
      <w:r w:rsidR="001A5A25">
        <w:rPr>
          <w:rFonts w:ascii="Calibri" w:hAnsi="Calibri" w:cs="Calibri"/>
          <w:b/>
          <w:bCs/>
          <w:i/>
          <w:iCs/>
          <w:sz w:val="28"/>
          <w:szCs w:val="28"/>
        </w:rPr>
        <w:t xml:space="preserve">  “Region”   {</w:t>
      </w:r>
      <w:r w:rsidR="005B30F0" w:rsidRPr="005B30F0">
        <w:rPr>
          <w:rFonts w:ascii="Calibri" w:hAnsi="Calibri" w:cs="Calibri"/>
          <w:b/>
          <w:bCs/>
          <w:sz w:val="28"/>
          <w:szCs w:val="28"/>
          <w:u w:val="single"/>
        </w:rPr>
        <w:t>Done}</w:t>
      </w:r>
    </w:p>
    <w:p w14:paraId="551249A8" w14:textId="362C9489" w:rsidR="001B08E7" w:rsidRPr="001B08E7" w:rsidRDefault="001B08E7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1B08E7">
        <w:rPr>
          <w:rFonts w:ascii="Calibri" w:hAnsi="Calibri" w:cs="Calibri"/>
          <w:b/>
          <w:bCs/>
          <w:i/>
          <w:iCs/>
          <w:sz w:val="32"/>
          <w:szCs w:val="32"/>
        </w:rPr>
        <w:t>Page 1: Overview Analysis (Advance Work)</w:t>
      </w:r>
    </w:p>
    <w:p w14:paraId="71AD983E" w14:textId="77777777" w:rsidR="001B08E7" w:rsidRDefault="001B08E7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KPIs= </w:t>
      </w:r>
    </w:p>
    <w:p w14:paraId="310C350E" w14:textId="59D25212" w:rsidR="001B08E7" w:rsidRDefault="001B08E7" w:rsidP="001B08E7">
      <w:pPr>
        <w:spacing w:after="0" w:line="360" w:lineRule="auto"/>
        <w:rPr>
          <w:rFonts w:ascii="Calibri" w:hAnsi="Calibri" w:cs="Calibri"/>
        </w:rPr>
      </w:pPr>
      <w:r w:rsidRPr="001B08E7">
        <w:rPr>
          <w:rFonts w:ascii="Calibri" w:hAnsi="Calibri" w:cs="Calibri"/>
        </w:rPr>
        <w:t>[</w:t>
      </w:r>
      <w:r w:rsidRPr="00671162">
        <w:rPr>
          <w:rFonts w:ascii="Calibri" w:hAnsi="Calibri" w:cs="Calibri"/>
          <w:b/>
          <w:bCs/>
          <w:i/>
          <w:iCs/>
        </w:rPr>
        <w:t>Total Transaction Amount</w:t>
      </w:r>
      <w:r w:rsidRPr="00883CA8">
        <w:rPr>
          <w:rFonts w:ascii="Calibri" w:hAnsi="Calibri" w:cs="Calibri"/>
          <w:b/>
          <w:bCs/>
        </w:rPr>
        <w:t>,</w:t>
      </w:r>
      <w:r w:rsidRPr="001B08E7">
        <w:rPr>
          <w:rFonts w:ascii="Calibri" w:hAnsi="Calibri" w:cs="Calibri"/>
        </w:rPr>
        <w:t xml:space="preserve"> </w:t>
      </w:r>
      <w:r w:rsidRPr="00671162">
        <w:rPr>
          <w:rFonts w:ascii="Calibri" w:hAnsi="Calibri" w:cs="Calibri"/>
          <w:b/>
          <w:bCs/>
          <w:i/>
          <w:iCs/>
        </w:rPr>
        <w:t>Total Transactions</w:t>
      </w:r>
      <w:r w:rsidR="00883CA8" w:rsidRPr="00671162">
        <w:rPr>
          <w:rFonts w:ascii="Calibri" w:hAnsi="Calibri" w:cs="Calibri"/>
          <w:b/>
          <w:bCs/>
          <w:i/>
          <w:iCs/>
        </w:rPr>
        <w:t xml:space="preserve"> (Count)</w:t>
      </w:r>
      <w:r w:rsidRPr="001B08E7">
        <w:rPr>
          <w:rFonts w:ascii="Calibri" w:hAnsi="Calibri" w:cs="Calibri"/>
        </w:rPr>
        <w:t xml:space="preserve">, </w:t>
      </w:r>
      <w:r w:rsidR="00671162" w:rsidRPr="00883CA8">
        <w:rPr>
          <w:rFonts w:ascii="Calibri" w:hAnsi="Calibri" w:cs="Calibri"/>
          <w:b/>
          <w:bCs/>
        </w:rPr>
        <w:t>Transaction Success Rate</w:t>
      </w:r>
      <w:r w:rsidR="00671162">
        <w:rPr>
          <w:rFonts w:ascii="Calibri" w:hAnsi="Calibri" w:cs="Calibri"/>
          <w:b/>
          <w:bCs/>
        </w:rPr>
        <w:t xml:space="preserve">, </w:t>
      </w:r>
      <w:r w:rsidRPr="00671162">
        <w:rPr>
          <w:rFonts w:ascii="Calibri" w:hAnsi="Calibri" w:cs="Calibri"/>
          <w:b/>
          <w:bCs/>
          <w:i/>
          <w:iCs/>
        </w:rPr>
        <w:t>Total Customers</w:t>
      </w:r>
      <w:r w:rsidR="00D6503A">
        <w:rPr>
          <w:rFonts w:ascii="Calibri" w:hAnsi="Calibri" w:cs="Calibri"/>
        </w:rPr>
        <w:t xml:space="preserve"> (</w:t>
      </w:r>
      <w:r w:rsidR="00B36A09" w:rsidRPr="00671162">
        <w:rPr>
          <w:rFonts w:ascii="Calibri" w:hAnsi="Calibri" w:cs="Calibri"/>
          <w:b/>
          <w:bCs/>
          <w:i/>
          <w:iCs/>
        </w:rPr>
        <w:t>Active Customer</w:t>
      </w:r>
      <w:r w:rsidR="00A122E3">
        <w:rPr>
          <w:rFonts w:ascii="Calibri" w:hAnsi="Calibri" w:cs="Calibri"/>
          <w:b/>
          <w:bCs/>
          <w:i/>
          <w:iCs/>
        </w:rPr>
        <w:t>s</w:t>
      </w:r>
      <w:r w:rsidR="00D6503A">
        <w:rPr>
          <w:rFonts w:ascii="Calibri" w:hAnsi="Calibri" w:cs="Calibri"/>
          <w:b/>
          <w:bCs/>
          <w:i/>
          <w:iCs/>
        </w:rPr>
        <w:t>)</w:t>
      </w:r>
      <w:r w:rsidR="00F56E13">
        <w:rPr>
          <w:rFonts w:ascii="Calibri" w:hAnsi="Calibri" w:cs="Calibri"/>
          <w:b/>
          <w:bCs/>
          <w:i/>
          <w:iCs/>
        </w:rPr>
        <w:t xml:space="preserve">, </w:t>
      </w:r>
      <w:r w:rsidR="009A051B" w:rsidRPr="00883CA8">
        <w:rPr>
          <w:rFonts w:ascii="Calibri" w:hAnsi="Calibri" w:cs="Calibri"/>
          <w:b/>
          <w:bCs/>
        </w:rPr>
        <w:t>Revenue per Customer</w:t>
      </w:r>
      <w:r w:rsidR="00726BA1" w:rsidRPr="008255AE">
        <w:rPr>
          <w:rFonts w:ascii="Calibri" w:hAnsi="Calibri" w:cs="Calibri"/>
          <w:b/>
          <w:bCs/>
        </w:rPr>
        <w:t>]</w:t>
      </w:r>
    </w:p>
    <w:p w14:paraId="3411F08F" w14:textId="77777777" w:rsidR="00A122E3" w:rsidRPr="00AA05D6" w:rsidRDefault="00A122E3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1860A6E9" w14:textId="16F5342C" w:rsidR="001B08E7" w:rsidRDefault="001B08E7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1B08E7">
        <w:rPr>
          <w:rFonts w:ascii="Calibri" w:hAnsi="Calibri" w:cs="Calibri"/>
          <w:b/>
          <w:bCs/>
          <w:i/>
          <w:iCs/>
          <w:sz w:val="32"/>
          <w:szCs w:val="32"/>
        </w:rPr>
        <w:t xml:space="preserve">Page </w:t>
      </w:r>
      <w:r>
        <w:rPr>
          <w:rFonts w:ascii="Calibri" w:hAnsi="Calibri" w:cs="Calibri"/>
          <w:b/>
          <w:bCs/>
          <w:i/>
          <w:iCs/>
          <w:sz w:val="32"/>
          <w:szCs w:val="32"/>
        </w:rPr>
        <w:t>2</w:t>
      </w:r>
      <w:r w:rsidRPr="001B08E7">
        <w:rPr>
          <w:rFonts w:ascii="Calibri" w:hAnsi="Calibri" w:cs="Calibri"/>
          <w:b/>
          <w:bCs/>
          <w:i/>
          <w:iCs/>
          <w:sz w:val="32"/>
          <w:szCs w:val="32"/>
        </w:rPr>
        <w:t xml:space="preserve">: </w:t>
      </w:r>
      <w:r>
        <w:rPr>
          <w:rFonts w:ascii="Calibri" w:hAnsi="Calibri" w:cs="Calibri"/>
          <w:b/>
          <w:bCs/>
          <w:i/>
          <w:iCs/>
          <w:sz w:val="32"/>
          <w:szCs w:val="32"/>
        </w:rPr>
        <w:t>Transaction</w:t>
      </w:r>
      <w:r w:rsidRPr="001B08E7">
        <w:rPr>
          <w:rFonts w:ascii="Calibri" w:hAnsi="Calibri" w:cs="Calibri"/>
          <w:b/>
          <w:bCs/>
          <w:i/>
          <w:iCs/>
          <w:sz w:val="32"/>
          <w:szCs w:val="32"/>
        </w:rPr>
        <w:t xml:space="preserve"> Analysis (Advance Work)</w:t>
      </w:r>
    </w:p>
    <w:p w14:paraId="4B3DD05B" w14:textId="3381B9F9" w:rsidR="00A76E0C" w:rsidRPr="00A76E0C" w:rsidRDefault="00A76E0C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Transaction Table also used as </w:t>
      </w:r>
      <w:r w:rsidRPr="00A76E0C">
        <w:rPr>
          <w:rFonts w:ascii="Calibri" w:hAnsi="Calibri" w:cs="Calibri"/>
          <w:b/>
          <w:bCs/>
          <w:sz w:val="32"/>
          <w:szCs w:val="32"/>
          <w:u w:val="single"/>
        </w:rPr>
        <w:t>Drill down</w:t>
      </w:r>
      <w:r>
        <w:rPr>
          <w:rFonts w:ascii="Calibri" w:hAnsi="Calibri" w:cs="Calibri"/>
          <w:b/>
          <w:bCs/>
          <w:sz w:val="32"/>
          <w:szCs w:val="32"/>
        </w:rPr>
        <w:t xml:space="preserve"> feature.</w:t>
      </w:r>
    </w:p>
    <w:p w14:paraId="673FB615" w14:textId="77777777" w:rsidR="001B08E7" w:rsidRDefault="001B08E7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KPIs= </w:t>
      </w:r>
    </w:p>
    <w:p w14:paraId="28E76B22" w14:textId="0CA5E7CF" w:rsidR="001B08E7" w:rsidRDefault="001B08E7" w:rsidP="001B08E7">
      <w:pPr>
        <w:pStyle w:val="ListParagraph"/>
        <w:spacing w:after="0" w:line="360" w:lineRule="auto"/>
        <w:ind w:left="0"/>
        <w:rPr>
          <w:rFonts w:ascii="Calibri" w:hAnsi="Calibri" w:cs="Calibri"/>
        </w:rPr>
      </w:pPr>
      <w:r w:rsidRPr="001B08E7">
        <w:rPr>
          <w:rFonts w:ascii="Calibri" w:hAnsi="Calibri" w:cs="Calibri"/>
        </w:rPr>
        <w:t>[</w:t>
      </w:r>
      <w:r w:rsidRPr="00D27388">
        <w:rPr>
          <w:rFonts w:ascii="Calibri" w:hAnsi="Calibri" w:cs="Calibri"/>
          <w:b/>
          <w:bCs/>
          <w:i/>
          <w:iCs/>
        </w:rPr>
        <w:t xml:space="preserve">Avg Transaction </w:t>
      </w:r>
      <w:r w:rsidR="00542E9B">
        <w:rPr>
          <w:rFonts w:ascii="Calibri" w:hAnsi="Calibri" w:cs="Calibri"/>
          <w:b/>
          <w:bCs/>
          <w:i/>
          <w:iCs/>
        </w:rPr>
        <w:t>Value</w:t>
      </w:r>
      <w:r w:rsidRPr="00D27388">
        <w:rPr>
          <w:rFonts w:ascii="Calibri" w:hAnsi="Calibri" w:cs="Calibri"/>
          <w:b/>
          <w:bCs/>
          <w:i/>
          <w:iCs/>
        </w:rPr>
        <w:t xml:space="preserve">, Total Fees, Total Taxes, </w:t>
      </w:r>
      <w:r w:rsidR="00542E9B">
        <w:rPr>
          <w:rFonts w:ascii="Calibri" w:hAnsi="Calibri" w:cs="Calibri"/>
          <w:b/>
          <w:bCs/>
          <w:i/>
          <w:iCs/>
        </w:rPr>
        <w:t>Fraud Transactions</w:t>
      </w:r>
      <w:r w:rsidRPr="00D27388">
        <w:rPr>
          <w:rFonts w:ascii="Calibri" w:hAnsi="Calibri" w:cs="Calibri"/>
          <w:i/>
          <w:iCs/>
        </w:rPr>
        <w:t>,</w:t>
      </w:r>
      <w:r w:rsidRPr="001B08E7">
        <w:rPr>
          <w:rFonts w:ascii="Calibri" w:hAnsi="Calibri" w:cs="Calibri"/>
        </w:rPr>
        <w:t xml:space="preserve"> High Risk Transactions, </w:t>
      </w:r>
      <w:r w:rsidR="00671162" w:rsidRPr="00726BA1">
        <w:rPr>
          <w:rFonts w:ascii="Calibri" w:hAnsi="Calibri" w:cs="Calibri"/>
        </w:rPr>
        <w:t>Successful Transactions %, Failed Transactions %</w:t>
      </w:r>
      <w:r w:rsidRPr="00726BA1">
        <w:rPr>
          <w:rFonts w:ascii="Calibri" w:hAnsi="Calibri" w:cs="Calibri"/>
        </w:rPr>
        <w:t>]</w:t>
      </w:r>
    </w:p>
    <w:p w14:paraId="58B16E49" w14:textId="77777777" w:rsidR="001B08E7" w:rsidRDefault="001B08E7" w:rsidP="001B08E7">
      <w:pPr>
        <w:pStyle w:val="ListParagraph"/>
        <w:spacing w:after="0" w:line="360" w:lineRule="auto"/>
        <w:ind w:left="0"/>
        <w:rPr>
          <w:rFonts w:ascii="Calibri" w:hAnsi="Calibri" w:cs="Calibri"/>
        </w:rPr>
      </w:pPr>
    </w:p>
    <w:p w14:paraId="75AFB48F" w14:textId="3EB40EBE" w:rsidR="00A76E0C" w:rsidRPr="001B7E29" w:rsidRDefault="00A76E0C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sz w:val="28"/>
          <w:szCs w:val="28"/>
          <w:highlight w:val="yellow"/>
        </w:rPr>
      </w:pPr>
      <w:r w:rsidRPr="00A76E0C">
        <w:rPr>
          <w:rFonts w:ascii="Calibri" w:hAnsi="Calibri" w:cs="Calibri"/>
          <w:b/>
          <w:bCs/>
          <w:sz w:val="28"/>
          <w:szCs w:val="28"/>
        </w:rPr>
        <w:t>Visuals</w:t>
      </w:r>
      <w:r w:rsidRPr="001B7E29">
        <w:rPr>
          <w:rFonts w:ascii="Calibri" w:hAnsi="Calibri" w:cs="Calibri"/>
          <w:b/>
          <w:bCs/>
          <w:sz w:val="28"/>
          <w:szCs w:val="28"/>
        </w:rPr>
        <w:t>:</w:t>
      </w:r>
      <w:r w:rsidRPr="001B7E29">
        <w:rPr>
          <w:rFonts w:ascii="Calibri" w:hAnsi="Calibri" w:cs="Calibri"/>
          <w:b/>
          <w:bCs/>
          <w:sz w:val="28"/>
          <w:szCs w:val="28"/>
          <w:highlight w:val="yellow"/>
        </w:rPr>
        <w:t xml:space="preserve"> </w:t>
      </w:r>
    </w:p>
    <w:p w14:paraId="3018E41C" w14:textId="2860EDBE" w:rsidR="00A76E0C" w:rsidRPr="00A62FAA" w:rsidRDefault="00A76E0C" w:rsidP="00A76E0C">
      <w:pPr>
        <w:pStyle w:val="ListParagraph"/>
        <w:numPr>
          <w:ilvl w:val="1"/>
          <w:numId w:val="7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 w:rsidRPr="001B7E29">
        <w:rPr>
          <w:rFonts w:ascii="Calibri" w:hAnsi="Calibri" w:cs="Calibri"/>
          <w:b/>
          <w:bCs/>
          <w:highlight w:val="yellow"/>
        </w:rPr>
        <w:t xml:space="preserve">Merchant </w:t>
      </w:r>
      <w:r w:rsidR="001B7E29" w:rsidRPr="001B7E29">
        <w:rPr>
          <w:rFonts w:ascii="Calibri" w:hAnsi="Calibri" w:cs="Calibri"/>
          <w:b/>
          <w:bCs/>
          <w:highlight w:val="yellow"/>
        </w:rPr>
        <w:t>Group</w:t>
      </w:r>
      <w:r w:rsidRPr="001B7E29">
        <w:rPr>
          <w:rFonts w:ascii="Calibri" w:hAnsi="Calibri" w:cs="Calibri"/>
          <w:b/>
          <w:bCs/>
          <w:highlight w:val="yellow"/>
        </w:rPr>
        <w:t xml:space="preserve"> Analysis</w:t>
      </w:r>
      <w:r w:rsidRPr="001B7E29">
        <w:rPr>
          <w:rFonts w:ascii="Calibri" w:hAnsi="Calibri" w:cs="Calibri"/>
          <w:highlight w:val="yellow"/>
        </w:rPr>
        <w:t xml:space="preserve"> (Most profitable category)</w:t>
      </w:r>
      <w:r w:rsidR="008B753A" w:rsidRPr="001B7E29">
        <w:rPr>
          <w:rFonts w:ascii="Calibri" w:hAnsi="Calibri" w:cs="Calibri"/>
          <w:b/>
          <w:bCs/>
          <w:highlight w:val="yellow"/>
        </w:rPr>
        <w:t>/</w:t>
      </w:r>
      <w:r w:rsidR="008B753A" w:rsidRPr="008B753A">
        <w:rPr>
          <w:rFonts w:ascii="Calibri" w:hAnsi="Calibri" w:cs="Calibri"/>
          <w:b/>
          <w:bCs/>
          <w:highlight w:val="yellow"/>
        </w:rPr>
        <w:t>Merchant Group Revenue</w:t>
      </w:r>
      <w:r w:rsidR="008B753A">
        <w:rPr>
          <w:rFonts w:ascii="Calibri" w:hAnsi="Calibri" w:cs="Calibri"/>
          <w:highlight w:val="yellow"/>
        </w:rPr>
        <w:t>-Drill Down</w:t>
      </w:r>
      <w:r w:rsidR="00DF4BF5">
        <w:rPr>
          <w:rFonts w:ascii="Calibri" w:hAnsi="Calibri" w:cs="Calibri"/>
          <w:highlight w:val="yellow"/>
        </w:rPr>
        <w:t xml:space="preserve">  </w:t>
      </w:r>
      <w:r w:rsidR="00DF4BF5">
        <w:rPr>
          <w:rFonts w:ascii="Calibri" w:hAnsi="Calibri" w:cs="Calibri"/>
        </w:rPr>
        <w:t xml:space="preserve">   </w:t>
      </w:r>
      <w:r w:rsidR="00DF4BF5">
        <w:rPr>
          <w:rFonts w:ascii="Calibri" w:hAnsi="Calibri" w:cs="Calibri"/>
          <w:b/>
          <w:bCs/>
        </w:rPr>
        <w:t>D</w:t>
      </w:r>
      <w:r w:rsidR="00DF4BF5" w:rsidRPr="00DF4BF5">
        <w:rPr>
          <w:rFonts w:ascii="Calibri" w:hAnsi="Calibri" w:cs="Calibri"/>
          <w:b/>
          <w:bCs/>
        </w:rPr>
        <w:t>one</w:t>
      </w:r>
    </w:p>
    <w:p w14:paraId="66B36901" w14:textId="03A1B90A" w:rsidR="00A76E0C" w:rsidRPr="00A62FAA" w:rsidRDefault="00A76E0C" w:rsidP="00A76E0C">
      <w:pPr>
        <w:pStyle w:val="ListParagraph"/>
        <w:numPr>
          <w:ilvl w:val="1"/>
          <w:numId w:val="7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 w:rsidRPr="00A62FAA">
        <w:rPr>
          <w:rFonts w:ascii="Calibri" w:hAnsi="Calibri" w:cs="Calibri"/>
          <w:b/>
          <w:bCs/>
          <w:highlight w:val="yellow"/>
        </w:rPr>
        <w:t xml:space="preserve">Channel Analysis </w:t>
      </w:r>
      <w:r w:rsidRPr="00A62FAA">
        <w:rPr>
          <w:rFonts w:ascii="Calibri" w:hAnsi="Calibri" w:cs="Calibri"/>
          <w:highlight w:val="yellow"/>
        </w:rPr>
        <w:t>(Online, ATM, Branch)</w:t>
      </w:r>
      <w:r w:rsidR="008B753A">
        <w:rPr>
          <w:rFonts w:ascii="Calibri" w:hAnsi="Calibri" w:cs="Calibri"/>
          <w:highlight w:val="yellow"/>
        </w:rPr>
        <w:t>/</w:t>
      </w:r>
      <w:r w:rsidR="008B753A" w:rsidRPr="008B753A">
        <w:rPr>
          <w:rFonts w:ascii="Calibri" w:hAnsi="Calibri" w:cs="Calibri"/>
          <w:b/>
          <w:bCs/>
          <w:highlight w:val="yellow"/>
        </w:rPr>
        <w:t>Channel Group Profitability</w:t>
      </w:r>
      <w:r w:rsidR="00A62FAA" w:rsidRPr="00A62FAA">
        <w:rPr>
          <w:rFonts w:ascii="Calibri" w:hAnsi="Calibri" w:cs="Calibri"/>
          <w:highlight w:val="yellow"/>
        </w:rPr>
        <w:t xml:space="preserve"> </w:t>
      </w:r>
      <w:r w:rsidR="008B753A">
        <w:rPr>
          <w:rFonts w:ascii="Calibri" w:hAnsi="Calibri" w:cs="Calibri"/>
          <w:highlight w:val="yellow"/>
        </w:rPr>
        <w:t>– Drill down</w:t>
      </w:r>
      <w:r w:rsidR="00DF4BF5">
        <w:rPr>
          <w:rFonts w:ascii="Calibri" w:hAnsi="Calibri" w:cs="Calibri"/>
          <w:highlight w:val="yellow"/>
        </w:rPr>
        <w:t xml:space="preserve">   </w:t>
      </w:r>
      <w:r w:rsidR="00366D28">
        <w:rPr>
          <w:rFonts w:ascii="Calibri" w:hAnsi="Calibri" w:cs="Calibri"/>
        </w:rPr>
        <w:t xml:space="preserve"> </w:t>
      </w:r>
      <w:r w:rsidR="00366D28" w:rsidRPr="00366D28">
        <w:rPr>
          <w:rFonts w:ascii="Calibri" w:hAnsi="Calibri" w:cs="Calibri"/>
          <w:b/>
          <w:bCs/>
        </w:rPr>
        <w:t>Done</w:t>
      </w:r>
    </w:p>
    <w:p w14:paraId="595F74C7" w14:textId="3B4A03E6" w:rsidR="00A76E0C" w:rsidRPr="009C7251" w:rsidRDefault="00A76E0C" w:rsidP="009C7251">
      <w:pPr>
        <w:pStyle w:val="ListParagraph"/>
        <w:numPr>
          <w:ilvl w:val="1"/>
          <w:numId w:val="7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 w:rsidRPr="00A62FAA">
        <w:rPr>
          <w:rFonts w:ascii="Calibri" w:hAnsi="Calibri" w:cs="Calibri"/>
          <w:b/>
          <w:bCs/>
          <w:highlight w:val="yellow"/>
        </w:rPr>
        <w:t>Risk Score Distribution</w:t>
      </w:r>
      <w:r w:rsidR="008B753A">
        <w:rPr>
          <w:rFonts w:ascii="Calibri" w:hAnsi="Calibri" w:cs="Calibri"/>
          <w:b/>
          <w:bCs/>
          <w:highlight w:val="yellow"/>
        </w:rPr>
        <w:t>/Risk Category</w:t>
      </w:r>
      <w:r w:rsidR="003C24F2">
        <w:rPr>
          <w:rFonts w:ascii="Calibri" w:hAnsi="Calibri" w:cs="Calibri"/>
          <w:b/>
          <w:bCs/>
          <w:highlight w:val="yellow"/>
        </w:rPr>
        <w:t xml:space="preserve"> /</w:t>
      </w:r>
      <w:r w:rsidR="003C24F2" w:rsidRPr="003C24F2">
        <w:rPr>
          <w:rFonts w:ascii="Calibri" w:hAnsi="Calibri" w:cs="Calibri"/>
          <w:b/>
          <w:bCs/>
          <w:highlight w:val="yellow"/>
        </w:rPr>
        <w:t xml:space="preserve">Fraud Transaction Analysis </w:t>
      </w:r>
      <w:r w:rsidR="003C24F2" w:rsidRPr="003C24F2">
        <w:rPr>
          <w:rFonts w:ascii="Calibri" w:hAnsi="Calibri" w:cs="Calibri"/>
          <w:highlight w:val="yellow"/>
        </w:rPr>
        <w:t xml:space="preserve">(Success vs Failed) </w:t>
      </w:r>
      <w:r w:rsidR="003C24F2" w:rsidRPr="00A62FAA">
        <w:rPr>
          <w:rFonts w:ascii="Calibri" w:hAnsi="Calibri" w:cs="Calibri"/>
          <w:highlight w:val="yellow"/>
        </w:rPr>
        <w:t>(Fraud monitoring)</w:t>
      </w:r>
      <w:r w:rsidR="00C56C0F">
        <w:rPr>
          <w:rFonts w:ascii="Calibri" w:hAnsi="Calibri" w:cs="Calibri"/>
          <w:highlight w:val="yellow"/>
        </w:rPr>
        <w:t xml:space="preserve">    </w:t>
      </w:r>
      <w:r w:rsidR="00C56C0F">
        <w:rPr>
          <w:rFonts w:ascii="Calibri" w:hAnsi="Calibri" w:cs="Calibri"/>
        </w:rPr>
        <w:t xml:space="preserve">   </w:t>
      </w:r>
      <w:r w:rsidR="00C56C0F" w:rsidRPr="00C56C0F">
        <w:rPr>
          <w:rFonts w:ascii="Calibri" w:hAnsi="Calibri" w:cs="Calibri"/>
          <w:b/>
          <w:bCs/>
        </w:rPr>
        <w:t>Done</w:t>
      </w:r>
    </w:p>
    <w:p w14:paraId="0428FE1A" w14:textId="60A2A31B" w:rsidR="00A76E0C" w:rsidRPr="00A62FAA" w:rsidRDefault="00A62FAA" w:rsidP="00A76E0C">
      <w:pPr>
        <w:pStyle w:val="ListParagraph"/>
        <w:numPr>
          <w:ilvl w:val="1"/>
          <w:numId w:val="7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 w:rsidRPr="00A62FAA">
        <w:rPr>
          <w:rFonts w:ascii="Calibri" w:hAnsi="Calibri" w:cs="Calibri"/>
          <w:b/>
          <w:bCs/>
          <w:highlight w:val="yellow"/>
        </w:rPr>
        <w:t xml:space="preserve">Weekday V/S Weekend </w:t>
      </w:r>
      <w:r w:rsidR="004D2EDE">
        <w:rPr>
          <w:rFonts w:ascii="Calibri" w:hAnsi="Calibri" w:cs="Calibri"/>
          <w:b/>
          <w:bCs/>
          <w:highlight w:val="yellow"/>
        </w:rPr>
        <w:t>T</w:t>
      </w:r>
      <w:r w:rsidRPr="00A62FAA">
        <w:rPr>
          <w:rFonts w:ascii="Calibri" w:hAnsi="Calibri" w:cs="Calibri"/>
          <w:b/>
          <w:bCs/>
          <w:highlight w:val="yellow"/>
        </w:rPr>
        <w:t>ransaction</w:t>
      </w:r>
      <w:r w:rsidR="004D2EDE">
        <w:rPr>
          <w:rFonts w:ascii="Calibri" w:hAnsi="Calibri" w:cs="Calibri"/>
          <w:b/>
          <w:bCs/>
          <w:highlight w:val="yellow"/>
        </w:rPr>
        <w:t>s</w:t>
      </w:r>
      <w:r w:rsidRPr="00A62FAA">
        <w:rPr>
          <w:rFonts w:ascii="Calibri" w:hAnsi="Calibri" w:cs="Calibri"/>
          <w:b/>
          <w:bCs/>
          <w:highlight w:val="yellow"/>
        </w:rPr>
        <w:t xml:space="preserve"> Analysis</w:t>
      </w:r>
      <w:r w:rsidR="00A76E0C" w:rsidRPr="00A62FAA">
        <w:rPr>
          <w:rFonts w:ascii="Calibri" w:hAnsi="Calibri" w:cs="Calibri"/>
          <w:b/>
          <w:bCs/>
          <w:highlight w:val="yellow"/>
        </w:rPr>
        <w:t xml:space="preserve"> </w:t>
      </w:r>
      <w:r w:rsidR="00A76E0C" w:rsidRPr="00A62FAA">
        <w:rPr>
          <w:rFonts w:ascii="Calibri" w:hAnsi="Calibri" w:cs="Calibri"/>
          <w:highlight w:val="yellow"/>
        </w:rPr>
        <w:t>(Revenue drivers)</w:t>
      </w:r>
      <w:r w:rsidRPr="00A62FAA">
        <w:rPr>
          <w:rFonts w:ascii="Calibri" w:hAnsi="Calibri" w:cs="Calibri"/>
          <w:highlight w:val="yellow"/>
        </w:rPr>
        <w:t xml:space="preserve"> </w:t>
      </w:r>
    </w:p>
    <w:p w14:paraId="63A482DE" w14:textId="73AB4D00" w:rsidR="008C3DA4" w:rsidRDefault="008B753A" w:rsidP="008C3DA4">
      <w:pPr>
        <w:pStyle w:val="ListParagraph"/>
        <w:numPr>
          <w:ilvl w:val="1"/>
          <w:numId w:val="7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 w:rsidRPr="008B753A">
        <w:rPr>
          <w:rFonts w:ascii="Calibri" w:hAnsi="Calibri" w:cs="Calibri"/>
          <w:b/>
          <w:bCs/>
          <w:highlight w:val="yellow"/>
        </w:rPr>
        <w:t>Fee Percentage Analysis</w:t>
      </w:r>
      <w:r w:rsidR="003C24F2">
        <w:rPr>
          <w:rFonts w:ascii="Calibri" w:hAnsi="Calibri" w:cs="Calibri"/>
          <w:b/>
          <w:bCs/>
          <w:highlight w:val="yellow"/>
        </w:rPr>
        <w:t xml:space="preserve"> </w:t>
      </w:r>
      <w:r w:rsidR="00DF4BF5">
        <w:rPr>
          <w:rFonts w:ascii="Calibri" w:hAnsi="Calibri" w:cs="Calibri"/>
          <w:b/>
          <w:bCs/>
          <w:highlight w:val="yellow"/>
        </w:rPr>
        <w:t xml:space="preserve"> </w:t>
      </w:r>
      <w:r w:rsidR="00DF4BF5">
        <w:rPr>
          <w:rFonts w:ascii="Calibri" w:hAnsi="Calibri" w:cs="Calibri"/>
          <w:b/>
          <w:bCs/>
        </w:rPr>
        <w:t xml:space="preserve"> D</w:t>
      </w:r>
      <w:r w:rsidR="00DF4BF5" w:rsidRPr="00DF4BF5">
        <w:rPr>
          <w:rFonts w:ascii="Calibri" w:hAnsi="Calibri" w:cs="Calibri"/>
          <w:b/>
          <w:bCs/>
        </w:rPr>
        <w:t>one</w:t>
      </w:r>
    </w:p>
    <w:p w14:paraId="0122DBE2" w14:textId="143A19F8" w:rsidR="008C0B9F" w:rsidRPr="00DF4BF5" w:rsidRDefault="00262611" w:rsidP="00A122E3">
      <w:pPr>
        <w:pStyle w:val="ListParagraph"/>
        <w:numPr>
          <w:ilvl w:val="1"/>
          <w:numId w:val="7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>
        <w:rPr>
          <w:rFonts w:ascii="Calibri" w:hAnsi="Calibri" w:cs="Calibri"/>
          <w:b/>
          <w:bCs/>
          <w:highlight w:val="yellow"/>
        </w:rPr>
        <w:t>Tax Percentage Analysis</w:t>
      </w:r>
      <w:r w:rsidR="00B02C17">
        <w:rPr>
          <w:rFonts w:ascii="Calibri" w:hAnsi="Calibri" w:cs="Calibri"/>
          <w:b/>
          <w:bCs/>
          <w:highlight w:val="yellow"/>
        </w:rPr>
        <w:t xml:space="preserve"> </w:t>
      </w:r>
      <w:r w:rsidR="00DF4BF5">
        <w:rPr>
          <w:rFonts w:ascii="Calibri" w:hAnsi="Calibri" w:cs="Calibri"/>
          <w:b/>
          <w:bCs/>
        </w:rPr>
        <w:t xml:space="preserve">  D</w:t>
      </w:r>
      <w:r w:rsidR="00DF4BF5" w:rsidRPr="00DF4BF5">
        <w:rPr>
          <w:rFonts w:ascii="Calibri" w:hAnsi="Calibri" w:cs="Calibri"/>
          <w:b/>
          <w:bCs/>
        </w:rPr>
        <w:t>one</w:t>
      </w:r>
    </w:p>
    <w:p w14:paraId="08BDA0B9" w14:textId="77777777" w:rsidR="00A122E3" w:rsidRPr="00A122E3" w:rsidRDefault="00A122E3" w:rsidP="00A122E3">
      <w:pPr>
        <w:spacing w:after="0" w:line="360" w:lineRule="auto"/>
        <w:rPr>
          <w:rFonts w:ascii="Calibri" w:hAnsi="Calibri" w:cs="Calibri"/>
          <w:b/>
          <w:bCs/>
        </w:rPr>
      </w:pPr>
    </w:p>
    <w:p w14:paraId="237CC8FB" w14:textId="6993BC1D" w:rsidR="001B08E7" w:rsidRPr="008C3DA4" w:rsidRDefault="001B08E7" w:rsidP="008C3DA4">
      <w:pPr>
        <w:spacing w:after="0" w:line="360" w:lineRule="auto"/>
        <w:rPr>
          <w:rFonts w:ascii="Calibri" w:hAnsi="Calibri" w:cs="Calibri"/>
          <w:b/>
          <w:bCs/>
        </w:rPr>
      </w:pPr>
      <w:r w:rsidRPr="008C3DA4">
        <w:rPr>
          <w:rFonts w:ascii="Calibri" w:hAnsi="Calibri" w:cs="Calibri"/>
          <w:b/>
          <w:bCs/>
          <w:i/>
          <w:iCs/>
          <w:sz w:val="32"/>
          <w:szCs w:val="32"/>
        </w:rPr>
        <w:t>Page 3: Customer &amp; Demographic Analysis (Advance Work)</w:t>
      </w:r>
    </w:p>
    <w:p w14:paraId="2902BFA8" w14:textId="77777777" w:rsidR="001B08E7" w:rsidRDefault="001B08E7" w:rsidP="001B08E7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KPIs= </w:t>
      </w:r>
    </w:p>
    <w:p w14:paraId="3F2BBE8E" w14:textId="6495E218" w:rsidR="00A76E0C" w:rsidRDefault="001B08E7" w:rsidP="00A76E0C">
      <w:pPr>
        <w:pStyle w:val="ListParagraph"/>
        <w:spacing w:after="0" w:line="360" w:lineRule="auto"/>
        <w:ind w:left="0"/>
        <w:rPr>
          <w:rFonts w:ascii="Calibri" w:hAnsi="Calibri" w:cs="Calibri"/>
        </w:rPr>
      </w:pPr>
      <w:r w:rsidRPr="00A76E0C">
        <w:rPr>
          <w:rFonts w:ascii="Calibri" w:hAnsi="Calibri" w:cs="Calibri"/>
        </w:rPr>
        <w:t>[</w:t>
      </w:r>
      <w:r w:rsidRPr="00507765">
        <w:rPr>
          <w:rFonts w:ascii="Calibri" w:hAnsi="Calibri" w:cs="Calibri"/>
          <w:b/>
          <w:bCs/>
          <w:i/>
          <w:iCs/>
        </w:rPr>
        <w:t>Active Customers</w:t>
      </w:r>
      <w:r w:rsidR="00A122E3" w:rsidRPr="00507765">
        <w:rPr>
          <w:rFonts w:ascii="Calibri" w:hAnsi="Calibri" w:cs="Calibri"/>
          <w:b/>
          <w:bCs/>
          <w:i/>
          <w:iCs/>
        </w:rPr>
        <w:t xml:space="preserve"> %</w:t>
      </w:r>
      <w:r w:rsidRPr="00507765">
        <w:rPr>
          <w:rFonts w:ascii="Calibri" w:hAnsi="Calibri" w:cs="Calibri"/>
          <w:b/>
          <w:bCs/>
          <w:i/>
          <w:iCs/>
        </w:rPr>
        <w:t xml:space="preserve">, </w:t>
      </w:r>
      <w:r w:rsidR="00507765" w:rsidRPr="00507765">
        <w:rPr>
          <w:rFonts w:ascii="Calibri" w:hAnsi="Calibri" w:cs="Calibri"/>
          <w:b/>
          <w:bCs/>
          <w:i/>
          <w:iCs/>
        </w:rPr>
        <w:t>Male Customer %, Female Customer %</w:t>
      </w:r>
      <w:r w:rsidRPr="00507765">
        <w:rPr>
          <w:rFonts w:ascii="Calibri" w:hAnsi="Calibri" w:cs="Calibri"/>
          <w:b/>
          <w:bCs/>
          <w:i/>
          <w:iCs/>
        </w:rPr>
        <w:t xml:space="preserve">, </w:t>
      </w:r>
      <w:r w:rsidR="007C1474" w:rsidRPr="00507765">
        <w:rPr>
          <w:rFonts w:ascii="Calibri" w:hAnsi="Calibri" w:cs="Calibri"/>
          <w:b/>
          <w:bCs/>
          <w:i/>
          <w:iCs/>
        </w:rPr>
        <w:t>A</w:t>
      </w:r>
      <w:r w:rsidR="00507765" w:rsidRPr="00507765">
        <w:rPr>
          <w:rFonts w:ascii="Calibri" w:hAnsi="Calibri" w:cs="Calibri"/>
          <w:b/>
          <w:bCs/>
          <w:i/>
          <w:iCs/>
        </w:rPr>
        <w:t>VG</w:t>
      </w:r>
      <w:r w:rsidR="007C1474" w:rsidRPr="00507765">
        <w:rPr>
          <w:rFonts w:ascii="Calibri" w:hAnsi="Calibri" w:cs="Calibri"/>
          <w:b/>
          <w:bCs/>
          <w:i/>
          <w:iCs/>
        </w:rPr>
        <w:t xml:space="preserve"> Customer Tenure</w:t>
      </w:r>
      <w:r w:rsidR="00A122E3">
        <w:rPr>
          <w:rFonts w:ascii="Calibri" w:hAnsi="Calibri" w:cs="Calibri"/>
        </w:rPr>
        <w:t>]</w:t>
      </w:r>
    </w:p>
    <w:p w14:paraId="372A57D6" w14:textId="77777777" w:rsidR="00A76E0C" w:rsidRPr="00A76E0C" w:rsidRDefault="00A76E0C" w:rsidP="00A76E0C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sz w:val="28"/>
          <w:szCs w:val="28"/>
        </w:rPr>
      </w:pPr>
      <w:r w:rsidRPr="00A76E0C">
        <w:rPr>
          <w:rFonts w:ascii="Calibri" w:hAnsi="Calibri" w:cs="Calibri"/>
          <w:b/>
          <w:bCs/>
          <w:sz w:val="28"/>
          <w:szCs w:val="28"/>
        </w:rPr>
        <w:t xml:space="preserve">Visuals: </w:t>
      </w:r>
    </w:p>
    <w:p w14:paraId="23816C74" w14:textId="3486AD8C" w:rsidR="00A76E0C" w:rsidRPr="00A76E0C" w:rsidRDefault="00A76E0C" w:rsidP="00A76E0C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b/>
          <w:bCs/>
        </w:rPr>
      </w:pPr>
      <w:r w:rsidRPr="00A76E0C">
        <w:rPr>
          <w:rFonts w:ascii="Calibri" w:hAnsi="Calibri" w:cs="Calibri"/>
          <w:b/>
          <w:bCs/>
        </w:rPr>
        <w:t>Gender Analysis</w:t>
      </w:r>
      <w:r>
        <w:rPr>
          <w:rFonts w:ascii="Calibri" w:hAnsi="Calibri" w:cs="Calibri"/>
          <w:b/>
          <w:bCs/>
        </w:rPr>
        <w:t xml:space="preserve"> </w:t>
      </w:r>
      <w:r w:rsidRPr="00A76E0C">
        <w:rPr>
          <w:rFonts w:ascii="Calibri" w:hAnsi="Calibri" w:cs="Calibri"/>
        </w:rPr>
        <w:t xml:space="preserve">(Male/Female </w:t>
      </w:r>
      <w:r w:rsidR="003C24F2" w:rsidRPr="00A76E0C">
        <w:rPr>
          <w:rFonts w:ascii="Calibri" w:hAnsi="Calibri" w:cs="Calibri"/>
        </w:rPr>
        <w:t>contribution</w:t>
      </w:r>
      <w:r w:rsidR="003C24F2">
        <w:rPr>
          <w:rFonts w:ascii="Calibri" w:hAnsi="Calibri" w:cs="Calibri"/>
        </w:rPr>
        <w:t>) [</w:t>
      </w:r>
      <w:r w:rsidR="004D2EDE" w:rsidRPr="00AA05D6">
        <w:rPr>
          <w:rFonts w:ascii="Calibri" w:hAnsi="Calibri" w:cs="Calibri"/>
          <w:b/>
          <w:bCs/>
          <w:u w:val="single"/>
        </w:rPr>
        <w:t>overview]</w:t>
      </w:r>
    </w:p>
    <w:p w14:paraId="39974070" w14:textId="494D1B39" w:rsidR="00A76E0C" w:rsidRPr="004D2EDE" w:rsidRDefault="00A76E0C" w:rsidP="00A76E0C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 w:rsidRPr="004D2EDE">
        <w:rPr>
          <w:rFonts w:ascii="Calibri" w:hAnsi="Calibri" w:cs="Calibri"/>
          <w:b/>
          <w:bCs/>
          <w:highlight w:val="yellow"/>
        </w:rPr>
        <w:t xml:space="preserve">Occupation Analysis </w:t>
      </w:r>
      <w:r w:rsidRPr="004D2EDE">
        <w:rPr>
          <w:rFonts w:ascii="Calibri" w:hAnsi="Calibri" w:cs="Calibri"/>
          <w:highlight w:val="yellow"/>
        </w:rPr>
        <w:t>(High-value occupations)</w:t>
      </w:r>
      <w:r w:rsidR="00695B6F">
        <w:rPr>
          <w:rFonts w:ascii="Calibri" w:hAnsi="Calibri" w:cs="Calibri"/>
          <w:highlight w:val="yellow"/>
        </w:rPr>
        <w:t xml:space="preserve"> </w:t>
      </w:r>
      <w:r w:rsidR="00695B6F">
        <w:rPr>
          <w:rFonts w:ascii="Calibri" w:hAnsi="Calibri" w:cs="Calibri"/>
        </w:rPr>
        <w:t xml:space="preserve"> </w:t>
      </w:r>
      <w:r w:rsidR="00695B6F">
        <w:rPr>
          <w:rFonts w:ascii="Calibri" w:hAnsi="Calibri" w:cs="Calibri"/>
          <w:b/>
          <w:bCs/>
        </w:rPr>
        <w:t>Done</w:t>
      </w:r>
    </w:p>
    <w:p w14:paraId="2737A138" w14:textId="13E9E505" w:rsidR="00A76E0C" w:rsidRPr="004D2EDE" w:rsidRDefault="00A76E0C" w:rsidP="004D2EDE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b/>
          <w:bCs/>
        </w:rPr>
      </w:pPr>
      <w:r w:rsidRPr="00A76E0C">
        <w:rPr>
          <w:rFonts w:ascii="Calibri" w:hAnsi="Calibri" w:cs="Calibri"/>
          <w:b/>
          <w:bCs/>
        </w:rPr>
        <w:t>Customer Segment Analysis</w:t>
      </w:r>
      <w:r>
        <w:rPr>
          <w:rFonts w:ascii="Calibri" w:hAnsi="Calibri" w:cs="Calibri"/>
          <w:b/>
          <w:bCs/>
        </w:rPr>
        <w:t xml:space="preserve"> </w:t>
      </w:r>
      <w:r w:rsidRPr="00A76E0C">
        <w:rPr>
          <w:rFonts w:ascii="Calibri" w:hAnsi="Calibri" w:cs="Calibri"/>
        </w:rPr>
        <w:t>(Premium/Regular/</w:t>
      </w:r>
      <w:r w:rsidR="003C24F2" w:rsidRPr="00A76E0C">
        <w:rPr>
          <w:rFonts w:ascii="Calibri" w:hAnsi="Calibri" w:cs="Calibri"/>
        </w:rPr>
        <w:t>etc)</w:t>
      </w:r>
      <w:r w:rsidR="003C24F2">
        <w:rPr>
          <w:rFonts w:ascii="Calibri" w:hAnsi="Calibri" w:cs="Calibri"/>
        </w:rPr>
        <w:t xml:space="preserve"> [</w:t>
      </w:r>
      <w:r w:rsidR="004D2EDE" w:rsidRPr="00AA05D6">
        <w:rPr>
          <w:rFonts w:ascii="Calibri" w:hAnsi="Calibri" w:cs="Calibri"/>
          <w:b/>
          <w:bCs/>
          <w:u w:val="single"/>
        </w:rPr>
        <w:t>overview]</w:t>
      </w:r>
    </w:p>
    <w:p w14:paraId="739BF1C1" w14:textId="6C182245" w:rsidR="00A76E0C" w:rsidRPr="004D2EDE" w:rsidRDefault="00EB5CE8" w:rsidP="00A76E0C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highlight w:val="yellow"/>
        </w:rPr>
      </w:pPr>
      <w:r w:rsidRPr="004D2EDE">
        <w:rPr>
          <w:rFonts w:ascii="Calibri" w:hAnsi="Calibri" w:cs="Calibri"/>
          <w:b/>
          <w:bCs/>
          <w:highlight w:val="yellow"/>
        </w:rPr>
        <w:t xml:space="preserve">Income vs Transactions </w:t>
      </w:r>
      <w:r w:rsidRPr="004D2EDE">
        <w:rPr>
          <w:rFonts w:ascii="Calibri" w:hAnsi="Calibri" w:cs="Calibri"/>
          <w:highlight w:val="yellow"/>
        </w:rPr>
        <w:t>(Wealth behavior)</w:t>
      </w:r>
      <w:r w:rsidR="00781780">
        <w:rPr>
          <w:rFonts w:ascii="Calibri" w:hAnsi="Calibri" w:cs="Calibri"/>
          <w:highlight w:val="yellow"/>
        </w:rPr>
        <w:t xml:space="preserve"> </w:t>
      </w:r>
      <w:r w:rsidR="00C01172">
        <w:rPr>
          <w:rFonts w:ascii="Calibri" w:hAnsi="Calibri" w:cs="Calibri"/>
        </w:rPr>
        <w:t xml:space="preserve"> </w:t>
      </w:r>
      <w:r w:rsidR="00781780">
        <w:rPr>
          <w:rFonts w:ascii="Calibri" w:hAnsi="Calibri" w:cs="Calibri"/>
          <w:b/>
          <w:bCs/>
        </w:rPr>
        <w:t>Done</w:t>
      </w:r>
    </w:p>
    <w:p w14:paraId="6AC769D2" w14:textId="2C62512A" w:rsidR="00EB5CE8" w:rsidRPr="00851245" w:rsidRDefault="00EB5CE8" w:rsidP="00A76E0C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b/>
          <w:bCs/>
        </w:rPr>
      </w:pPr>
      <w:r w:rsidRPr="004D2EDE">
        <w:rPr>
          <w:rFonts w:ascii="Calibri" w:hAnsi="Calibri" w:cs="Calibri"/>
          <w:b/>
          <w:bCs/>
          <w:highlight w:val="yellow"/>
        </w:rPr>
        <w:t>Customer Acquisition Trend</w:t>
      </w:r>
      <w:r w:rsidRPr="004D2EDE">
        <w:rPr>
          <w:rFonts w:ascii="Calibri" w:hAnsi="Calibri" w:cs="Calibri"/>
          <w:highlight w:val="yellow"/>
        </w:rPr>
        <w:t xml:space="preserve"> (Join Date Analysis)</w:t>
      </w:r>
      <w:r w:rsidR="00851245">
        <w:rPr>
          <w:rFonts w:ascii="Calibri" w:hAnsi="Calibri" w:cs="Calibri"/>
          <w:highlight w:val="yellow"/>
        </w:rPr>
        <w:t xml:space="preserve">    </w:t>
      </w:r>
      <w:r w:rsidR="00851245">
        <w:rPr>
          <w:rFonts w:ascii="Calibri" w:hAnsi="Calibri" w:cs="Calibri"/>
        </w:rPr>
        <w:t xml:space="preserve">  </w:t>
      </w:r>
      <w:r w:rsidR="00851245">
        <w:rPr>
          <w:rFonts w:ascii="Calibri" w:hAnsi="Calibri" w:cs="Calibri"/>
          <w:b/>
          <w:bCs/>
        </w:rPr>
        <w:t>Done</w:t>
      </w:r>
    </w:p>
    <w:p w14:paraId="353589C5" w14:textId="7F992BC2" w:rsidR="00EB5CE8" w:rsidRPr="004E5859" w:rsidRDefault="00EB5CE8" w:rsidP="00A76E0C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b/>
          <w:bCs/>
        </w:rPr>
      </w:pPr>
      <w:r w:rsidRPr="004D2EDE">
        <w:rPr>
          <w:rFonts w:ascii="Calibri" w:hAnsi="Calibri" w:cs="Calibri"/>
          <w:b/>
          <w:bCs/>
          <w:highlight w:val="yellow"/>
        </w:rPr>
        <w:t xml:space="preserve">Age Group Analysis </w:t>
      </w:r>
      <w:r w:rsidRPr="004D2EDE">
        <w:rPr>
          <w:rFonts w:ascii="Calibri" w:hAnsi="Calibri" w:cs="Calibri"/>
          <w:highlight w:val="yellow"/>
        </w:rPr>
        <w:t>(Demographic insights)</w:t>
      </w:r>
      <w:r w:rsidR="004E5859">
        <w:rPr>
          <w:rFonts w:ascii="Calibri" w:hAnsi="Calibri" w:cs="Calibri"/>
          <w:highlight w:val="yellow"/>
        </w:rPr>
        <w:t xml:space="preserve"> </w:t>
      </w:r>
      <w:r w:rsidR="004E5859">
        <w:rPr>
          <w:rFonts w:ascii="Calibri" w:hAnsi="Calibri" w:cs="Calibri"/>
        </w:rPr>
        <w:t xml:space="preserve"> </w:t>
      </w:r>
      <w:r w:rsidR="004E5859" w:rsidRPr="004E5859">
        <w:rPr>
          <w:rFonts w:ascii="Calibri" w:hAnsi="Calibri" w:cs="Calibri"/>
          <w:b/>
          <w:bCs/>
        </w:rPr>
        <w:t>Done</w:t>
      </w:r>
    </w:p>
    <w:p w14:paraId="3E169629" w14:textId="6F484466" w:rsidR="008C0B9F" w:rsidRPr="00D70677" w:rsidRDefault="00B34A7E" w:rsidP="0038022E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>
        <w:rPr>
          <w:rFonts w:ascii="Calibri" w:hAnsi="Calibri" w:cs="Calibri"/>
          <w:b/>
          <w:bCs/>
          <w:highlight w:val="yellow"/>
        </w:rPr>
        <w:lastRenderedPageBreak/>
        <w:t>Region</w:t>
      </w:r>
      <w:r w:rsidR="00EB5CE8" w:rsidRPr="004D2EDE">
        <w:rPr>
          <w:rFonts w:ascii="Calibri" w:hAnsi="Calibri" w:cs="Calibri"/>
          <w:b/>
          <w:bCs/>
          <w:highlight w:val="yellow"/>
        </w:rPr>
        <w:t xml:space="preserve">-wise Customer Distribution </w:t>
      </w:r>
      <w:r w:rsidR="00EB5CE8" w:rsidRPr="004D2EDE">
        <w:rPr>
          <w:rFonts w:ascii="Calibri" w:hAnsi="Calibri" w:cs="Calibri"/>
          <w:highlight w:val="yellow"/>
        </w:rPr>
        <w:t>(</w:t>
      </w:r>
      <w:r>
        <w:rPr>
          <w:rFonts w:ascii="Calibri" w:hAnsi="Calibri" w:cs="Calibri"/>
          <w:highlight w:val="yellow"/>
        </w:rPr>
        <w:t>State</w:t>
      </w:r>
      <w:r w:rsidR="00EB5CE8" w:rsidRPr="004D2EDE">
        <w:rPr>
          <w:rFonts w:ascii="Calibri" w:hAnsi="Calibri" w:cs="Calibri"/>
          <w:highlight w:val="yellow"/>
        </w:rPr>
        <w:t xml:space="preserve"> customer base</w:t>
      </w:r>
      <w:r>
        <w:rPr>
          <w:rFonts w:ascii="Calibri" w:hAnsi="Calibri" w:cs="Calibri"/>
          <w:highlight w:val="yellow"/>
        </w:rPr>
        <w:t xml:space="preserve"> Drill through</w:t>
      </w:r>
      <w:r w:rsidR="00EB5CE8" w:rsidRPr="004D2EDE">
        <w:rPr>
          <w:rFonts w:ascii="Calibri" w:hAnsi="Calibri" w:cs="Calibri"/>
          <w:highlight w:val="yellow"/>
        </w:rPr>
        <w:t>)</w:t>
      </w:r>
      <w:r w:rsidR="006547EF">
        <w:rPr>
          <w:rFonts w:ascii="Calibri" w:hAnsi="Calibri" w:cs="Calibri"/>
          <w:highlight w:val="yellow"/>
        </w:rPr>
        <w:t xml:space="preserve">  </w:t>
      </w:r>
      <w:r w:rsidR="006547EF" w:rsidRPr="004E5859">
        <w:rPr>
          <w:rFonts w:ascii="Calibri" w:hAnsi="Calibri" w:cs="Calibri"/>
          <w:b/>
          <w:bCs/>
        </w:rPr>
        <w:t>Done</w:t>
      </w:r>
    </w:p>
    <w:p w14:paraId="63834E87" w14:textId="29DD45A7" w:rsidR="00D70677" w:rsidRPr="00D70677" w:rsidRDefault="00D70677" w:rsidP="0038022E">
      <w:pPr>
        <w:pStyle w:val="ListParagraph"/>
        <w:numPr>
          <w:ilvl w:val="1"/>
          <w:numId w:val="6"/>
        </w:numPr>
        <w:spacing w:after="0" w:line="360" w:lineRule="auto"/>
        <w:ind w:left="284" w:hanging="284"/>
        <w:rPr>
          <w:rFonts w:ascii="Calibri" w:hAnsi="Calibri" w:cs="Calibri"/>
          <w:b/>
          <w:bCs/>
          <w:highlight w:val="yellow"/>
        </w:rPr>
      </w:pPr>
      <w:r w:rsidRPr="00D70677">
        <w:rPr>
          <w:rFonts w:ascii="Calibri" w:hAnsi="Calibri" w:cs="Calibri"/>
          <w:b/>
          <w:bCs/>
          <w:highlight w:val="yellow"/>
        </w:rPr>
        <w:t xml:space="preserve">Customer Generation Analysis </w:t>
      </w:r>
      <w:r>
        <w:rPr>
          <w:rFonts w:ascii="Calibri" w:hAnsi="Calibri" w:cs="Calibri"/>
          <w:b/>
          <w:bCs/>
        </w:rPr>
        <w:t xml:space="preserve">  </w:t>
      </w:r>
      <w:r w:rsidRPr="00D70677">
        <w:rPr>
          <w:rFonts w:ascii="Calibri" w:hAnsi="Calibri" w:cs="Calibri"/>
          <w:b/>
          <w:bCs/>
        </w:rPr>
        <w:t xml:space="preserve"> Done</w:t>
      </w:r>
    </w:p>
    <w:p w14:paraId="1D9E7835" w14:textId="77777777" w:rsidR="0038022E" w:rsidRDefault="0038022E" w:rsidP="004D2EDE">
      <w:pPr>
        <w:spacing w:after="0" w:line="360" w:lineRule="auto"/>
        <w:rPr>
          <w:rFonts w:ascii="Calibri" w:hAnsi="Calibri" w:cs="Calibri"/>
          <w:b/>
          <w:bCs/>
        </w:rPr>
      </w:pPr>
    </w:p>
    <w:p w14:paraId="25169EB1" w14:textId="312CC56B" w:rsidR="004D2EDE" w:rsidRPr="00FC5386" w:rsidRDefault="004D2EDE" w:rsidP="004D2EDE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Total Amount by Month</w:t>
      </w:r>
      <w:r>
        <w:rPr>
          <w:rFonts w:ascii="Calibri" w:hAnsi="Calibri" w:cs="Calibri"/>
          <w:b/>
          <w:bCs/>
        </w:rPr>
        <w:t>/Year/Quarter</w:t>
      </w:r>
    </w:p>
    <w:p w14:paraId="6FD2AFE2" w14:textId="77777777" w:rsidR="004D2EDE" w:rsidRPr="004D2EDE" w:rsidRDefault="004D2EDE" w:rsidP="004D2EDE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</w:rPr>
      </w:pPr>
      <w:r w:rsidRPr="004D2EDE">
        <w:rPr>
          <w:rFonts w:ascii="Calibri" w:hAnsi="Calibri" w:cs="Calibri"/>
          <w:b/>
          <w:bCs/>
        </w:rPr>
        <w:t>Total Amount by Transaction Status</w:t>
      </w:r>
    </w:p>
    <w:p w14:paraId="00B26B2A" w14:textId="77777777" w:rsidR="004D2EDE" w:rsidRPr="004D2EDE" w:rsidRDefault="004D2EDE" w:rsidP="004D2EDE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strike/>
        </w:rPr>
      </w:pPr>
      <w:r w:rsidRPr="004D2EDE">
        <w:rPr>
          <w:rFonts w:ascii="Calibri" w:hAnsi="Calibri" w:cs="Calibri"/>
          <w:b/>
          <w:bCs/>
          <w:strike/>
        </w:rPr>
        <w:t>Total Amount by Customer Segment</w:t>
      </w:r>
    </w:p>
    <w:p w14:paraId="57C5D9B0" w14:textId="77777777" w:rsidR="004D2EDE" w:rsidRDefault="004D2EDE" w:rsidP="004D2EDE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Total Amount by State</w:t>
      </w:r>
    </w:p>
    <w:p w14:paraId="5C3D0DF4" w14:textId="77777777" w:rsidR="004D2EDE" w:rsidRPr="004D2EDE" w:rsidRDefault="004D2EDE" w:rsidP="004D2EDE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</w:rPr>
      </w:pPr>
      <w:r w:rsidRPr="004D2EDE">
        <w:rPr>
          <w:rFonts w:ascii="Calibri" w:hAnsi="Calibri" w:cs="Calibri"/>
          <w:b/>
          <w:bCs/>
        </w:rPr>
        <w:t>Transaction Type Analysis</w:t>
      </w:r>
    </w:p>
    <w:p w14:paraId="478CAC00" w14:textId="77777777" w:rsidR="0038022E" w:rsidRDefault="0038022E" w:rsidP="00EB5CE8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i/>
          <w:iCs/>
          <w:u w:val="single"/>
        </w:rPr>
      </w:pPr>
    </w:p>
    <w:p w14:paraId="42AC5E6D" w14:textId="77777777" w:rsidR="00A122E3" w:rsidRDefault="00A122E3" w:rsidP="00EB5CE8">
      <w:pPr>
        <w:pStyle w:val="ListParagraph"/>
        <w:spacing w:after="0" w:line="360" w:lineRule="auto"/>
        <w:ind w:left="0"/>
        <w:rPr>
          <w:rFonts w:ascii="Calibri" w:hAnsi="Calibri" w:cs="Calibri"/>
          <w:b/>
          <w:bCs/>
          <w:i/>
          <w:iCs/>
          <w:u w:val="single"/>
        </w:rPr>
      </w:pPr>
    </w:p>
    <w:p w14:paraId="34663A8B" w14:textId="7AAF4667" w:rsidR="008C0B9F" w:rsidRPr="008C0B9F" w:rsidRDefault="00EB5CE8" w:rsidP="00EB5CE8">
      <w:pPr>
        <w:pStyle w:val="ListParagraph"/>
        <w:spacing w:after="0" w:line="360" w:lineRule="auto"/>
        <w:ind w:left="0"/>
        <w:rPr>
          <w:rFonts w:ascii="Calibri" w:hAnsi="Calibri" w:cs="Calibri"/>
        </w:rPr>
      </w:pPr>
      <w:r w:rsidRPr="008C0B9F">
        <w:rPr>
          <w:rFonts w:ascii="Calibri" w:hAnsi="Calibri" w:cs="Calibri"/>
          <w:b/>
          <w:bCs/>
          <w:i/>
          <w:iCs/>
          <w:sz w:val="28"/>
          <w:szCs w:val="28"/>
          <w:u w:val="single"/>
        </w:rPr>
        <w:t>Row Level Security (RLS):</w:t>
      </w:r>
      <w:r w:rsidRPr="008C0B9F">
        <w:rPr>
          <w:rFonts w:ascii="Calibri" w:hAnsi="Calibri" w:cs="Calibri"/>
          <w:b/>
          <w:bCs/>
          <w:i/>
          <w:iCs/>
        </w:rPr>
        <w:t xml:space="preserve"> </w:t>
      </w:r>
      <w:r w:rsidR="008C0B9F">
        <w:rPr>
          <w:rFonts w:ascii="Calibri" w:hAnsi="Calibri" w:cs="Calibri"/>
        </w:rPr>
        <w:t xml:space="preserve"> </w:t>
      </w:r>
      <w:r w:rsidRPr="00EB5CE8">
        <w:rPr>
          <w:rFonts w:ascii="Calibri" w:hAnsi="Calibri" w:cs="Calibri"/>
        </w:rPr>
        <w:t>Possible Columns or Features</w:t>
      </w:r>
    </w:p>
    <w:p w14:paraId="41DA16C1" w14:textId="2B1DE30C" w:rsidR="00EB5CE8" w:rsidRDefault="00870E2A" w:rsidP="007A3E00">
      <w:pPr>
        <w:pStyle w:val="ListParagraph"/>
        <w:numPr>
          <w:ilvl w:val="0"/>
          <w:numId w:val="16"/>
        </w:numPr>
        <w:spacing w:after="0" w:line="360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Region</w:t>
      </w:r>
      <w:r w:rsidR="007A3E00" w:rsidRPr="007A3E00">
        <w:rPr>
          <w:rFonts w:ascii="Calibri" w:hAnsi="Calibri" w:cs="Calibri"/>
          <w:b/>
          <w:bCs/>
        </w:rPr>
        <w:t>-Based RLS</w:t>
      </w:r>
      <w:r w:rsidR="007A3E00">
        <w:rPr>
          <w:rFonts w:ascii="Calibri" w:hAnsi="Calibri" w:cs="Calibri"/>
        </w:rPr>
        <w:t xml:space="preserve"> (</w:t>
      </w:r>
      <w:r w:rsidR="007A3E00" w:rsidRPr="007A3E00">
        <w:rPr>
          <w:rFonts w:ascii="Calibri" w:hAnsi="Calibri" w:cs="Calibri"/>
        </w:rPr>
        <w:t xml:space="preserve">Regional Managers should only view customers and transactions from their assigned </w:t>
      </w:r>
      <w:r>
        <w:rPr>
          <w:rFonts w:ascii="Calibri" w:hAnsi="Calibri" w:cs="Calibri"/>
        </w:rPr>
        <w:t>Region</w:t>
      </w:r>
      <w:r w:rsidR="007A3E00" w:rsidRPr="007A3E00">
        <w:rPr>
          <w:rFonts w:ascii="Calibri" w:hAnsi="Calibri" w:cs="Calibri"/>
        </w:rPr>
        <w:t>s.</w:t>
      </w:r>
      <w:r w:rsidR="007A3E00">
        <w:rPr>
          <w:rFonts w:ascii="Calibri" w:hAnsi="Calibri" w:cs="Calibri"/>
        </w:rPr>
        <w:t xml:space="preserve">) </w:t>
      </w:r>
      <w:r w:rsidR="007A3E00" w:rsidRPr="007A3E00">
        <w:rPr>
          <w:rFonts w:ascii="Calibri" w:hAnsi="Calibri" w:cs="Calibri"/>
          <w:i/>
          <w:iCs/>
          <w:u w:val="single"/>
        </w:rPr>
        <w:t>Geographic Security</w:t>
      </w:r>
    </w:p>
    <w:p w14:paraId="1C7FF904" w14:textId="349BFE41" w:rsidR="001B08E7" w:rsidRPr="008C3DA4" w:rsidRDefault="001B08E7" w:rsidP="00870E2A">
      <w:pPr>
        <w:pStyle w:val="ListParagraph"/>
        <w:spacing w:after="0" w:line="360" w:lineRule="auto"/>
        <w:ind w:left="284"/>
        <w:rPr>
          <w:rFonts w:ascii="Calibri" w:hAnsi="Calibri" w:cs="Calibri"/>
          <w:b/>
          <w:bCs/>
        </w:rPr>
      </w:pPr>
    </w:p>
    <w:sectPr w:rsidR="001B08E7" w:rsidRPr="008C3DA4" w:rsidSect="00F517CF">
      <w:headerReference w:type="even" r:id="rId7"/>
      <w:headerReference w:type="first" r:id="rId8"/>
      <w:pgSz w:w="11906" w:h="16838"/>
      <w:pgMar w:top="1440" w:right="1440" w:bottom="1440" w:left="1440" w:header="708" w:footer="708" w:gutter="0"/>
      <w:pgBorders w:offsetFrom="page">
        <w:top w:val="single" w:sz="4" w:space="24" w:color="215E99" w:themeColor="text2" w:themeTint="BF"/>
        <w:left w:val="single" w:sz="4" w:space="24" w:color="215E99" w:themeColor="text2" w:themeTint="BF"/>
        <w:bottom w:val="single" w:sz="4" w:space="24" w:color="215E99" w:themeColor="text2" w:themeTint="BF"/>
        <w:right w:val="single" w:sz="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B31F4E" w14:textId="77777777" w:rsidR="002A70CC" w:rsidRDefault="002A70CC" w:rsidP="00F517CF">
      <w:pPr>
        <w:spacing w:after="0" w:line="240" w:lineRule="auto"/>
      </w:pPr>
      <w:r>
        <w:separator/>
      </w:r>
    </w:p>
  </w:endnote>
  <w:endnote w:type="continuationSeparator" w:id="0">
    <w:p w14:paraId="087B77F4" w14:textId="77777777" w:rsidR="002A70CC" w:rsidRDefault="002A70CC" w:rsidP="00F5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17831F" w14:textId="77777777" w:rsidR="002A70CC" w:rsidRDefault="002A70CC" w:rsidP="00F517CF">
      <w:pPr>
        <w:spacing w:after="0" w:line="240" w:lineRule="auto"/>
      </w:pPr>
      <w:r>
        <w:separator/>
      </w:r>
    </w:p>
  </w:footnote>
  <w:footnote w:type="continuationSeparator" w:id="0">
    <w:p w14:paraId="3E311A9F" w14:textId="77777777" w:rsidR="002A70CC" w:rsidRDefault="002A70CC" w:rsidP="00F51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B1A40D" w14:textId="73B85128" w:rsidR="00F517CF" w:rsidRDefault="002A70CC">
    <w:pPr>
      <w:pStyle w:val="Header"/>
    </w:pPr>
    <w:r>
      <w:rPr>
        <w:noProof/>
      </w:rPr>
      <w:pict w14:anchorId="62A875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6144485" o:spid="_x0000_s2050" type="#_x0000_t136" style="position:absolute;margin-left:0;margin-top:0;width:499.95pt;height:13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C0A87D" w14:textId="20704B24" w:rsidR="00F517CF" w:rsidRDefault="002A70CC">
    <w:pPr>
      <w:pStyle w:val="Header"/>
    </w:pPr>
    <w:r>
      <w:rPr>
        <w:noProof/>
      </w:rPr>
      <w:pict w14:anchorId="5A378E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6144484" o:spid="_x0000_s2049" type="#_x0000_t136" style="position:absolute;margin-left:0;margin-top:0;width:499.95pt;height:136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2109E"/>
    <w:multiLevelType w:val="multilevel"/>
    <w:tmpl w:val="5878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65E67"/>
    <w:multiLevelType w:val="hybridMultilevel"/>
    <w:tmpl w:val="2B9680F6"/>
    <w:lvl w:ilvl="0" w:tplc="D1C283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34405"/>
    <w:multiLevelType w:val="multilevel"/>
    <w:tmpl w:val="7BC4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21CB8"/>
    <w:multiLevelType w:val="hybridMultilevel"/>
    <w:tmpl w:val="03B80210"/>
    <w:lvl w:ilvl="0" w:tplc="619C33D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80334"/>
    <w:multiLevelType w:val="multilevel"/>
    <w:tmpl w:val="A0AE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83CEB"/>
    <w:multiLevelType w:val="hybridMultilevel"/>
    <w:tmpl w:val="A06E1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C19BC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C2F7E"/>
    <w:multiLevelType w:val="hybridMultilevel"/>
    <w:tmpl w:val="B1CA241C"/>
    <w:lvl w:ilvl="0" w:tplc="619C33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514670"/>
    <w:multiLevelType w:val="hybridMultilevel"/>
    <w:tmpl w:val="5D76D78A"/>
    <w:lvl w:ilvl="0" w:tplc="619C33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8A763F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7732B"/>
    <w:multiLevelType w:val="hybridMultilevel"/>
    <w:tmpl w:val="214E19FE"/>
    <w:lvl w:ilvl="0" w:tplc="619C33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686F2F"/>
    <w:multiLevelType w:val="multilevel"/>
    <w:tmpl w:val="6D2C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46D59"/>
    <w:multiLevelType w:val="hybridMultilevel"/>
    <w:tmpl w:val="7786E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53771"/>
    <w:multiLevelType w:val="hybridMultilevel"/>
    <w:tmpl w:val="4DCAD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D30D0"/>
    <w:multiLevelType w:val="hybridMultilevel"/>
    <w:tmpl w:val="B87ABC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F502BD"/>
    <w:multiLevelType w:val="hybridMultilevel"/>
    <w:tmpl w:val="551C7A9E"/>
    <w:lvl w:ilvl="0" w:tplc="619C33D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14379A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33819"/>
    <w:multiLevelType w:val="hybridMultilevel"/>
    <w:tmpl w:val="B5945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6"/>
  </w:num>
  <w:num w:numId="3">
    <w:abstractNumId w:val="3"/>
  </w:num>
  <w:num w:numId="4">
    <w:abstractNumId w:val="18"/>
  </w:num>
  <w:num w:numId="5">
    <w:abstractNumId w:val="8"/>
  </w:num>
  <w:num w:numId="6">
    <w:abstractNumId w:val="10"/>
  </w:num>
  <w:num w:numId="7">
    <w:abstractNumId w:val="0"/>
  </w:num>
  <w:num w:numId="8">
    <w:abstractNumId w:val="17"/>
  </w:num>
  <w:num w:numId="9">
    <w:abstractNumId w:val="7"/>
  </w:num>
  <w:num w:numId="10">
    <w:abstractNumId w:val="1"/>
  </w:num>
  <w:num w:numId="11">
    <w:abstractNumId w:val="20"/>
  </w:num>
  <w:num w:numId="12">
    <w:abstractNumId w:val="9"/>
  </w:num>
  <w:num w:numId="13">
    <w:abstractNumId w:val="2"/>
  </w:num>
  <w:num w:numId="14">
    <w:abstractNumId w:val="23"/>
  </w:num>
  <w:num w:numId="15">
    <w:abstractNumId w:val="5"/>
  </w:num>
  <w:num w:numId="16">
    <w:abstractNumId w:val="4"/>
  </w:num>
  <w:num w:numId="17">
    <w:abstractNumId w:val="13"/>
  </w:num>
  <w:num w:numId="18">
    <w:abstractNumId w:val="22"/>
  </w:num>
  <w:num w:numId="19">
    <w:abstractNumId w:val="11"/>
  </w:num>
  <w:num w:numId="20">
    <w:abstractNumId w:val="24"/>
  </w:num>
  <w:num w:numId="21">
    <w:abstractNumId w:val="15"/>
  </w:num>
  <w:num w:numId="22">
    <w:abstractNumId w:val="6"/>
  </w:num>
  <w:num w:numId="23">
    <w:abstractNumId w:val="14"/>
  </w:num>
  <w:num w:numId="24">
    <w:abstractNumId w:val="12"/>
  </w:num>
  <w:num w:numId="25">
    <w:abstractNumId w:val="25"/>
  </w:num>
  <w:num w:numId="26">
    <w:abstractNumId w:val="19"/>
  </w:num>
  <w:num w:numId="27">
    <w:abstractNumId w:val="27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386"/>
    <w:rsid w:val="0001490C"/>
    <w:rsid w:val="00026591"/>
    <w:rsid w:val="0003337F"/>
    <w:rsid w:val="00096DBF"/>
    <w:rsid w:val="001646BC"/>
    <w:rsid w:val="00176474"/>
    <w:rsid w:val="001A5A25"/>
    <w:rsid w:val="001B08E7"/>
    <w:rsid w:val="001B7E29"/>
    <w:rsid w:val="001C0CBC"/>
    <w:rsid w:val="001C72A7"/>
    <w:rsid w:val="00234B84"/>
    <w:rsid w:val="00255ADD"/>
    <w:rsid w:val="00255EDC"/>
    <w:rsid w:val="00262611"/>
    <w:rsid w:val="0029219A"/>
    <w:rsid w:val="002934D6"/>
    <w:rsid w:val="002A70CC"/>
    <w:rsid w:val="002B1E76"/>
    <w:rsid w:val="002E0C9D"/>
    <w:rsid w:val="002F7B8C"/>
    <w:rsid w:val="00301858"/>
    <w:rsid w:val="00366D28"/>
    <w:rsid w:val="0038022E"/>
    <w:rsid w:val="00386C43"/>
    <w:rsid w:val="003B4485"/>
    <w:rsid w:val="003B4ADA"/>
    <w:rsid w:val="003C24F2"/>
    <w:rsid w:val="00411C92"/>
    <w:rsid w:val="00430DBF"/>
    <w:rsid w:val="00466538"/>
    <w:rsid w:val="004D2EDE"/>
    <w:rsid w:val="004E5859"/>
    <w:rsid w:val="00507765"/>
    <w:rsid w:val="00522702"/>
    <w:rsid w:val="0054171D"/>
    <w:rsid w:val="00542E9B"/>
    <w:rsid w:val="005B30F0"/>
    <w:rsid w:val="0065362C"/>
    <w:rsid w:val="006547EF"/>
    <w:rsid w:val="00671162"/>
    <w:rsid w:val="00695732"/>
    <w:rsid w:val="00695B6F"/>
    <w:rsid w:val="006B4275"/>
    <w:rsid w:val="006C198D"/>
    <w:rsid w:val="006E36CF"/>
    <w:rsid w:val="00712EDA"/>
    <w:rsid w:val="00726BA1"/>
    <w:rsid w:val="00781780"/>
    <w:rsid w:val="007975B7"/>
    <w:rsid w:val="007A31E1"/>
    <w:rsid w:val="007A3E00"/>
    <w:rsid w:val="007C0D76"/>
    <w:rsid w:val="007C1474"/>
    <w:rsid w:val="007E332E"/>
    <w:rsid w:val="007E5DBC"/>
    <w:rsid w:val="008255AE"/>
    <w:rsid w:val="00843624"/>
    <w:rsid w:val="00851245"/>
    <w:rsid w:val="00870E2A"/>
    <w:rsid w:val="00883CA8"/>
    <w:rsid w:val="008B753A"/>
    <w:rsid w:val="008C0B9F"/>
    <w:rsid w:val="008C3DA4"/>
    <w:rsid w:val="008D1FD1"/>
    <w:rsid w:val="00967B6F"/>
    <w:rsid w:val="009A051B"/>
    <w:rsid w:val="009C7251"/>
    <w:rsid w:val="009D5FC2"/>
    <w:rsid w:val="009E4BF5"/>
    <w:rsid w:val="00A122E3"/>
    <w:rsid w:val="00A62AFA"/>
    <w:rsid w:val="00A62FAA"/>
    <w:rsid w:val="00A67259"/>
    <w:rsid w:val="00A76E0C"/>
    <w:rsid w:val="00A92D19"/>
    <w:rsid w:val="00AA05D6"/>
    <w:rsid w:val="00B02C17"/>
    <w:rsid w:val="00B25F2B"/>
    <w:rsid w:val="00B34A7E"/>
    <w:rsid w:val="00B36A09"/>
    <w:rsid w:val="00B4295B"/>
    <w:rsid w:val="00B53E34"/>
    <w:rsid w:val="00B710A9"/>
    <w:rsid w:val="00B93933"/>
    <w:rsid w:val="00BA6E59"/>
    <w:rsid w:val="00BB3282"/>
    <w:rsid w:val="00BF38AA"/>
    <w:rsid w:val="00C01172"/>
    <w:rsid w:val="00C50A0F"/>
    <w:rsid w:val="00C56C0F"/>
    <w:rsid w:val="00C91FBF"/>
    <w:rsid w:val="00CC1CF4"/>
    <w:rsid w:val="00CC28C1"/>
    <w:rsid w:val="00D06987"/>
    <w:rsid w:val="00D06B3E"/>
    <w:rsid w:val="00D102DC"/>
    <w:rsid w:val="00D16302"/>
    <w:rsid w:val="00D27388"/>
    <w:rsid w:val="00D6503A"/>
    <w:rsid w:val="00D70677"/>
    <w:rsid w:val="00D86066"/>
    <w:rsid w:val="00DC1DF9"/>
    <w:rsid w:val="00DD3BE2"/>
    <w:rsid w:val="00DF4BF5"/>
    <w:rsid w:val="00E95BFA"/>
    <w:rsid w:val="00EB55F2"/>
    <w:rsid w:val="00EB5CE8"/>
    <w:rsid w:val="00ED5DE4"/>
    <w:rsid w:val="00EE5D96"/>
    <w:rsid w:val="00F517CF"/>
    <w:rsid w:val="00F56E13"/>
    <w:rsid w:val="00F74568"/>
    <w:rsid w:val="00F875A2"/>
    <w:rsid w:val="00FB2086"/>
    <w:rsid w:val="00F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7E9790F"/>
  <w15:chartTrackingRefBased/>
  <w15:docId w15:val="{134FFA4A-DD91-4078-9B8C-C6392A80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7CF"/>
  </w:style>
  <w:style w:type="paragraph" w:styleId="Footer">
    <w:name w:val="footer"/>
    <w:basedOn w:val="Normal"/>
    <w:link w:val="Foot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7CF"/>
  </w:style>
  <w:style w:type="paragraph" w:styleId="NormalWeb">
    <w:name w:val="Normal (Web)"/>
    <w:basedOn w:val="Normal"/>
    <w:uiPriority w:val="99"/>
    <w:semiHidden/>
    <w:unhideWhenUsed/>
    <w:rsid w:val="007A3E0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70E2A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70E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2107</TotalTime>
  <Pages>12</Pages>
  <Words>1851</Words>
  <Characters>10556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Shivam Shere (TML)</cp:lastModifiedBy>
  <cp:revision>35</cp:revision>
  <cp:lastPrinted>2026-07-04T10:28:00Z</cp:lastPrinted>
  <dcterms:created xsi:type="dcterms:W3CDTF">2026-05-24T10:16:00Z</dcterms:created>
  <dcterms:modified xsi:type="dcterms:W3CDTF">2026-07-07T09:13:00Z</dcterms:modified>
</cp:coreProperties>
</file>