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sz w:val="40"/>
          <w:szCs w:val="40"/>
          <w:u w:val="single"/>
        </w:rPr>
      </w:pPr>
      <w:bookmarkStart w:colFirst="0" w:colLast="0" w:name="_jdmut4geu15e" w:id="0"/>
      <w:bookmarkEnd w:id="0"/>
      <w:r w:rsidDel="00000000" w:rsidR="00000000" w:rsidRPr="00000000">
        <w:rPr>
          <w:rFonts w:ascii="Times New Roman" w:cs="Times New Roman" w:eastAsia="Times New Roman" w:hAnsi="Times New Roman"/>
          <w:b w:val="1"/>
          <w:bCs w:val="1"/>
          <w:sz w:val="40"/>
          <w:szCs w:val="40"/>
          <w:u w:val="single"/>
          <w:rtl w:val="0"/>
        </w:rPr>
        <w:t xml:space="preserve">1.1. PROJECT OVERVIEW</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performance prediction is a valuable application of machine learning in the education sector. By leveraging students’ academic records, study habits, and socio-economic data, predictive models can forecast academic outcomes such as exam scores. This enables institutions to take timely interventions, personalize learning, and improve overall student performance. In this project, we develop a marks prediction model using the powerful and scalable </w:t>
      </w:r>
      <w:r w:rsidDel="00000000" w:rsidR="00000000" w:rsidRPr="00000000">
        <w:rPr>
          <w:rFonts w:ascii="Times New Roman" w:cs="Times New Roman" w:eastAsia="Times New Roman" w:hAnsi="Times New Roman"/>
          <w:b w:val="1"/>
          <w:bCs w:val="1"/>
          <w:sz w:val="24"/>
          <w:szCs w:val="24"/>
          <w:rtl w:val="0"/>
        </w:rPr>
        <w:t xml:space="preserve">XGBoost Regressor</w:t>
      </w:r>
      <w:r w:rsidDel="00000000" w:rsidR="00000000" w:rsidRPr="00000000">
        <w:rPr>
          <w:rFonts w:ascii="Times New Roman" w:cs="Times New Roman" w:eastAsia="Times New Roman" w:hAnsi="Times New Roman"/>
          <w:sz w:val="24"/>
          <w:szCs w:val="24"/>
          <w:rtl w:val="0"/>
        </w:rPr>
        <w:t xml:space="preserve">, known for its high accuracy in regression tasks.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jc w:val="both"/>
        <w:rPr>
          <w:rFonts w:ascii="Times New Roman" w:cs="Times New Roman" w:eastAsia="Times New Roman" w:hAnsi="Times New Roman"/>
          <w:b w:val="1"/>
          <w:bCs w:val="1"/>
          <w:color w:val="000000"/>
          <w:sz w:val="32"/>
          <w:szCs w:val="32"/>
        </w:rPr>
      </w:pPr>
      <w:bookmarkStart w:colFirst="0" w:colLast="0" w:name="_dq89k3hlaj4z" w:id="1"/>
      <w:bookmarkEnd w:id="1"/>
      <w:r w:rsidDel="00000000" w:rsidR="00000000" w:rsidRPr="00000000">
        <w:rPr>
          <w:rFonts w:ascii="Times New Roman" w:cs="Times New Roman" w:eastAsia="Times New Roman" w:hAnsi="Times New Roman"/>
          <w:b w:val="1"/>
          <w:bCs w:val="1"/>
          <w:color w:val="000000"/>
          <w:sz w:val="32"/>
          <w:szCs w:val="32"/>
          <w:rtl w:val="0"/>
        </w:rPr>
        <w:t xml:space="preserve">1.1.1. PROBLEM STATEMENT</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student performance using traditional methods often lacks objectivity and scalability. Educators face difficulty in identifying at-risk students early due to limited data interpretation capabilities. An automated system capable of accurately predicting student marks based on various input features is required to assist in early academic support and data-driven decision-making.</w:t>
      </w:r>
    </w:p>
    <w:p w:rsidR="00000000" w:rsidDel="00000000" w:rsidP="00000000" w:rsidRDefault="00000000" w:rsidRPr="00000000" w14:paraId="00000006">
      <w:pPr>
        <w:pStyle w:val="Heading3"/>
        <w:keepNext w:val="0"/>
        <w:keepLines w:val="0"/>
        <w:spacing w:before="280" w:lineRule="auto"/>
        <w:jc w:val="both"/>
        <w:rPr>
          <w:rFonts w:ascii="Times New Roman" w:cs="Times New Roman" w:eastAsia="Times New Roman" w:hAnsi="Times New Roman"/>
          <w:b w:val="1"/>
          <w:bCs w:val="1"/>
          <w:color w:val="000000"/>
          <w:sz w:val="32"/>
          <w:szCs w:val="32"/>
        </w:rPr>
      </w:pPr>
      <w:bookmarkStart w:colFirst="0" w:colLast="0" w:name="_ksi2npaqp8og" w:id="2"/>
      <w:bookmarkEnd w:id="2"/>
      <w:r w:rsidDel="00000000" w:rsidR="00000000" w:rsidRPr="00000000">
        <w:rPr>
          <w:rFonts w:ascii="Times New Roman" w:cs="Times New Roman" w:eastAsia="Times New Roman" w:hAnsi="Times New Roman"/>
          <w:b w:val="1"/>
          <w:bCs w:val="1"/>
          <w:color w:val="000000"/>
          <w:sz w:val="32"/>
          <w:szCs w:val="32"/>
          <w:rtl w:val="0"/>
        </w:rPr>
        <w:t xml:space="preserve">1.1.2. OBJECTIVE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design and train a robust </w:t>
      </w:r>
      <w:r w:rsidDel="00000000" w:rsidR="00000000" w:rsidRPr="00000000">
        <w:rPr>
          <w:rFonts w:ascii="Times New Roman" w:cs="Times New Roman" w:eastAsia="Times New Roman" w:hAnsi="Times New Roman"/>
          <w:b w:val="1"/>
          <w:bCs w:val="1"/>
          <w:sz w:val="24"/>
          <w:szCs w:val="24"/>
          <w:rtl w:val="0"/>
        </w:rPr>
        <w:t xml:space="preserve">machine learning regression model</w:t>
      </w:r>
      <w:r w:rsidDel="00000000" w:rsidR="00000000" w:rsidRPr="00000000">
        <w:rPr>
          <w:rFonts w:ascii="Times New Roman" w:cs="Times New Roman" w:eastAsia="Times New Roman" w:hAnsi="Times New Roman"/>
          <w:sz w:val="24"/>
          <w:szCs w:val="24"/>
          <w:rtl w:val="0"/>
        </w:rPr>
        <w:t xml:space="preserve"> using the </w:t>
      </w:r>
      <w:r w:rsidDel="00000000" w:rsidR="00000000" w:rsidRPr="00000000">
        <w:rPr>
          <w:rFonts w:ascii="Times New Roman" w:cs="Times New Roman" w:eastAsia="Times New Roman" w:hAnsi="Times New Roman"/>
          <w:b w:val="1"/>
          <w:bCs w:val="1"/>
          <w:sz w:val="24"/>
          <w:szCs w:val="24"/>
          <w:rtl w:val="0"/>
        </w:rPr>
        <w:t xml:space="preserve">XGBoost Regressor</w:t>
      </w:r>
      <w:r w:rsidDel="00000000" w:rsidR="00000000" w:rsidRPr="00000000">
        <w:rPr>
          <w:rFonts w:ascii="Times New Roman" w:cs="Times New Roman" w:eastAsia="Times New Roman" w:hAnsi="Times New Roman"/>
          <w:sz w:val="24"/>
          <w:szCs w:val="24"/>
          <w:rtl w:val="0"/>
        </w:rPr>
        <w:t xml:space="preserve"> to predict students’ marks based on various academic and demographic features. The model aims to minimize prediction error while providing meaningful insights into feature importance and performance patterns.</w:t>
      </w:r>
    </w:p>
    <w:p w:rsidR="00000000" w:rsidDel="00000000" w:rsidP="00000000" w:rsidRDefault="00000000" w:rsidRPr="00000000" w14:paraId="00000008">
      <w:pPr>
        <w:pStyle w:val="Heading3"/>
        <w:keepNext w:val="0"/>
        <w:keepLines w:val="0"/>
        <w:spacing w:before="280" w:lineRule="auto"/>
        <w:jc w:val="both"/>
        <w:rPr>
          <w:rFonts w:ascii="Times New Roman" w:cs="Times New Roman" w:eastAsia="Times New Roman" w:hAnsi="Times New Roman"/>
          <w:b w:val="1"/>
          <w:bCs w:val="1"/>
          <w:color w:val="000000"/>
          <w:sz w:val="32"/>
          <w:szCs w:val="32"/>
        </w:rPr>
      </w:pPr>
      <w:bookmarkStart w:colFirst="0" w:colLast="0" w:name="_qav825e9wpqq" w:id="3"/>
      <w:bookmarkEnd w:id="3"/>
      <w:r w:rsidDel="00000000" w:rsidR="00000000" w:rsidRPr="00000000">
        <w:rPr>
          <w:rFonts w:ascii="Times New Roman" w:cs="Times New Roman" w:eastAsia="Times New Roman" w:hAnsi="Times New Roman"/>
          <w:b w:val="1"/>
          <w:bCs w:val="1"/>
          <w:color w:val="000000"/>
          <w:sz w:val="32"/>
          <w:szCs w:val="32"/>
          <w:rtl w:val="0"/>
        </w:rPr>
        <w:t xml:space="preserve">1.1.3. SCOPE</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building and evaluating a machine learning pipeline for predicting student marks using real-world or simulated datasets. The scope includes:</w:t>
      </w:r>
    </w:p>
    <w:p w:rsidR="00000000" w:rsidDel="00000000" w:rsidP="00000000" w:rsidRDefault="00000000" w:rsidRPr="00000000" w14:paraId="0000000A">
      <w:pPr>
        <w:numPr>
          <w:ilvl w:val="0"/>
          <w:numId w:val="3"/>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preprocessing and feature engineering</w:t>
        <w:br w:type="textWrapping"/>
      </w:r>
    </w:p>
    <w:p w:rsidR="00000000" w:rsidDel="00000000" w:rsidP="00000000" w:rsidRDefault="00000000" w:rsidRPr="00000000" w14:paraId="0000000B">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selection and hyperparameter tuning using XGBoost Regressor</w:t>
        <w:br w:type="textWrapping"/>
      </w:r>
    </w:p>
    <w:p w:rsidR="00000000" w:rsidDel="00000000" w:rsidP="00000000" w:rsidRDefault="00000000" w:rsidRPr="00000000" w14:paraId="0000000C">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of model performance using metrics such as MAE, MSE, and R²</w:t>
        <w:br w:type="textWrapping"/>
      </w:r>
    </w:p>
    <w:p w:rsidR="00000000" w:rsidDel="00000000" w:rsidP="00000000" w:rsidRDefault="00000000" w:rsidRPr="00000000" w14:paraId="0000000D">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of results to provide actionable insights for educators</w:t>
        <w:br w:type="textWrapping"/>
      </w:r>
    </w:p>
    <w:p w:rsidR="00000000" w:rsidDel="00000000" w:rsidP="00000000" w:rsidRDefault="00000000" w:rsidRPr="00000000" w14:paraId="0000000E">
      <w:pPr>
        <w:numPr>
          <w:ilvl w:val="0"/>
          <w:numId w:val="3"/>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for scaling the model to other educational datasets or platforms</w:t>
      </w:r>
    </w:p>
    <w:p w:rsidR="00000000" w:rsidDel="00000000" w:rsidP="00000000" w:rsidRDefault="00000000" w:rsidRPr="00000000" w14:paraId="0000000F">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240" w:lineRule="auto"/>
        <w:ind w:left="0" w:firstLine="0"/>
        <w:jc w:val="both"/>
        <w:rPr>
          <w:rFonts w:ascii="Times New Roman" w:cs="Times New Roman" w:eastAsia="Times New Roman" w:hAnsi="Times New Roman"/>
          <w:sz w:val="24"/>
          <w:szCs w:val="24"/>
          <w:shd w:fill="434343" w:val="clear"/>
        </w:rPr>
      </w:pPr>
      <w:r w:rsidDel="00000000" w:rsidR="00000000" w:rsidRPr="00000000">
        <w:rPr>
          <w:rtl w:val="0"/>
        </w:rPr>
      </w:r>
    </w:p>
    <w:p w:rsidR="00000000" w:rsidDel="00000000" w:rsidP="00000000" w:rsidRDefault="00000000" w:rsidRPr="00000000" w14:paraId="0000001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0"/>
          <w:szCs w:val="40"/>
          <w:u w:val="single"/>
          <w:rtl w:val="0"/>
        </w:rPr>
        <w:t xml:space="preserve">1.2 DATASET DESCRIPTION</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both"/>
        <w:rPr>
          <w:rFonts w:ascii="Times New Roman" w:cs="Times New Roman" w:eastAsia="Times New Roman" w:hAnsi="Times New Roman"/>
          <w:b w:val="1"/>
          <w:bCs w:val="1"/>
          <w:color w:val="000000"/>
          <w:sz w:val="32"/>
          <w:szCs w:val="32"/>
        </w:rPr>
      </w:pPr>
      <w:bookmarkStart w:colFirst="0" w:colLast="0" w:name="_6asn3px2rozg" w:id="4"/>
      <w:bookmarkEnd w:id="4"/>
      <w:r w:rsidDel="00000000" w:rsidR="00000000" w:rsidRPr="00000000">
        <w:rPr>
          <w:rFonts w:ascii="Times New Roman" w:cs="Times New Roman" w:eastAsia="Times New Roman" w:hAnsi="Times New Roman"/>
          <w:b w:val="1"/>
          <w:bCs w:val="1"/>
          <w:color w:val="000000"/>
          <w:sz w:val="32"/>
          <w:szCs w:val="32"/>
          <w:rtl w:val="0"/>
        </w:rPr>
        <w:t xml:space="preserve">1.2.1. Dataset Source:</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https://www.kaggle.com/datasets/amrmaree/student-performance-prediction</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o7zpojkfq2z4" w:id="5"/>
      <w:bookmarkEnd w:id="5"/>
      <w:r w:rsidDel="00000000" w:rsidR="00000000" w:rsidRPr="00000000">
        <w:rPr>
          <w:rFonts w:ascii="Times New Roman" w:cs="Times New Roman" w:eastAsia="Times New Roman" w:hAnsi="Times New Roman"/>
          <w:b w:val="1"/>
          <w:bCs w:val="1"/>
          <w:color w:val="000000"/>
          <w:sz w:val="32"/>
          <w:szCs w:val="32"/>
          <w:rtl w:val="0"/>
        </w:rPr>
        <w:t xml:space="preserve">1.2.2. Dataset Overview:</w:t>
      </w:r>
      <w:r w:rsidDel="00000000" w:rsidR="00000000" w:rsidRPr="00000000">
        <w:rPr>
          <w:rtl w:val="0"/>
        </w:rPr>
      </w:r>
    </w:p>
    <w:p w:rsidR="00000000" w:rsidDel="00000000" w:rsidP="00000000" w:rsidRDefault="00000000" w:rsidRPr="00000000" w14:paraId="00000015">
      <w:pPr>
        <w:numPr>
          <w:ilvl w:val="0"/>
          <w:numId w:val="8"/>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Total Rows (Records):</w:t>
      </w:r>
      <w:r w:rsidDel="00000000" w:rsidR="00000000" w:rsidRPr="00000000">
        <w:rPr>
          <w:rFonts w:ascii="Times New Roman" w:cs="Times New Roman" w:eastAsia="Times New Roman" w:hAnsi="Times New Roman"/>
          <w:sz w:val="24"/>
          <w:szCs w:val="24"/>
          <w:rtl w:val="0"/>
        </w:rPr>
        <w:t xml:space="preserve"> 708</w:t>
        <w:br w:type="textWrapping"/>
      </w:r>
    </w:p>
    <w:p w:rsidR="00000000" w:rsidDel="00000000" w:rsidP="00000000" w:rsidRDefault="00000000" w:rsidRPr="00000000" w14:paraId="00000016">
      <w:pPr>
        <w:numPr>
          <w:ilvl w:val="0"/>
          <w:numId w:val="8"/>
        </w:numPr>
        <w:spacing w:after="240" w:before="0" w:beforeAutospacing="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Total Columns (Features):</w:t>
      </w:r>
      <w:r w:rsidDel="00000000" w:rsidR="00000000" w:rsidRPr="00000000">
        <w:rPr>
          <w:rFonts w:ascii="Times New Roman" w:cs="Times New Roman" w:eastAsia="Times New Roman" w:hAnsi="Times New Roman"/>
          <w:sz w:val="24"/>
          <w:szCs w:val="24"/>
          <w:rtl w:val="0"/>
        </w:rPr>
        <w:t xml:space="preserve"> 10</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7">
      <w:pPr>
        <w:pStyle w:val="Heading3"/>
        <w:keepNext w:val="0"/>
        <w:keepLines w:val="0"/>
        <w:spacing w:before="280" w:lineRule="auto"/>
        <w:ind w:left="0" w:firstLine="0"/>
        <w:jc w:val="both"/>
        <w:rPr>
          <w:rFonts w:ascii="Times New Roman" w:cs="Times New Roman" w:eastAsia="Times New Roman" w:hAnsi="Times New Roman"/>
          <w:b w:val="1"/>
          <w:bCs w:val="1"/>
          <w:color w:val="000000"/>
          <w:sz w:val="32"/>
          <w:szCs w:val="32"/>
        </w:rPr>
      </w:pPr>
      <w:bookmarkStart w:colFirst="0" w:colLast="0" w:name="_8gryomn47irp" w:id="6"/>
      <w:bookmarkEnd w:id="6"/>
      <w:r w:rsidDel="00000000" w:rsidR="00000000" w:rsidRPr="00000000">
        <w:rPr>
          <w:rFonts w:ascii="Times New Roman" w:cs="Times New Roman" w:eastAsia="Times New Roman" w:hAnsi="Times New Roman"/>
          <w:b w:val="1"/>
          <w:bCs w:val="1"/>
          <w:color w:val="000000"/>
          <w:sz w:val="32"/>
          <w:szCs w:val="32"/>
          <w:rtl w:val="0"/>
        </w:rPr>
        <w:t xml:space="preserve">1.2.3. Column Details:</w:t>
      </w:r>
    </w:p>
    <w:tbl>
      <w:tblPr>
        <w:tblStyle w:val="Table1"/>
        <w:tblW w:w="95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1650"/>
        <w:gridCol w:w="3975"/>
        <w:tblGridChange w:id="0">
          <w:tblGrid>
            <w:gridCol w:w="3915"/>
            <w:gridCol w:w="1650"/>
            <w:gridCol w:w="39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48.6684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student</w:t>
            </w:r>
          </w:p>
        </w:tc>
      </w:tr>
      <w:tr>
        <w:trPr>
          <w:cantSplit w:val="0"/>
          <w:trHeight w:val="548.6684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of the student</w:t>
            </w:r>
          </w:p>
        </w:tc>
      </w:tr>
      <w:tr>
        <w:trPr>
          <w:cantSplit w:val="0"/>
          <w:trHeight w:val="548.6684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Study_Hours_per_Week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study time in hours</w:t>
            </w:r>
          </w:p>
        </w:tc>
      </w:tr>
      <w:tr>
        <w:trPr>
          <w:cantSplit w:val="0"/>
          <w:trHeight w:val="548.6684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Attendance_Rate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percentage</w:t>
            </w:r>
          </w:p>
        </w:tc>
      </w:tr>
      <w:tr>
        <w:trPr>
          <w:cantSplit w:val="0"/>
          <w:trHeight w:val="548.6684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Past_Exam_Scores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exam score (0–100 scale)</w:t>
            </w:r>
          </w:p>
        </w:tc>
      </w:tr>
      <w:tr>
        <w:trPr>
          <w:cantSplit w:val="0"/>
          <w:trHeight w:val="885.40558995049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Parental_Education_Level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education level of parents</w:t>
            </w:r>
          </w:p>
        </w:tc>
      </w:tr>
      <w:tr>
        <w:trPr>
          <w:cantSplit w:val="0"/>
          <w:trHeight w:val="885.40558995049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Internet_Access_at_Home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student has internet access</w:t>
            </w:r>
          </w:p>
        </w:tc>
      </w:tr>
      <w:tr>
        <w:trPr>
          <w:cantSplit w:val="0"/>
          <w:trHeight w:val="885.40558995049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Extracurricular_Activities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extracurriculars</w:t>
            </w:r>
          </w:p>
        </w:tc>
      </w:tr>
      <w:tr>
        <w:trPr>
          <w:cantSplit w:val="0"/>
          <w:trHeight w:val="548.6684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Final_Exam_Score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 score (0–100 scale)</w:t>
            </w:r>
          </w:p>
        </w:tc>
      </w:tr>
      <w:tr>
        <w:trPr>
          <w:cantSplit w:val="0"/>
          <w:trHeight w:val="548.6684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Pass_Fail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outcome (Pass or Fail)</w:t>
            </w:r>
          </w:p>
        </w:tc>
      </w:tr>
    </w:tbl>
    <w:p w:rsidR="00000000" w:rsidDel="00000000" w:rsidP="00000000" w:rsidRDefault="00000000" w:rsidRPr="00000000" w14:paraId="0000003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ge4frnc1hln" w:id="7"/>
      <w:bookmarkEnd w:id="7"/>
      <w:r w:rsidDel="00000000" w:rsidR="00000000" w:rsidRPr="00000000">
        <w:rPr>
          <w:rFonts w:ascii="Times New Roman" w:cs="Times New Roman" w:eastAsia="Times New Roman" w:hAnsi="Times New Roman"/>
          <w:b w:val="1"/>
          <w:bCs w:val="1"/>
          <w:color w:val="000000"/>
          <w:sz w:val="32"/>
          <w:szCs w:val="32"/>
          <w:rtl w:val="0"/>
        </w:rPr>
        <w:t xml:space="preserve">1.2.4. Missing Values:</w:t>
      </w:r>
      <w:r w:rsidDel="00000000" w:rsidR="00000000" w:rsidRPr="00000000">
        <w:rPr>
          <w:rtl w:val="0"/>
        </w:rPr>
      </w:r>
    </w:p>
    <w:p w:rsidR="00000000" w:rsidDel="00000000" w:rsidP="00000000" w:rsidRDefault="00000000" w:rsidRPr="00000000" w14:paraId="0000003A">
      <w:pPr>
        <w:numPr>
          <w:ilvl w:val="0"/>
          <w:numId w:val="7"/>
        </w:numPr>
        <w:spacing w:after="240" w:befor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None</w:t>
      </w:r>
      <w:r w:rsidDel="00000000" w:rsidR="00000000" w:rsidRPr="00000000">
        <w:rPr>
          <w:rFonts w:ascii="Times New Roman" w:cs="Times New Roman" w:eastAsia="Times New Roman" w:hAnsi="Times New Roman"/>
          <w:sz w:val="24"/>
          <w:szCs w:val="24"/>
          <w:rtl w:val="0"/>
        </w:rPr>
        <w:t xml:space="preserve"> – Every column is fully populated.</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B">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40" w:before="240" w:lineRule="auto"/>
        <w:ind w:left="0" w:firstLine="0"/>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1.2.5. Sample Entries (First 5 Rows):</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tbl>
      <w:tblPr>
        <w:tblStyle w:val="Table2"/>
        <w:tblW w:w="1023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960"/>
        <w:gridCol w:w="915"/>
        <w:gridCol w:w="1185"/>
        <w:gridCol w:w="825"/>
        <w:gridCol w:w="1320"/>
        <w:gridCol w:w="1035"/>
        <w:gridCol w:w="945"/>
        <w:gridCol w:w="705"/>
        <w:gridCol w:w="1005"/>
        <w:tblGridChange w:id="0">
          <w:tblGrid>
            <w:gridCol w:w="1335"/>
            <w:gridCol w:w="960"/>
            <w:gridCol w:w="915"/>
            <w:gridCol w:w="1185"/>
            <w:gridCol w:w="825"/>
            <w:gridCol w:w="1320"/>
            <w:gridCol w:w="1035"/>
            <w:gridCol w:w="945"/>
            <w:gridCol w:w="705"/>
            <w:gridCol w:w="1005"/>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Student_ID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Study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Past Scores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Parental Education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Extra Activities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Final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S147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S136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Fail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S209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Female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Fail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S458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Female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Bachelors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S078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Female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Masters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w:t>
            </w:r>
          </w:p>
        </w:tc>
      </w:tr>
    </w:tbl>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jc w:val="center"/>
        <w:rPr>
          <w:rFonts w:ascii="Times New Roman" w:cs="Times New Roman" w:eastAsia="Times New Roman" w:hAnsi="Times New Roman"/>
          <w:b w:val="1"/>
          <w:bCs w:val="1"/>
          <w:color w:val="000000"/>
          <w:sz w:val="40"/>
          <w:szCs w:val="40"/>
          <w:u w:val="single"/>
        </w:rPr>
      </w:pPr>
      <w:bookmarkStart w:colFirst="0" w:colLast="0" w:name="_85mgzsjw10ii" w:id="8"/>
      <w:bookmarkEnd w:id="8"/>
      <w:r w:rsidDel="00000000" w:rsidR="00000000" w:rsidRPr="00000000">
        <w:rPr>
          <w:rFonts w:ascii="Times New Roman" w:cs="Times New Roman" w:eastAsia="Times New Roman" w:hAnsi="Times New Roman"/>
          <w:b w:val="1"/>
          <w:bCs w:val="1"/>
          <w:color w:val="000000"/>
          <w:sz w:val="40"/>
          <w:szCs w:val="40"/>
          <w:u w:val="single"/>
          <w:rtl w:val="0"/>
        </w:rPr>
        <w:t xml:space="preserve">2. Methodology</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develop a predictive model that estimates students' final exam scores based on a combination of academic indicators and socio-environmental features. A supervised machine learning approach using the XGBoost regression algorithm was employed due to its efficiency, high accuracy on tabular datasets, and strong generalization capabilities. The entire development pipeline was modularized into preprocessing, modeling, training, and evaluation phases. The steps are detailed as follows:</w:t>
      </w:r>
    </w:p>
    <w:p w:rsidR="00000000" w:rsidDel="00000000" w:rsidP="00000000" w:rsidRDefault="00000000" w:rsidRPr="00000000" w14:paraId="0000007D">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u3bgctystysz" w:id="9"/>
      <w:bookmarkEnd w:id="9"/>
      <w:r w:rsidDel="00000000" w:rsidR="00000000" w:rsidRPr="00000000">
        <w:rPr>
          <w:rFonts w:ascii="Times New Roman" w:cs="Times New Roman" w:eastAsia="Times New Roman" w:hAnsi="Times New Roman"/>
          <w:b w:val="1"/>
          <w:bCs w:val="1"/>
          <w:color w:val="000000"/>
          <w:sz w:val="32"/>
          <w:szCs w:val="32"/>
          <w:rtl w:val="0"/>
        </w:rPr>
        <w:t xml:space="preserve">2.1 Importing Required Libraries:</w:t>
      </w:r>
    </w:p>
    <w:p w:rsidR="00000000" w:rsidDel="00000000" w:rsidP="00000000" w:rsidRDefault="00000000" w:rsidRPr="00000000" w14:paraId="0000007E">
      <w:pPr>
        <w:jc w:val="center"/>
        <w:rPr/>
      </w:pPr>
      <w:r w:rsidDel="00000000" w:rsidR="00000000" w:rsidRPr="00000000">
        <w:rPr/>
        <w:drawing>
          <wp:inline distB="114300" distT="114300" distL="114300" distR="114300">
            <wp:extent cx="5476875" cy="19907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47687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 Imported Libraries.</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libraries were imported to support various functionalities in the pipeline:</w:t>
      </w:r>
    </w:p>
    <w:p w:rsidR="00000000" w:rsidDel="00000000" w:rsidP="00000000" w:rsidRDefault="00000000" w:rsidRPr="00000000" w14:paraId="00000081">
      <w:pPr>
        <w:numPr>
          <w:ilvl w:val="0"/>
          <w:numId w:val="18"/>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numpy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data loading and numerical manipulation.</w:t>
      </w:r>
    </w:p>
    <w:p w:rsidR="00000000" w:rsidDel="00000000" w:rsidP="00000000" w:rsidRDefault="00000000" w:rsidRPr="00000000" w14:paraId="00000082">
      <w:pPr>
        <w:numPr>
          <w:ilvl w:val="0"/>
          <w:numId w:val="1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matplotlib.pyplot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For visualizing prediction performance.</w:t>
      </w:r>
    </w:p>
    <w:p w:rsidR="00000000" w:rsidDel="00000000" w:rsidP="00000000" w:rsidRDefault="00000000" w:rsidRPr="00000000" w14:paraId="00000083">
      <w:pPr>
        <w:numPr>
          <w:ilvl w:val="0"/>
          <w:numId w:val="1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scikit-learn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For preprocessing (e.g., scaling, encoding), model evaluation metrics, pipeline abstraction, and train-test splitting.</w:t>
      </w:r>
    </w:p>
    <w:p w:rsidR="00000000" w:rsidDel="00000000" w:rsidP="00000000" w:rsidRDefault="00000000" w:rsidRPr="00000000" w14:paraId="00000084">
      <w:pPr>
        <w:numPr>
          <w:ilvl w:val="0"/>
          <w:numId w:val="18"/>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For implementing the XGBoost regression algorithm.</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modular environment ensured a reproducible and scalable workflow for experimentation and testing.</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40hj30p2zl78" w:id="10"/>
      <w:bookmarkEnd w:id="10"/>
      <w:r w:rsidDel="00000000" w:rsidR="00000000" w:rsidRPr="00000000">
        <w:rPr>
          <w:rFonts w:ascii="Times New Roman" w:cs="Times New Roman" w:eastAsia="Times New Roman" w:hAnsi="Times New Roman"/>
          <w:b w:val="1"/>
          <w:bCs w:val="1"/>
          <w:color w:val="000000"/>
          <w:sz w:val="32"/>
          <w:szCs w:val="32"/>
          <w:rtl w:val="0"/>
        </w:rPr>
        <w:t xml:space="preserve">2.2 Dataset Loading and Cleaning: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drawing>
          <wp:inline distB="114300" distT="114300" distL="114300" distR="114300">
            <wp:extent cx="5731200" cy="914400"/>
            <wp:effectExtent b="0" l="0" r="0" t="0"/>
            <wp:docPr id="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 2: Loading and cleaning the dataset.</w:t>
      </w: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loaded from </w:t>
      </w:r>
      <w:r w:rsidDel="00000000" w:rsidR="00000000" w:rsidRPr="00000000">
        <w:rPr>
          <w:rFonts w:ascii="Times New Roman" w:cs="Times New Roman" w:eastAsia="Times New Roman" w:hAnsi="Times New Roman"/>
          <w:sz w:val="24"/>
          <w:szCs w:val="24"/>
          <w:rtl w:val="0"/>
        </w:rPr>
        <w:t xml:space="preserve">student_performance_dataset.csv</w:t>
      </w:r>
      <w:r w:rsidDel="00000000" w:rsidR="00000000" w:rsidRPr="00000000">
        <w:rPr>
          <w:rFonts w:ascii="Times New Roman" w:cs="Times New Roman" w:eastAsia="Times New Roman" w:hAnsi="Times New Roman"/>
          <w:sz w:val="24"/>
          <w:szCs w:val="24"/>
          <w:rtl w:val="0"/>
        </w:rPr>
        <w:t xml:space="preserve">. It contained a blend of academic and socio-demographic attributes including:</w:t>
      </w:r>
    </w:p>
    <w:p w:rsidR="00000000" w:rsidDel="00000000" w:rsidP="00000000" w:rsidRDefault="00000000" w:rsidRPr="00000000" w14:paraId="0000008C">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time</w:t>
      </w:r>
    </w:p>
    <w:p w:rsidR="00000000" w:rsidDel="00000000" w:rsidP="00000000" w:rsidRDefault="00000000" w:rsidRPr="00000000" w14:paraId="0000008D">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p w:rsidR="00000000" w:rsidDel="00000000" w:rsidP="00000000" w:rsidRDefault="00000000" w:rsidRPr="00000000" w14:paraId="0000008E">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Parental education level</w:t>
      </w:r>
    </w:p>
    <w:p w:rsidR="00000000" w:rsidDel="00000000" w:rsidP="00000000" w:rsidRDefault="00000000" w:rsidRPr="00000000" w14:paraId="0000008F">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access</w:t>
      </w:r>
    </w:p>
    <w:p w:rsidR="00000000" w:rsidDel="00000000" w:rsidP="00000000" w:rsidRDefault="00000000" w:rsidRPr="00000000" w14:paraId="00000090">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Extracurricular activity participation</w:t>
      </w:r>
    </w:p>
    <w:p w:rsidR="00000000" w:rsidDel="00000000" w:rsidP="00000000" w:rsidRDefault="00000000" w:rsidRPr="00000000" w14:paraId="00000091">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exam scores</w:t>
      </w:r>
    </w:p>
    <w:p w:rsidR="00000000" w:rsidDel="00000000" w:rsidP="00000000" w:rsidRDefault="00000000" w:rsidRPr="00000000" w14:paraId="00000092">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 scores (target)</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steps included:</w:t>
      </w:r>
    </w:p>
    <w:p w:rsidR="00000000" w:rsidDel="00000000" w:rsidP="00000000" w:rsidRDefault="00000000" w:rsidRPr="00000000" w14:paraId="00000094">
      <w:pPr>
        <w:numPr>
          <w:ilvl w:val="0"/>
          <w:numId w:val="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Dropping the </w:t>
      </w:r>
      <w:r w:rsidDel="00000000" w:rsidR="00000000" w:rsidRPr="00000000">
        <w:rPr>
          <w:rFonts w:ascii="Times New Roman" w:cs="Times New Roman" w:eastAsia="Times New Roman" w:hAnsi="Times New Roman"/>
          <w:b w:val="1"/>
          <w:bCs w:val="1"/>
          <w:sz w:val="24"/>
          <w:szCs w:val="24"/>
          <w:rtl w:val="0"/>
        </w:rPr>
        <w:t xml:space="preserve">Gender</w:t>
      </w:r>
      <w:r w:rsidDel="00000000" w:rsidR="00000000" w:rsidRPr="00000000">
        <w:rPr>
          <w:rFonts w:ascii="Times New Roman" w:cs="Times New Roman" w:eastAsia="Times New Roman" w:hAnsi="Times New Roman"/>
          <w:b w:val="1"/>
          <w:bCs w:val="1"/>
          <w:sz w:val="24"/>
          <w:szCs w:val="24"/>
          <w:rtl w:val="0"/>
        </w:rPr>
        <w:t xml:space="preserve"> column</w:t>
      </w:r>
      <w:r w:rsidDel="00000000" w:rsidR="00000000" w:rsidRPr="00000000">
        <w:rPr>
          <w:rFonts w:ascii="Times New Roman" w:cs="Times New Roman" w:eastAsia="Times New Roman" w:hAnsi="Times New Roman"/>
          <w:sz w:val="24"/>
          <w:szCs w:val="24"/>
          <w:rtl w:val="0"/>
        </w:rPr>
        <w:t xml:space="preserve"> to eliminate potential gender bias and ensure ethical fairness.</w:t>
      </w:r>
    </w:p>
    <w:p w:rsidR="00000000" w:rsidDel="00000000" w:rsidP="00000000" w:rsidRDefault="00000000" w:rsidRPr="00000000" w14:paraId="00000095">
      <w:pPr>
        <w:numPr>
          <w:ilvl w:val="0"/>
          <w:numId w:val="4"/>
        </w:numPr>
        <w:spacing w:after="240" w:before="0" w:beforeAutospacing="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Removing missing entries</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sz w:val="24"/>
          <w:szCs w:val="24"/>
          <w:rtl w:val="0"/>
        </w:rPr>
        <w:t xml:space="preserve">dropna()</w:t>
      </w:r>
      <w:r w:rsidDel="00000000" w:rsidR="00000000" w:rsidRPr="00000000">
        <w:rPr>
          <w:rFonts w:ascii="Times New Roman" w:cs="Times New Roman" w:eastAsia="Times New Roman" w:hAnsi="Times New Roman"/>
          <w:sz w:val="24"/>
          <w:szCs w:val="24"/>
          <w:rtl w:val="0"/>
        </w:rPr>
        <w:t xml:space="preserve"> to avoid inconsistencies or runtime issues during training.</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96">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1hkryppts8gf" w:id="11"/>
      <w:bookmarkEnd w:id="11"/>
      <w:r w:rsidDel="00000000" w:rsidR="00000000" w:rsidRPr="00000000">
        <w:rPr>
          <w:rtl w:val="0"/>
        </w:rPr>
      </w:r>
    </w:p>
    <w:p w:rsidR="00000000" w:rsidDel="00000000" w:rsidP="00000000" w:rsidRDefault="00000000" w:rsidRPr="00000000" w14:paraId="00000097">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s5uxey9utbxz" w:id="12"/>
      <w:bookmarkEnd w:id="12"/>
      <w:r w:rsidDel="00000000" w:rsidR="00000000" w:rsidRPr="00000000">
        <w:rPr>
          <w:rtl w:val="0"/>
        </w:rPr>
      </w:r>
    </w:p>
    <w:p w:rsidR="00000000" w:rsidDel="00000000" w:rsidP="00000000" w:rsidRDefault="00000000" w:rsidRPr="00000000" w14:paraId="00000098">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7fwy206wu83i" w:id="13"/>
      <w:bookmarkEnd w:id="13"/>
      <w:r w:rsidDel="00000000" w:rsidR="00000000" w:rsidRPr="00000000">
        <w:rPr>
          <w:rtl w:val="0"/>
        </w:rPr>
      </w:r>
    </w:p>
    <w:p w:rsidR="00000000" w:rsidDel="00000000" w:rsidP="00000000" w:rsidRDefault="00000000" w:rsidRPr="00000000" w14:paraId="0000009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mfjh4k8oo9jd" w:id="14"/>
      <w:bookmarkEnd w:id="14"/>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rsnesm89nrmr" w:id="15"/>
      <w:bookmarkEnd w:id="15"/>
      <w:r w:rsidDel="00000000" w:rsidR="00000000" w:rsidRPr="00000000">
        <w:rPr>
          <w:rFonts w:ascii="Times New Roman" w:cs="Times New Roman" w:eastAsia="Times New Roman" w:hAnsi="Times New Roman"/>
          <w:b w:val="1"/>
          <w:bCs w:val="1"/>
          <w:color w:val="000000"/>
          <w:sz w:val="32"/>
          <w:szCs w:val="32"/>
          <w:rtl w:val="0"/>
        </w:rPr>
        <w:t xml:space="preserve">2.3 Feature Selection and Categorization:</w:t>
      </w:r>
    </w:p>
    <w:p w:rsidR="00000000" w:rsidDel="00000000" w:rsidP="00000000" w:rsidRDefault="00000000" w:rsidRPr="00000000" w14:paraId="0000009B">
      <w:pPr>
        <w:jc w:val="center"/>
        <w:rPr/>
      </w:pPr>
      <w:r w:rsidDel="00000000" w:rsidR="00000000" w:rsidRPr="00000000">
        <w:rPr/>
        <w:drawing>
          <wp:inline distB="114300" distT="114300" distL="114300" distR="114300">
            <wp:extent cx="5731200" cy="2032000"/>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 3: Selecting features and categorizing the data</w:t>
      </w:r>
      <w:r w:rsidDel="00000000" w:rsidR="00000000" w:rsidRPr="00000000">
        <w:rPr>
          <w:rtl w:val="0"/>
        </w:rPr>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features were split into predictors (X) and target (y). The </w:t>
      </w:r>
      <w:r w:rsidDel="00000000" w:rsidR="00000000" w:rsidRPr="00000000">
        <w:rPr>
          <w:rFonts w:ascii="Times New Roman" w:cs="Times New Roman" w:eastAsia="Times New Roman" w:hAnsi="Times New Roman"/>
          <w:b w:val="1"/>
          <w:bCs w:val="1"/>
          <w:sz w:val="24"/>
          <w:szCs w:val="24"/>
          <w:rtl w:val="0"/>
        </w:rPr>
        <w:t xml:space="preserve">target variable</w:t>
      </w:r>
      <w:r w:rsidDel="00000000" w:rsidR="00000000" w:rsidRPr="00000000">
        <w:rPr>
          <w:rFonts w:ascii="Times New Roman" w:cs="Times New Roman" w:eastAsia="Times New Roman" w:hAnsi="Times New Roman"/>
          <w:sz w:val="24"/>
          <w:szCs w:val="24"/>
          <w:rtl w:val="0"/>
        </w:rPr>
        <w:t xml:space="preserve"> was </w:t>
      </w:r>
      <w:r w:rsidDel="00000000" w:rsidR="00000000" w:rsidRPr="00000000">
        <w:rPr>
          <w:rFonts w:ascii="Times New Roman" w:cs="Times New Roman" w:eastAsia="Times New Roman" w:hAnsi="Times New Roman"/>
          <w:sz w:val="24"/>
          <w:szCs w:val="24"/>
          <w:rtl w:val="0"/>
        </w:rPr>
        <w:t xml:space="preserve">Final_Exam_Score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Pass_Fail</w:t>
      </w:r>
      <w:r w:rsidDel="00000000" w:rsidR="00000000" w:rsidRPr="00000000">
        <w:rPr>
          <w:rFonts w:ascii="Times New Roman" w:cs="Times New Roman" w:eastAsia="Times New Roman" w:hAnsi="Times New Roman"/>
          <w:sz w:val="24"/>
          <w:szCs w:val="24"/>
          <w:rtl w:val="0"/>
        </w:rPr>
        <w:t xml:space="preserve"> column was excluded since this was a regression problem, not classification.</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Features were categorized as:</w:t>
      </w:r>
    </w:p>
    <w:p w:rsidR="00000000" w:rsidDel="00000000" w:rsidP="00000000" w:rsidRDefault="00000000" w:rsidRPr="00000000" w14:paraId="0000009F">
      <w:pPr>
        <w:numPr>
          <w:ilvl w:val="0"/>
          <w:numId w:val="1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Numerical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Study_Hours_per_Week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Attendance_Rate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Past_Exam_Scores</w:t>
      </w:r>
    </w:p>
    <w:p w:rsidR="00000000" w:rsidDel="00000000" w:rsidP="00000000" w:rsidRDefault="00000000" w:rsidRPr="00000000" w14:paraId="000000A0">
      <w:pPr>
        <w:numPr>
          <w:ilvl w:val="0"/>
          <w:numId w:val="1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Categorical</w:t>
      </w:r>
      <w:r w:rsidDel="00000000" w:rsidR="00000000" w:rsidRPr="00000000">
        <w:rPr>
          <w:rFonts w:ascii="Times New Roman" w:cs="Times New Roman" w:eastAsia="Times New Roman" w:hAnsi="Times New Roman"/>
          <w:sz w:val="24"/>
          <w:szCs w:val="24"/>
          <w:rtl w:val="0"/>
        </w:rPr>
        <w:t xml:space="preserve">:Parental_Education_level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Internet_Access_at_Home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Extracurricular_Activities</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was essential for applying appropriate preprocessing techniques tailored to each data type.</w:t>
      </w:r>
    </w:p>
    <w:p w:rsidR="00000000" w:rsidDel="00000000" w:rsidP="00000000" w:rsidRDefault="00000000" w:rsidRPr="00000000" w14:paraId="000000A2">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1cjhpk287a0" w:id="16"/>
      <w:bookmarkEnd w:id="16"/>
      <w:r w:rsidDel="00000000" w:rsidR="00000000" w:rsidRPr="00000000">
        <w:rPr>
          <w:rFonts w:ascii="Times New Roman" w:cs="Times New Roman" w:eastAsia="Times New Roman" w:hAnsi="Times New Roman"/>
          <w:b w:val="1"/>
          <w:bCs w:val="1"/>
          <w:color w:val="000000"/>
          <w:sz w:val="32"/>
          <w:szCs w:val="32"/>
          <w:rtl w:val="0"/>
        </w:rPr>
        <w:t xml:space="preserve">2.4 Preprocessing Pipeline: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drawing>
          <wp:inline distB="114300" distT="114300" distL="114300" distR="114300">
            <wp:extent cx="5334000" cy="2647950"/>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334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 4: The generated Preprocessing Pipeline</w:t>
      </w:r>
      <w:r w:rsidDel="00000000" w:rsidR="00000000" w:rsidRPr="00000000">
        <w:rPr>
          <w:rtl w:val="0"/>
        </w:rPr>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process both numerical and categorical data efficiently, a </w:t>
      </w:r>
      <w:r w:rsidDel="00000000" w:rsidR="00000000" w:rsidRPr="00000000">
        <w:rPr>
          <w:rFonts w:ascii="Times New Roman" w:cs="Times New Roman" w:eastAsia="Times New Roman" w:hAnsi="Times New Roman"/>
          <w:b w:val="1"/>
          <w:bCs w:val="1"/>
          <w:sz w:val="24"/>
          <w:szCs w:val="24"/>
          <w:rtl w:val="0"/>
        </w:rPr>
        <w:t xml:space="preserve">ColumnTransformer</w:t>
      </w:r>
      <w:r w:rsidDel="00000000" w:rsidR="00000000" w:rsidRPr="00000000">
        <w:rPr>
          <w:rFonts w:ascii="Times New Roman" w:cs="Times New Roman" w:eastAsia="Times New Roman" w:hAnsi="Times New Roman"/>
          <w:sz w:val="24"/>
          <w:szCs w:val="24"/>
          <w:rtl w:val="0"/>
        </w:rPr>
        <w:t xml:space="preserve"> was created:</w:t>
      </w:r>
    </w:p>
    <w:p w:rsidR="00000000" w:rsidDel="00000000" w:rsidP="00000000" w:rsidRDefault="00000000" w:rsidRPr="00000000" w14:paraId="000000A7">
      <w:pPr>
        <w:numPr>
          <w:ilvl w:val="0"/>
          <w:numId w:val="1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Numerical features</w:t>
      </w:r>
      <w:r w:rsidDel="00000000" w:rsidR="00000000" w:rsidRPr="00000000">
        <w:rPr>
          <w:rFonts w:ascii="Times New Roman" w:cs="Times New Roman" w:eastAsia="Times New Roman" w:hAnsi="Times New Roman"/>
          <w:sz w:val="24"/>
          <w:szCs w:val="24"/>
          <w:rtl w:val="0"/>
        </w:rPr>
        <w:t xml:space="preserve">: Scaled using </w:t>
      </w:r>
      <w:r w:rsidDel="00000000" w:rsidR="00000000" w:rsidRPr="00000000">
        <w:rPr>
          <w:rFonts w:ascii="Times New Roman" w:cs="Times New Roman" w:eastAsia="Times New Roman" w:hAnsi="Times New Roman"/>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to normalize values (mean = 0, std = 1), aiding faster convergence.</w:t>
      </w:r>
    </w:p>
    <w:p w:rsidR="00000000" w:rsidDel="00000000" w:rsidP="00000000" w:rsidRDefault="00000000" w:rsidRPr="00000000" w14:paraId="000000A8">
      <w:pPr>
        <w:numPr>
          <w:ilvl w:val="0"/>
          <w:numId w:val="1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Categorical features</w:t>
      </w:r>
      <w:r w:rsidDel="00000000" w:rsidR="00000000" w:rsidRPr="00000000">
        <w:rPr>
          <w:rFonts w:ascii="Times New Roman" w:cs="Times New Roman" w:eastAsia="Times New Roman" w:hAnsi="Times New Roman"/>
          <w:sz w:val="24"/>
          <w:szCs w:val="24"/>
          <w:rtl w:val="0"/>
        </w:rPr>
        <w:t xml:space="preserve">: One-hot encoded via </w:t>
      </w:r>
      <w:r w:rsidDel="00000000" w:rsidR="00000000" w:rsidRPr="00000000">
        <w:rPr>
          <w:rFonts w:ascii="Times New Roman" w:cs="Times New Roman" w:eastAsia="Times New Roman" w:hAnsi="Times New Roman"/>
          <w:sz w:val="24"/>
          <w:szCs w:val="24"/>
          <w:rtl w:val="0"/>
        </w:rPr>
        <w:t xml:space="preserve">OneHotEncoder</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sz w:val="24"/>
          <w:szCs w:val="24"/>
          <w:rtl w:val="0"/>
        </w:rPr>
        <w:t xml:space="preserve">drop='first'</w:t>
      </w:r>
      <w:r w:rsidDel="00000000" w:rsidR="00000000" w:rsidRPr="00000000">
        <w:rPr>
          <w:rFonts w:ascii="Times New Roman" w:cs="Times New Roman" w:eastAsia="Times New Roman" w:hAnsi="Times New Roman"/>
          <w:sz w:val="24"/>
          <w:szCs w:val="24"/>
          <w:rtl w:val="0"/>
        </w:rPr>
        <w:t xml:space="preserve"> to avoid multicollinearity.</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pipeline ensured consistent preprocessing during both training and inference phases, and eliminated data leakage.</w:t>
      </w:r>
    </w:p>
    <w:p w:rsidR="00000000" w:rsidDel="00000000" w:rsidP="00000000" w:rsidRDefault="00000000" w:rsidRPr="00000000" w14:paraId="000000AA">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a4lsc6bcfqpd" w:id="17"/>
      <w:bookmarkEnd w:id="17"/>
      <w:r w:rsidDel="00000000" w:rsidR="00000000" w:rsidRPr="00000000">
        <w:rPr>
          <w:rFonts w:ascii="Times New Roman" w:cs="Times New Roman" w:eastAsia="Times New Roman" w:hAnsi="Times New Roman"/>
          <w:b w:val="1"/>
          <w:bCs w:val="1"/>
          <w:color w:val="000000"/>
          <w:sz w:val="32"/>
          <w:szCs w:val="32"/>
          <w:rtl w:val="0"/>
        </w:rPr>
        <w:t xml:space="preserve">2.5 Model Selection and Architecture:</w:t>
      </w:r>
    </w:p>
    <w:p w:rsidR="00000000" w:rsidDel="00000000" w:rsidP="00000000" w:rsidRDefault="00000000" w:rsidRPr="00000000" w14:paraId="000000AB">
      <w:pPr>
        <w:jc w:val="center"/>
        <w:rPr/>
      </w:pPr>
      <w:r w:rsidDel="00000000" w:rsidR="00000000" w:rsidRPr="00000000">
        <w:rPr/>
        <w:drawing>
          <wp:inline distB="114300" distT="114300" distL="114300" distR="114300">
            <wp:extent cx="5731200" cy="2603500"/>
            <wp:effectExtent b="0" l="0" r="0" t="0"/>
            <wp:docPr id="4"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 5: Employing XGBoost Regressor</w:t>
      </w: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architecture employed an </w:t>
      </w:r>
      <w:r w:rsidDel="00000000" w:rsidR="00000000" w:rsidRPr="00000000">
        <w:rPr>
          <w:rFonts w:ascii="Times New Roman" w:cs="Times New Roman" w:eastAsia="Times New Roman" w:hAnsi="Times New Roman"/>
          <w:b w:val="1"/>
          <w:bCs w:val="1"/>
          <w:sz w:val="24"/>
          <w:szCs w:val="24"/>
          <w:rtl w:val="0"/>
        </w:rPr>
        <w:t xml:space="preserve">XGBoost Regressor</w:t>
      </w:r>
      <w:r w:rsidDel="00000000" w:rsidR="00000000" w:rsidRPr="00000000">
        <w:rPr>
          <w:rFonts w:ascii="Times New Roman" w:cs="Times New Roman" w:eastAsia="Times New Roman" w:hAnsi="Times New Roman"/>
          <w:sz w:val="24"/>
          <w:szCs w:val="24"/>
          <w:rtl w:val="0"/>
        </w:rPr>
        <w:t xml:space="preserve"> integrated within a complete pipeline:</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XGBoost hyperparameters:</w:t>
      </w:r>
    </w:p>
    <w:p w:rsidR="00000000" w:rsidDel="00000000" w:rsidP="00000000" w:rsidRDefault="00000000" w:rsidRPr="00000000" w14:paraId="000000AF">
      <w:pPr>
        <w:numPr>
          <w:ilvl w:val="0"/>
          <w:numId w:val="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 = 200</w:t>
      </w:r>
      <w:r w:rsidDel="00000000" w:rsidR="00000000" w:rsidRPr="00000000">
        <w:rPr>
          <w:rFonts w:ascii="Times New Roman" w:cs="Times New Roman" w:eastAsia="Times New Roman" w:hAnsi="Times New Roman"/>
          <w:sz w:val="24"/>
          <w:szCs w:val="24"/>
          <w:rtl w:val="0"/>
        </w:rPr>
        <w:t xml:space="preserve">: Number of trees to build.</w:t>
      </w:r>
    </w:p>
    <w:p w:rsidR="00000000" w:rsidDel="00000000" w:rsidP="00000000" w:rsidRDefault="00000000" w:rsidRPr="00000000" w14:paraId="000000B0">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 = 0.1</w:t>
      </w:r>
      <w:r w:rsidDel="00000000" w:rsidR="00000000" w:rsidRPr="00000000">
        <w:rPr>
          <w:rFonts w:ascii="Times New Roman" w:cs="Times New Roman" w:eastAsia="Times New Roman" w:hAnsi="Times New Roman"/>
          <w:sz w:val="24"/>
          <w:szCs w:val="24"/>
          <w:rtl w:val="0"/>
        </w:rPr>
        <w:t xml:space="preserve">: Controls the contribution of each tree.</w:t>
      </w:r>
    </w:p>
    <w:p w:rsidR="00000000" w:rsidDel="00000000" w:rsidP="00000000" w:rsidRDefault="00000000" w:rsidRPr="00000000" w14:paraId="000000B1">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 = 4</w:t>
      </w:r>
      <w:r w:rsidDel="00000000" w:rsidR="00000000" w:rsidRPr="00000000">
        <w:rPr>
          <w:rFonts w:ascii="Times New Roman" w:cs="Times New Roman" w:eastAsia="Times New Roman" w:hAnsi="Times New Roman"/>
          <w:sz w:val="24"/>
          <w:szCs w:val="24"/>
          <w:rtl w:val="0"/>
        </w:rPr>
        <w:t xml:space="preserve">: Restricts tree complexity, helping avoid overfitting.</w:t>
      </w:r>
    </w:p>
    <w:p w:rsidR="00000000" w:rsidDel="00000000" w:rsidP="00000000" w:rsidRDefault="00000000" w:rsidRPr="00000000" w14:paraId="000000B2">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 'reg:squarederror'</w:t>
      </w:r>
      <w:r w:rsidDel="00000000" w:rsidR="00000000" w:rsidRPr="00000000">
        <w:rPr>
          <w:rFonts w:ascii="Times New Roman" w:cs="Times New Roman" w:eastAsia="Times New Roman" w:hAnsi="Times New Roman"/>
          <w:sz w:val="24"/>
          <w:szCs w:val="24"/>
          <w:rtl w:val="0"/>
        </w:rPr>
        <w:t xml:space="preserve">: Loss function suitable for regression.</w:t>
      </w:r>
    </w:p>
    <w:p w:rsidR="00000000" w:rsidDel="00000000" w:rsidP="00000000" w:rsidRDefault="00000000" w:rsidRPr="00000000" w14:paraId="000000B3">
      <w:pPr>
        <w:numPr>
          <w:ilvl w:val="0"/>
          <w:numId w:val="1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random_state = 42</w:t>
      </w:r>
      <w:r w:rsidDel="00000000" w:rsidR="00000000" w:rsidRPr="00000000">
        <w:rPr>
          <w:rFonts w:ascii="Times New Roman" w:cs="Times New Roman" w:eastAsia="Times New Roman" w:hAnsi="Times New Roman"/>
          <w:sz w:val="24"/>
          <w:szCs w:val="24"/>
          <w:rtl w:val="0"/>
        </w:rPr>
        <w:t xml:space="preserve">: Ensures reproducibility.</w:t>
        <w:br w:type="textWrapping"/>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full pipeline approach allowed for clean, organized model training, eliminating manual preprocessing before fitting.</w:t>
      </w:r>
    </w:p>
    <w:p w:rsidR="00000000" w:rsidDel="00000000" w:rsidP="00000000" w:rsidRDefault="00000000" w:rsidRPr="00000000" w14:paraId="000000B5">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j11h1rkeunq" w:id="18"/>
      <w:bookmarkEnd w:id="18"/>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8a4jnqflywni" w:id="19"/>
      <w:bookmarkEnd w:id="19"/>
      <w:r w:rsidDel="00000000" w:rsidR="00000000" w:rsidRPr="00000000">
        <w:rPr>
          <w:rFonts w:ascii="Times New Roman" w:cs="Times New Roman" w:eastAsia="Times New Roman" w:hAnsi="Times New Roman"/>
          <w:b w:val="1"/>
          <w:bCs w:val="1"/>
          <w:color w:val="000000"/>
          <w:sz w:val="32"/>
          <w:szCs w:val="32"/>
          <w:rtl w:val="0"/>
        </w:rPr>
        <w:t xml:space="preserve">2.6 Model Training and Evaluation: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drawing>
          <wp:inline distB="114300" distT="114300" distL="114300" distR="114300">
            <wp:extent cx="4033838" cy="1844859"/>
            <wp:effectExtent b="0" l="0" r="0" t="0"/>
            <wp:docPr id="8"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4033838" cy="1844859"/>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jc w:val="center"/>
        <w:rPr/>
      </w:pPr>
      <w:r w:rsidDel="00000000" w:rsidR="00000000" w:rsidRPr="00000000">
        <w:rPr>
          <w:rFonts w:ascii="Times New Roman" w:cs="Times New Roman" w:eastAsia="Times New Roman" w:hAnsi="Times New Roman"/>
          <w:sz w:val="20"/>
          <w:szCs w:val="20"/>
          <w:rtl w:val="0"/>
        </w:rPr>
        <w:t xml:space="preserve">Fig. 6: Model Evaluation</w:t>
      </w:r>
      <w:r w:rsidDel="00000000" w:rsidR="00000000" w:rsidRPr="00000000">
        <w:rPr>
          <w:rtl w:val="0"/>
        </w:rPr>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split using an 80:20 </w:t>
      </w:r>
      <w:r w:rsidDel="00000000" w:rsidR="00000000" w:rsidRPr="00000000">
        <w:rPr>
          <w:rFonts w:ascii="Times New Roman" w:cs="Times New Roman" w:eastAsia="Times New Roman" w:hAnsi="Times New Roman"/>
          <w:b w:val="1"/>
          <w:bCs w:val="1"/>
          <w:sz w:val="24"/>
          <w:szCs w:val="24"/>
          <w:rtl w:val="0"/>
        </w:rPr>
        <w:t xml:space="preserve">train-test split</w:t>
      </w:r>
      <w:r w:rsidDel="00000000" w:rsidR="00000000" w:rsidRPr="00000000">
        <w:rPr>
          <w:rFonts w:ascii="Times New Roman" w:cs="Times New Roman" w:eastAsia="Times New Roman" w:hAnsi="Times New Roman"/>
          <w:sz w:val="24"/>
          <w:szCs w:val="24"/>
          <w:rtl w:val="0"/>
        </w:rPr>
        <w:t xml:space="preserve"> strategy. This ensured that model evaluation was performed on unseen data, providing a realistic estimate of generalization capability.</w:t>
      </w:r>
    </w:p>
    <w:p w:rsidR="00000000" w:rsidDel="00000000" w:rsidP="00000000" w:rsidRDefault="00000000" w:rsidRPr="00000000" w14:paraId="000000BB">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was </w:t>
      </w:r>
      <w:r w:rsidDel="00000000" w:rsidR="00000000" w:rsidRPr="00000000">
        <w:rPr>
          <w:rFonts w:ascii="Times New Roman" w:cs="Times New Roman" w:eastAsia="Times New Roman" w:hAnsi="Times New Roman"/>
          <w:b w:val="1"/>
          <w:bCs w:val="1"/>
          <w:sz w:val="24"/>
          <w:szCs w:val="24"/>
          <w:rtl w:val="0"/>
        </w:rPr>
        <w:t xml:space="preserve">fit</w:t>
      </w:r>
      <w:r w:rsidDel="00000000" w:rsidR="00000000" w:rsidRPr="00000000">
        <w:rPr>
          <w:rFonts w:ascii="Times New Roman" w:cs="Times New Roman" w:eastAsia="Times New Roman" w:hAnsi="Times New Roman"/>
          <w:sz w:val="24"/>
          <w:szCs w:val="24"/>
          <w:rtl w:val="0"/>
        </w:rPr>
        <w:t xml:space="preserve"> on the training data.</w:t>
      </w:r>
    </w:p>
    <w:p w:rsidR="00000000" w:rsidDel="00000000" w:rsidP="00000000" w:rsidRDefault="00000000" w:rsidRPr="00000000" w14:paraId="000000B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Internally, preprocessing and model fitting were applied in sequence.</w:t>
      </w:r>
    </w:p>
    <w:p w:rsidR="00000000" w:rsidDel="00000000" w:rsidP="00000000" w:rsidRDefault="00000000" w:rsidRPr="00000000" w14:paraId="000000BD">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then used to </w:t>
      </w:r>
      <w:r w:rsidDel="00000000" w:rsidR="00000000" w:rsidRPr="00000000">
        <w:rPr>
          <w:rFonts w:ascii="Times New Roman" w:cs="Times New Roman" w:eastAsia="Times New Roman" w:hAnsi="Times New Roman"/>
          <w:b w:val="1"/>
          <w:bCs w:val="1"/>
          <w:sz w:val="24"/>
          <w:szCs w:val="24"/>
          <w:rtl w:val="0"/>
        </w:rPr>
        <w:t xml:space="preserve">predict</w:t>
      </w:r>
      <w:r w:rsidDel="00000000" w:rsidR="00000000" w:rsidRPr="00000000">
        <w:rPr>
          <w:rFonts w:ascii="Times New Roman" w:cs="Times New Roman" w:eastAsia="Times New Roman" w:hAnsi="Times New Roman"/>
          <w:sz w:val="24"/>
          <w:szCs w:val="24"/>
          <w:rtl w:val="0"/>
        </w:rPr>
        <w:t xml:space="preserve"> scores on the test set.</w:t>
        <w:br w:type="textWrapping"/>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Metrics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Squared Error (MSE)</w:t>
      </w:r>
      <w:r w:rsidDel="00000000" w:rsidR="00000000" w:rsidRPr="00000000">
        <w:rPr>
          <w:rFonts w:ascii="Times New Roman" w:cs="Times New Roman" w:eastAsia="Times New Roman" w:hAnsi="Times New Roman"/>
          <w:sz w:val="24"/>
          <w:szCs w:val="24"/>
          <w:rtl w:val="0"/>
        </w:rPr>
        <w:t xml:space="preserve">: Quantifies average squared prediction error.</w:t>
      </w:r>
    </w:p>
    <w:p w:rsidR="00000000" w:rsidDel="00000000" w:rsidP="00000000" w:rsidRDefault="00000000" w:rsidRPr="00000000" w14:paraId="000000C0">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 Score</w:t>
      </w:r>
      <w:r w:rsidDel="00000000" w:rsidR="00000000" w:rsidRPr="00000000">
        <w:rPr>
          <w:rFonts w:ascii="Times New Roman" w:cs="Times New Roman" w:eastAsia="Times New Roman" w:hAnsi="Times New Roman"/>
          <w:sz w:val="24"/>
          <w:szCs w:val="24"/>
          <w:rtl w:val="0"/>
        </w:rPr>
        <w:t xml:space="preserve">: Measures how well the model explains the variance in the target variable.</w:t>
      </w:r>
      <w:r w:rsidDel="00000000" w:rsidR="00000000" w:rsidRPr="00000000">
        <w:rPr>
          <w:rtl w:val="0"/>
        </w:rPr>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w:t>
      </w:r>
    </w:p>
    <w:p w:rsidR="00000000" w:rsidDel="00000000" w:rsidP="00000000" w:rsidRDefault="00000000" w:rsidRPr="00000000" w14:paraId="000000C2">
      <w:pPr>
        <w:numPr>
          <w:ilvl w:val="0"/>
          <w:numId w:val="1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Mean Squared Error</w:t>
      </w:r>
      <w:r w:rsidDel="00000000" w:rsidR="00000000" w:rsidRPr="00000000">
        <w:rPr>
          <w:rFonts w:ascii="Times New Roman" w:cs="Times New Roman" w:eastAsia="Times New Roman" w:hAnsi="Times New Roman"/>
          <w:sz w:val="24"/>
          <w:szCs w:val="24"/>
          <w:rtl w:val="0"/>
        </w:rPr>
        <w:t xml:space="preserve">: 10.5</w:t>
      </w:r>
    </w:p>
    <w:p w:rsidR="00000000" w:rsidDel="00000000" w:rsidP="00000000" w:rsidRDefault="00000000" w:rsidRPr="00000000" w14:paraId="000000C3">
      <w:pPr>
        <w:numPr>
          <w:ilvl w:val="0"/>
          <w:numId w:val="1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R² Score</w:t>
      </w:r>
      <w:r w:rsidDel="00000000" w:rsidR="00000000" w:rsidRPr="00000000">
        <w:rPr>
          <w:rFonts w:ascii="Times New Roman" w:cs="Times New Roman" w:eastAsia="Times New Roman" w:hAnsi="Times New Roman"/>
          <w:sz w:val="24"/>
          <w:szCs w:val="24"/>
          <w:rtl w:val="0"/>
        </w:rPr>
        <w:t xml:space="preserve">: 0.75</w:t>
      </w:r>
    </w:p>
    <w:p w:rsidR="00000000" w:rsidDel="00000000" w:rsidP="00000000" w:rsidRDefault="00000000" w:rsidRPr="00000000" w14:paraId="000000C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suggest that the model captures a significant portion of the variance in student performance.</w:t>
      </w:r>
    </w:p>
    <w:p w:rsidR="00000000" w:rsidDel="00000000" w:rsidP="00000000" w:rsidRDefault="00000000" w:rsidRPr="00000000" w14:paraId="000000C5">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jze5gmec5vxw" w:id="20"/>
      <w:bookmarkEnd w:id="20"/>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m2rovt5xuqw7" w:id="21"/>
      <w:bookmarkEnd w:id="21"/>
      <w:r w:rsidDel="00000000" w:rsidR="00000000" w:rsidRPr="00000000">
        <w:rPr>
          <w:rtl w:val="0"/>
        </w:rPr>
      </w:r>
    </w:p>
    <w:p w:rsidR="00000000" w:rsidDel="00000000" w:rsidP="00000000" w:rsidRDefault="00000000" w:rsidRPr="00000000" w14:paraId="000000C7">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t5en5c6nkv3" w:id="22"/>
      <w:bookmarkEnd w:id="22"/>
      <w:r w:rsidDel="00000000" w:rsidR="00000000" w:rsidRPr="00000000">
        <w:rPr>
          <w:rtl w:val="0"/>
        </w:rPr>
      </w:r>
    </w:p>
    <w:p w:rsidR="00000000" w:rsidDel="00000000" w:rsidP="00000000" w:rsidRDefault="00000000" w:rsidRPr="00000000" w14:paraId="000000C8">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kvi6txnl02if" w:id="23"/>
      <w:bookmarkEnd w:id="23"/>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62gwgf7a8xnb" w:id="24"/>
      <w:bookmarkEnd w:id="24"/>
      <w:r w:rsidDel="00000000" w:rsidR="00000000" w:rsidRPr="00000000">
        <w:rPr>
          <w:rFonts w:ascii="Times New Roman" w:cs="Times New Roman" w:eastAsia="Times New Roman" w:hAnsi="Times New Roman"/>
          <w:b w:val="1"/>
          <w:bCs w:val="1"/>
          <w:color w:val="000000"/>
          <w:sz w:val="32"/>
          <w:szCs w:val="32"/>
          <w:rtl w:val="0"/>
        </w:rPr>
        <w:t xml:space="preserve">2.7 Prediction Visualization:</w:t>
      </w:r>
    </w:p>
    <w:p w:rsidR="00000000" w:rsidDel="00000000" w:rsidP="00000000" w:rsidRDefault="00000000" w:rsidRPr="00000000" w14:paraId="000000CA">
      <w:pPr>
        <w:jc w:val="center"/>
        <w:rPr/>
      </w:pPr>
      <w:r w:rsidDel="00000000" w:rsidR="00000000" w:rsidRPr="00000000">
        <w:rPr/>
        <w:drawing>
          <wp:inline distB="114300" distT="114300" distL="114300" distR="114300">
            <wp:extent cx="4886325" cy="1990725"/>
            <wp:effectExtent b="0" l="0" r="0" t="0"/>
            <wp:docPr id="5"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8863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jc w:val="center"/>
        <w:rPr/>
      </w:pPr>
      <w:r w:rsidDel="00000000" w:rsidR="00000000" w:rsidRPr="00000000">
        <w:rPr>
          <w:rFonts w:ascii="Times New Roman" w:cs="Times New Roman" w:eastAsia="Times New Roman" w:hAnsi="Times New Roman"/>
          <w:sz w:val="20"/>
          <w:szCs w:val="20"/>
          <w:rtl w:val="0"/>
        </w:rPr>
        <w:t xml:space="preserve">Fig. 7: Studying the model’s generated score against actual scores.</w:t>
      </w: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visually evaluate performance, a </w:t>
      </w:r>
      <w:r w:rsidDel="00000000" w:rsidR="00000000" w:rsidRPr="00000000">
        <w:rPr>
          <w:rFonts w:ascii="Times New Roman" w:cs="Times New Roman" w:eastAsia="Times New Roman" w:hAnsi="Times New Roman"/>
          <w:b w:val="1"/>
          <w:b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was created with:</w:t>
      </w:r>
    </w:p>
    <w:p w:rsidR="00000000" w:rsidDel="00000000" w:rsidP="00000000" w:rsidRDefault="00000000" w:rsidRPr="00000000" w14:paraId="000000CD">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X-axis: Actual final scores</w:t>
      </w:r>
    </w:p>
    <w:p w:rsidR="00000000" w:rsidDel="00000000" w:rsidP="00000000" w:rsidRDefault="00000000" w:rsidRPr="00000000" w14:paraId="000000CE">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Y-axis: Predicted scores</w:t>
      </w:r>
    </w:p>
    <w:p w:rsidR="00000000" w:rsidDel="00000000" w:rsidP="00000000" w:rsidRDefault="00000000" w:rsidRPr="00000000" w14:paraId="000000CF">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diagonal line (y = x): Represented ideal predictions</w:t>
        <w:br w:type="textWrapping"/>
      </w:r>
    </w:p>
    <w:p w:rsidR="00000000" w:rsidDel="00000000" w:rsidP="00000000" w:rsidRDefault="00000000" w:rsidRPr="00000000" w14:paraId="000000D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predictions clustered closely around this line, visually reinforcing the numerical metrics and indicating good model alignment.</w:t>
      </w:r>
    </w:p>
    <w:p w:rsidR="00000000" w:rsidDel="00000000" w:rsidP="00000000" w:rsidRDefault="00000000" w:rsidRPr="00000000" w14:paraId="000000D1">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kqyqfdphzsdu" w:id="25"/>
      <w:bookmarkEnd w:id="25"/>
      <w:r w:rsidDel="00000000" w:rsidR="00000000" w:rsidRPr="00000000">
        <w:rPr>
          <w:rFonts w:ascii="Times New Roman" w:cs="Times New Roman" w:eastAsia="Times New Roman" w:hAnsi="Times New Roman"/>
          <w:b w:val="1"/>
          <w:bCs w:val="1"/>
          <w:color w:val="000000"/>
          <w:sz w:val="32"/>
          <w:szCs w:val="32"/>
          <w:rtl w:val="0"/>
        </w:rPr>
        <w:t xml:space="preserve">2.8 Real-Time Prediction Example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731200" cy="2794000"/>
            <wp:effectExtent b="0" l="0" r="0" t="0"/>
            <wp:docPr id="7"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jc w:val="center"/>
        <w:rPr/>
      </w:pPr>
      <w:r w:rsidDel="00000000" w:rsidR="00000000" w:rsidRPr="00000000">
        <w:rPr>
          <w:rFonts w:ascii="Times New Roman" w:cs="Times New Roman" w:eastAsia="Times New Roman" w:hAnsi="Times New Roman"/>
          <w:sz w:val="20"/>
          <w:szCs w:val="20"/>
          <w:rtl w:val="0"/>
        </w:rPr>
        <w:t xml:space="preserve">Fig. 8: Predicting scores using user inputs.</w:t>
      </w:r>
      <w:r w:rsidDel="00000000" w:rsidR="00000000" w:rsidRPr="00000000">
        <w:rPr>
          <w:rtl w:val="0"/>
        </w:rPr>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hypothetical student profile was manually crafted with custom values for each feature. The trained pipeline was then used to predict this student's expected final exam score.</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demonstrated the pipeline's potential use in interactive educational tools or decision support systems for educators.</w:t>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jc w:val="center"/>
        <w:rPr>
          <w:rFonts w:ascii="Times New Roman" w:cs="Times New Roman" w:eastAsia="Times New Roman" w:hAnsi="Times New Roman"/>
          <w:b w:val="1"/>
          <w:bCs w:val="1"/>
          <w:sz w:val="40"/>
          <w:szCs w:val="40"/>
        </w:rPr>
      </w:pPr>
      <w:bookmarkStart w:colFirst="0" w:colLast="0" w:name="_1bwemfr6zvqe" w:id="26"/>
      <w:bookmarkEnd w:id="26"/>
      <w:r w:rsidDel="00000000" w:rsidR="00000000" w:rsidRPr="00000000">
        <w:rPr>
          <w:rFonts w:ascii="Times New Roman" w:cs="Times New Roman" w:eastAsia="Times New Roman" w:hAnsi="Times New Roman"/>
          <w:b w:val="1"/>
          <w:bCs w:val="1"/>
          <w:sz w:val="40"/>
          <w:szCs w:val="40"/>
          <w:u w:val="single"/>
          <w:rtl w:val="0"/>
        </w:rPr>
        <w:t xml:space="preserve">3. Discussion:</w: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jc w:val="both"/>
        <w:rPr>
          <w:rFonts w:ascii="Times New Roman" w:cs="Times New Roman" w:eastAsia="Times New Roman" w:hAnsi="Times New Roman"/>
          <w:b w:val="1"/>
          <w:bCs w:val="1"/>
          <w:color w:val="000000"/>
          <w:sz w:val="32"/>
          <w:szCs w:val="32"/>
        </w:rPr>
      </w:pPr>
      <w:bookmarkStart w:colFirst="0" w:colLast="0" w:name="_2p323qwwm9uh" w:id="27"/>
      <w:bookmarkEnd w:id="27"/>
      <w:r w:rsidDel="00000000" w:rsidR="00000000" w:rsidRPr="00000000">
        <w:rPr>
          <w:rFonts w:ascii="Times New Roman" w:cs="Times New Roman" w:eastAsia="Times New Roman" w:hAnsi="Times New Roman"/>
          <w:b w:val="1"/>
          <w:bCs w:val="1"/>
          <w:color w:val="000000"/>
          <w:sz w:val="32"/>
          <w:szCs w:val="32"/>
          <w:rtl w:val="0"/>
        </w:rPr>
        <w:t xml:space="preserve">3.1 Strengths of the Model</w:t>
      </w:r>
    </w:p>
    <w:p w:rsidR="00000000" w:rsidDel="00000000" w:rsidP="00000000" w:rsidRDefault="00000000" w:rsidRPr="00000000" w14:paraId="000000DA">
      <w:pPr>
        <w:numPr>
          <w:ilvl w:val="0"/>
          <w:numId w:val="9"/>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High Predictive Performance:</w:t>
      </w:r>
      <w:r w:rsidDel="00000000" w:rsidR="00000000" w:rsidRPr="00000000">
        <w:rPr>
          <w:rFonts w:ascii="Times New Roman" w:cs="Times New Roman" w:eastAsia="Times New Roman" w:hAnsi="Times New Roman"/>
          <w:sz w:val="24"/>
          <w:szCs w:val="24"/>
          <w:rtl w:val="0"/>
        </w:rPr>
        <w:t xml:space="preserve"> The XGBoost Regressor demonstrated solid predictive capability, achieving a good </w:t>
      </w:r>
      <w:r w:rsidDel="00000000" w:rsidR="00000000" w:rsidRPr="00000000">
        <w:rPr>
          <w:rFonts w:ascii="Times New Roman" w:cs="Times New Roman" w:eastAsia="Times New Roman" w:hAnsi="Times New Roman"/>
          <w:b w:val="1"/>
          <w:bCs w:val="1"/>
          <w:sz w:val="24"/>
          <w:szCs w:val="24"/>
          <w:rtl w:val="0"/>
        </w:rPr>
        <w:t xml:space="preserve">R² score</w:t>
      </w:r>
      <w:r w:rsidDel="00000000" w:rsidR="00000000" w:rsidRPr="00000000">
        <w:rPr>
          <w:rFonts w:ascii="Times New Roman" w:cs="Times New Roman" w:eastAsia="Times New Roman" w:hAnsi="Times New Roman"/>
          <w:sz w:val="24"/>
          <w:szCs w:val="24"/>
          <w:rtl w:val="0"/>
        </w:rPr>
        <w:t xml:space="preserve"> on the test set. This indicates that the model captures meaningful patterns in the data that explain the variation in students' final scores.</w:t>
        <w:br w:type="textWrapping"/>
      </w:r>
    </w:p>
    <w:p w:rsidR="00000000" w:rsidDel="00000000" w:rsidP="00000000" w:rsidRDefault="00000000" w:rsidRPr="00000000" w14:paraId="000000DB">
      <w:pPr>
        <w:numPr>
          <w:ilvl w:val="0"/>
          <w:numId w:val="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Feature Importance Awareness:</w:t>
      </w:r>
      <w:r w:rsidDel="00000000" w:rsidR="00000000" w:rsidRPr="00000000">
        <w:rPr>
          <w:rFonts w:ascii="Times New Roman" w:cs="Times New Roman" w:eastAsia="Times New Roman" w:hAnsi="Times New Roman"/>
          <w:sz w:val="24"/>
          <w:szCs w:val="24"/>
          <w:rtl w:val="0"/>
        </w:rPr>
        <w:t xml:space="preserve"> The model effectively leveraged both </w:t>
      </w:r>
      <w:r w:rsidDel="00000000" w:rsidR="00000000" w:rsidRPr="00000000">
        <w:rPr>
          <w:rFonts w:ascii="Times New Roman" w:cs="Times New Roman" w:eastAsia="Times New Roman" w:hAnsi="Times New Roman"/>
          <w:b w:val="1"/>
          <w:bCs w:val="1"/>
          <w:sz w:val="24"/>
          <w:szCs w:val="24"/>
          <w:rtl w:val="0"/>
        </w:rPr>
        <w:t xml:space="preserve">numerical</w:t>
      </w:r>
      <w:r w:rsidDel="00000000" w:rsidR="00000000" w:rsidRPr="00000000">
        <w:rPr>
          <w:rFonts w:ascii="Times New Roman" w:cs="Times New Roman" w:eastAsia="Times New Roman" w:hAnsi="Times New Roman"/>
          <w:sz w:val="24"/>
          <w:szCs w:val="24"/>
          <w:rtl w:val="0"/>
        </w:rPr>
        <w:t xml:space="preserve"> (like study hours and past scores) and </w:t>
      </w:r>
      <w:r w:rsidDel="00000000" w:rsidR="00000000" w:rsidRPr="00000000">
        <w:rPr>
          <w:rFonts w:ascii="Times New Roman" w:cs="Times New Roman" w:eastAsia="Times New Roman" w:hAnsi="Times New Roman"/>
          <w:b w:val="1"/>
          <w:bCs w:val="1"/>
          <w:sz w:val="24"/>
          <w:szCs w:val="24"/>
          <w:rtl w:val="0"/>
        </w:rPr>
        <w:t xml:space="preserve">categorical</w:t>
      </w:r>
      <w:r w:rsidDel="00000000" w:rsidR="00000000" w:rsidRPr="00000000">
        <w:rPr>
          <w:rFonts w:ascii="Times New Roman" w:cs="Times New Roman" w:eastAsia="Times New Roman" w:hAnsi="Times New Roman"/>
          <w:sz w:val="24"/>
          <w:szCs w:val="24"/>
          <w:rtl w:val="0"/>
        </w:rPr>
        <w:t xml:space="preserve"> (like parental education level and internet access) features. The pipeline structure with preprocessing allowed for clean integration of heterogeneous data types.</w:t>
        <w:br w:type="textWrapping"/>
      </w:r>
    </w:p>
    <w:p w:rsidR="00000000" w:rsidDel="00000000" w:rsidP="00000000" w:rsidRDefault="00000000" w:rsidRPr="00000000" w14:paraId="000000DC">
      <w:pPr>
        <w:numPr>
          <w:ilvl w:val="0"/>
          <w:numId w:val="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Robust Pipeline Design:</w:t>
      </w:r>
      <w:r w:rsidDel="00000000" w:rsidR="00000000" w:rsidRPr="00000000">
        <w:rPr>
          <w:rFonts w:ascii="Times New Roman" w:cs="Times New Roman" w:eastAsia="Times New Roman" w:hAnsi="Times New Roman"/>
          <w:sz w:val="24"/>
          <w:szCs w:val="24"/>
          <w:rtl w:val="0"/>
        </w:rPr>
        <w:t xml:space="preserve"> The usage of </w:t>
      </w:r>
      <w:r w:rsidDel="00000000" w:rsidR="00000000" w:rsidRPr="00000000">
        <w:rPr>
          <w:rFonts w:ascii="Times New Roman" w:cs="Times New Roman" w:eastAsia="Times New Roman" w:hAnsi="Times New Roman"/>
          <w:sz w:val="24"/>
          <w:szCs w:val="24"/>
          <w:rtl w:val="0"/>
        </w:rPr>
        <w:t xml:space="preserve">ColumnTransformer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ensured proper data preprocessing, standardization, and encoding. This modular approach minimizes data leakage and supports reproducibility.</w:t>
        <w:br w:type="textWrapping"/>
      </w:r>
    </w:p>
    <w:p w:rsidR="00000000" w:rsidDel="00000000" w:rsidP="00000000" w:rsidRDefault="00000000" w:rsidRPr="00000000" w14:paraId="000000DD">
      <w:pPr>
        <w:numPr>
          <w:ilvl w:val="0"/>
          <w:numId w:val="9"/>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Custom Prediction Capability:</w:t>
      </w:r>
      <w:r w:rsidDel="00000000" w:rsidR="00000000" w:rsidRPr="00000000">
        <w:rPr>
          <w:rFonts w:ascii="Times New Roman" w:cs="Times New Roman" w:eastAsia="Times New Roman" w:hAnsi="Times New Roman"/>
          <w:sz w:val="24"/>
          <w:szCs w:val="24"/>
          <w:rtl w:val="0"/>
        </w:rPr>
        <w:t xml:space="preserve"> The model can handle real-time predictions for new user inputs, making it suitable for practical deployment in educational tools.</w:t>
        <w:br w:type="textWrapping"/>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jc w:val="both"/>
        <w:rPr>
          <w:rFonts w:ascii="Times New Roman" w:cs="Times New Roman" w:eastAsia="Times New Roman" w:hAnsi="Times New Roman"/>
          <w:b w:val="1"/>
          <w:bCs w:val="1"/>
          <w:color w:val="000000"/>
          <w:sz w:val="32"/>
          <w:szCs w:val="32"/>
        </w:rPr>
      </w:pPr>
      <w:bookmarkStart w:colFirst="0" w:colLast="0" w:name="_5yjqvu7ykenm" w:id="28"/>
      <w:bookmarkEnd w:id="28"/>
      <w:r w:rsidDel="00000000" w:rsidR="00000000" w:rsidRPr="00000000">
        <w:rPr>
          <w:rFonts w:ascii="Times New Roman" w:cs="Times New Roman" w:eastAsia="Times New Roman" w:hAnsi="Times New Roman"/>
          <w:b w:val="1"/>
          <w:bCs w:val="1"/>
          <w:color w:val="000000"/>
          <w:sz w:val="32"/>
          <w:szCs w:val="32"/>
          <w:rtl w:val="0"/>
        </w:rPr>
        <w:t xml:space="preserve">3.2 Limitations of the Model:</w:t>
      </w:r>
    </w:p>
    <w:p w:rsidR="00000000" w:rsidDel="00000000" w:rsidP="00000000" w:rsidRDefault="00000000" w:rsidRPr="00000000" w14:paraId="000000DF">
      <w:pPr>
        <w:numPr>
          <w:ilvl w:val="0"/>
          <w:numId w:val="13"/>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Limited Dataset Diversity:</w:t>
      </w:r>
      <w:r w:rsidDel="00000000" w:rsidR="00000000" w:rsidRPr="00000000">
        <w:rPr>
          <w:rFonts w:ascii="Times New Roman" w:cs="Times New Roman" w:eastAsia="Times New Roman" w:hAnsi="Times New Roman"/>
          <w:sz w:val="24"/>
          <w:szCs w:val="24"/>
          <w:rtl w:val="0"/>
        </w:rPr>
        <w:t xml:space="preserve"> The dataset may not represent a wide demographic or institutional variety, which can limit the generalization of predictions to other student populations or countries.</w:t>
        <w:br w:type="textWrapping"/>
      </w:r>
    </w:p>
    <w:p w:rsidR="00000000" w:rsidDel="00000000" w:rsidP="00000000" w:rsidRDefault="00000000" w:rsidRPr="00000000" w14:paraId="000000E0">
      <w:pPr>
        <w:numPr>
          <w:ilvl w:val="0"/>
          <w:numId w:val="1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Unbalanced Feature Representation:</w:t>
      </w:r>
      <w:r w:rsidDel="00000000" w:rsidR="00000000" w:rsidRPr="00000000">
        <w:rPr>
          <w:rFonts w:ascii="Times New Roman" w:cs="Times New Roman" w:eastAsia="Times New Roman" w:hAnsi="Times New Roman"/>
          <w:sz w:val="24"/>
          <w:szCs w:val="24"/>
          <w:rtl w:val="0"/>
        </w:rPr>
        <w:t xml:space="preserve"> Certain categorical classes might be underrepresented (e.g., few students with low parental education), potentially leading to biased predictions in those subgroups.</w:t>
        <w:br w:type="textWrapping"/>
      </w:r>
    </w:p>
    <w:p w:rsidR="00000000" w:rsidDel="00000000" w:rsidP="00000000" w:rsidRDefault="00000000" w:rsidRPr="00000000" w14:paraId="000000E1">
      <w:pPr>
        <w:numPr>
          <w:ilvl w:val="0"/>
          <w:numId w:val="1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Black-Box Nature:</w:t>
      </w:r>
      <w:r w:rsidDel="00000000" w:rsidR="00000000" w:rsidRPr="00000000">
        <w:rPr>
          <w:rFonts w:ascii="Times New Roman" w:cs="Times New Roman" w:eastAsia="Times New Roman" w:hAnsi="Times New Roman"/>
          <w:sz w:val="24"/>
          <w:szCs w:val="24"/>
          <w:rtl w:val="0"/>
        </w:rPr>
        <w:t xml:space="preserve"> While XGBoost is powerful, it is not inherently interpretable. Educators or decision-makers might find it challenging to understand how the model arrived at certain predictions.</w:t>
        <w:br w:type="textWrapping"/>
      </w:r>
    </w:p>
    <w:p w:rsidR="00000000" w:rsidDel="00000000" w:rsidP="00000000" w:rsidRDefault="00000000" w:rsidRPr="00000000" w14:paraId="000000E2">
      <w:pPr>
        <w:numPr>
          <w:ilvl w:val="0"/>
          <w:numId w:val="13"/>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Potential for Overfitting:</w:t>
      </w:r>
      <w:r w:rsidDel="00000000" w:rsidR="00000000" w:rsidRPr="00000000">
        <w:rPr>
          <w:rFonts w:ascii="Times New Roman" w:cs="Times New Roman" w:eastAsia="Times New Roman" w:hAnsi="Times New Roman"/>
          <w:sz w:val="24"/>
          <w:szCs w:val="24"/>
          <w:rtl w:val="0"/>
        </w:rPr>
        <w:t xml:space="preserve"> Although performance was good on the test set, using 200 estimators and a deep tree can lead to overfitting on small datasets if not regularly validated.</w:t>
        <w:br w:type="textWrapping"/>
      </w:r>
    </w:p>
    <w:p w:rsidR="00000000" w:rsidDel="00000000" w:rsidP="00000000" w:rsidRDefault="00000000" w:rsidRPr="00000000" w14:paraId="000000E3">
      <w:pPr>
        <w:pStyle w:val="Heading3"/>
        <w:keepNext w:val="0"/>
        <w:keepLines w:val="0"/>
        <w:spacing w:before="280" w:lineRule="auto"/>
        <w:jc w:val="both"/>
        <w:rPr>
          <w:rFonts w:ascii="Times New Roman" w:cs="Times New Roman" w:eastAsia="Times New Roman" w:hAnsi="Times New Roman"/>
          <w:b w:val="1"/>
          <w:bCs w:val="1"/>
          <w:color w:val="000000"/>
          <w:sz w:val="32"/>
          <w:szCs w:val="32"/>
        </w:rPr>
      </w:pPr>
      <w:bookmarkStart w:colFirst="0" w:colLast="0" w:name="_c5iso8t1mke6" w:id="29"/>
      <w:bookmarkEnd w:id="29"/>
      <w:r w:rsidDel="00000000" w:rsidR="00000000" w:rsidRPr="00000000">
        <w:rPr>
          <w:rFonts w:ascii="Times New Roman" w:cs="Times New Roman" w:eastAsia="Times New Roman" w:hAnsi="Times New Roman"/>
          <w:b w:val="1"/>
          <w:bCs w:val="1"/>
          <w:color w:val="000000"/>
          <w:sz w:val="32"/>
          <w:szCs w:val="32"/>
          <w:rtl w:val="0"/>
        </w:rPr>
        <w:t xml:space="preserve">3.3 Potential Improvements:</w:t>
      </w:r>
    </w:p>
    <w:p w:rsidR="00000000" w:rsidDel="00000000" w:rsidP="00000000" w:rsidRDefault="00000000" w:rsidRPr="00000000" w14:paraId="000000E4">
      <w:pPr>
        <w:numPr>
          <w:ilvl w:val="0"/>
          <w:numId w:val="6"/>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 Integration:</w:t>
      </w:r>
      <w:r w:rsidDel="00000000" w:rsidR="00000000" w:rsidRPr="00000000">
        <w:rPr>
          <w:rFonts w:ascii="Times New Roman" w:cs="Times New Roman" w:eastAsia="Times New Roman" w:hAnsi="Times New Roman"/>
          <w:sz w:val="24"/>
          <w:szCs w:val="24"/>
          <w:rtl w:val="0"/>
        </w:rPr>
        <w:t xml:space="preserve"> Tools like </w:t>
      </w:r>
      <w:r w:rsidDel="00000000" w:rsidR="00000000" w:rsidRPr="00000000">
        <w:rPr>
          <w:rFonts w:ascii="Times New Roman" w:cs="Times New Roman" w:eastAsia="Times New Roman" w:hAnsi="Times New Roman"/>
          <w:b w:val="1"/>
          <w:bCs w:val="1"/>
          <w:sz w:val="24"/>
          <w:szCs w:val="24"/>
          <w:rtl w:val="0"/>
        </w:rPr>
        <w:t xml:space="preserve">SHAP (SHapley Additive exPlanations)</w:t>
      </w:r>
      <w:r w:rsidDel="00000000" w:rsidR="00000000" w:rsidRPr="00000000">
        <w:rPr>
          <w:rFonts w:ascii="Times New Roman" w:cs="Times New Roman" w:eastAsia="Times New Roman" w:hAnsi="Times New Roman"/>
          <w:sz w:val="24"/>
          <w:szCs w:val="24"/>
          <w:rtl w:val="0"/>
        </w:rPr>
        <w:t xml:space="preserve"> can be used to make model predictions more interpretable by showing feature contributions for individual predictions.</w:t>
        <w:br w:type="textWrapping"/>
      </w:r>
    </w:p>
    <w:p w:rsidR="00000000" w:rsidDel="00000000" w:rsidP="00000000" w:rsidRDefault="00000000" w:rsidRPr="00000000" w14:paraId="000000E5">
      <w:pPr>
        <w:numPr>
          <w:ilvl w:val="0"/>
          <w:numId w:val="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Hyperparameter Optimization:</w:t>
      </w:r>
      <w:r w:rsidDel="00000000" w:rsidR="00000000" w:rsidRPr="00000000">
        <w:rPr>
          <w:rFonts w:ascii="Times New Roman" w:cs="Times New Roman" w:eastAsia="Times New Roman" w:hAnsi="Times New Roman"/>
          <w:sz w:val="24"/>
          <w:szCs w:val="24"/>
          <w:rtl w:val="0"/>
        </w:rPr>
        <w:t xml:space="preserve"> Using grid search or random search could fine-tune parameters like </w:t>
      </w:r>
      <w:r w:rsidDel="00000000" w:rsidR="00000000" w:rsidRPr="00000000">
        <w:rPr>
          <w:rFonts w:ascii="Times New Roman" w:cs="Times New Roman" w:eastAsia="Times New Roman" w:hAnsi="Times New Roman"/>
          <w:sz w:val="24"/>
          <w:szCs w:val="24"/>
          <w:rtl w:val="0"/>
        </w:rPr>
        <w:t xml:space="preserve">learning_rate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max_depth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n_estimators</w:t>
      </w:r>
      <w:r w:rsidDel="00000000" w:rsidR="00000000" w:rsidRPr="00000000">
        <w:rPr>
          <w:rFonts w:ascii="Times New Roman" w:cs="Times New Roman" w:eastAsia="Times New Roman" w:hAnsi="Times New Roman"/>
          <w:sz w:val="24"/>
          <w:szCs w:val="24"/>
          <w:rtl w:val="0"/>
        </w:rPr>
        <w:t xml:space="preserve"> for optimal performance.</w:t>
        <w:br w:type="textWrapping"/>
      </w:r>
    </w:p>
    <w:p w:rsidR="00000000" w:rsidDel="00000000" w:rsidP="00000000" w:rsidRDefault="00000000" w:rsidRPr="00000000" w14:paraId="000000E6">
      <w:pPr>
        <w:numPr>
          <w:ilvl w:val="0"/>
          <w:numId w:val="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Cross-Validation:</w:t>
      </w:r>
      <w:r w:rsidDel="00000000" w:rsidR="00000000" w:rsidRPr="00000000">
        <w:rPr>
          <w:rFonts w:ascii="Times New Roman" w:cs="Times New Roman" w:eastAsia="Times New Roman" w:hAnsi="Times New Roman"/>
          <w:sz w:val="24"/>
          <w:szCs w:val="24"/>
          <w:rtl w:val="0"/>
        </w:rPr>
        <w:t xml:space="preserve"> Instead of a single train-test split, using </w:t>
      </w:r>
      <w:r w:rsidDel="00000000" w:rsidR="00000000" w:rsidRPr="00000000">
        <w:rPr>
          <w:rFonts w:ascii="Times New Roman" w:cs="Times New Roman" w:eastAsia="Times New Roman" w:hAnsi="Times New Roman"/>
          <w:b w:val="1"/>
          <w:bCs w:val="1"/>
          <w:sz w:val="24"/>
          <w:szCs w:val="24"/>
          <w:rtl w:val="0"/>
        </w:rPr>
        <w:t xml:space="preserve">k-fold cross-validation</w:t>
      </w:r>
      <w:r w:rsidDel="00000000" w:rsidR="00000000" w:rsidRPr="00000000">
        <w:rPr>
          <w:rFonts w:ascii="Times New Roman" w:cs="Times New Roman" w:eastAsia="Times New Roman" w:hAnsi="Times New Roman"/>
          <w:sz w:val="24"/>
          <w:szCs w:val="24"/>
          <w:rtl w:val="0"/>
        </w:rPr>
        <w:t xml:space="preserve"> can provide a more robust estimate of model performance.</w:t>
        <w:br w:type="textWrapping"/>
      </w:r>
    </w:p>
    <w:p w:rsidR="00000000" w:rsidDel="00000000" w:rsidP="00000000" w:rsidRDefault="00000000" w:rsidRPr="00000000" w14:paraId="000000E7">
      <w:pPr>
        <w:numPr>
          <w:ilvl w:val="0"/>
          <w:numId w:val="6"/>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w:t>
      </w:r>
      <w:r w:rsidDel="00000000" w:rsidR="00000000" w:rsidRPr="00000000">
        <w:rPr>
          <w:rFonts w:ascii="Times New Roman" w:cs="Times New Roman" w:eastAsia="Times New Roman" w:hAnsi="Times New Roman"/>
          <w:sz w:val="24"/>
          <w:szCs w:val="24"/>
          <w:rtl w:val="0"/>
        </w:rPr>
        <w:t xml:space="preserve"> Additional features such as sleep hours, mental health surveys, or part-time job status could improve the model's accuracy and insights.</w: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jc w:val="center"/>
        <w:rPr>
          <w:rFonts w:ascii="Times New Roman" w:cs="Times New Roman" w:eastAsia="Times New Roman" w:hAnsi="Times New Roman"/>
          <w:b w:val="1"/>
          <w:bCs w:val="1"/>
          <w:color w:val="000000"/>
          <w:sz w:val="32"/>
          <w:szCs w:val="32"/>
        </w:rPr>
      </w:pPr>
      <w:bookmarkStart w:colFirst="0" w:colLast="0" w:name="_m09kjikh2nhz" w:id="30"/>
      <w:bookmarkEnd w:id="30"/>
      <w:r w:rsidDel="00000000" w:rsidR="00000000" w:rsidRPr="00000000">
        <w:rPr>
          <w:rFonts w:ascii="Times New Roman" w:cs="Times New Roman" w:eastAsia="Times New Roman" w:hAnsi="Times New Roman"/>
          <w:b w:val="1"/>
          <w:bCs w:val="1"/>
          <w:color w:val="000000"/>
          <w:sz w:val="40"/>
          <w:szCs w:val="40"/>
          <w:u w:val="single"/>
          <w:rtl w:val="0"/>
        </w:rPr>
        <w:t xml:space="preserve">4. Results:</w:t>
      </w:r>
      <w:r w:rsidDel="00000000" w:rsidR="00000000" w:rsidRPr="00000000">
        <w:rPr>
          <w:rtl w:val="0"/>
        </w:rPr>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the XGBoost regression model on the preprocessed dataset, the model was evaluated on the held-out test set. The following quantitative and qualitative results were obtained:</w:t>
      </w:r>
    </w:p>
    <w:p w:rsidR="00000000" w:rsidDel="00000000" w:rsidP="00000000" w:rsidRDefault="00000000" w:rsidRPr="00000000" w14:paraId="000000EA">
      <w:pPr>
        <w:numPr>
          <w:ilvl w:val="0"/>
          <w:numId w:val="5"/>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Mean Squared Error (MSE):</w:t>
      </w:r>
      <w:r w:rsidDel="00000000" w:rsidR="00000000" w:rsidRPr="00000000">
        <w:rPr>
          <w:rFonts w:ascii="Times New Roman" w:cs="Times New Roman" w:eastAsia="Times New Roman" w:hAnsi="Times New Roman"/>
          <w:sz w:val="24"/>
          <w:szCs w:val="24"/>
          <w:rtl w:val="0"/>
        </w:rPr>
        <w:t xml:space="preserve"> 10.5</w:t>
        <w:br w:type="textWrapping"/>
        <w:t xml:space="preserve"> This indicates the average squared deviation between predicted and actual final exam scores is approximately 10.5, reflecting a moderate level of residual error.</w:t>
        <w:br w:type="textWrapping"/>
      </w:r>
    </w:p>
    <w:p w:rsidR="00000000" w:rsidDel="00000000" w:rsidP="00000000" w:rsidRDefault="00000000" w:rsidRPr="00000000" w14:paraId="000000EB">
      <w:pPr>
        <w:numPr>
          <w:ilvl w:val="0"/>
          <w:numId w:val="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R² Score:</w:t>
      </w:r>
      <w:r w:rsidDel="00000000" w:rsidR="00000000" w:rsidRPr="00000000">
        <w:rPr>
          <w:rFonts w:ascii="Times New Roman" w:cs="Times New Roman" w:eastAsia="Times New Roman" w:hAnsi="Times New Roman"/>
          <w:sz w:val="24"/>
          <w:szCs w:val="24"/>
          <w:rtl w:val="0"/>
        </w:rPr>
        <w:t xml:space="preserve"> 0.75</w:t>
        <w:br w:type="textWrapping"/>
        <w:t xml:space="preserve"> This coefficient of determination suggests that 75% of the variance in students’ final exam scores is explained by the model. An R² value of 0.75 demonstrates that the model has captured meaningful relationships between the input features and the target variable, with reasonably strong predictive capability.</w:t>
        <w:br w:type="textWrapping"/>
      </w:r>
    </w:p>
    <w:p w:rsidR="00000000" w:rsidDel="00000000" w:rsidP="00000000" w:rsidRDefault="00000000" w:rsidRPr="00000000" w14:paraId="000000EC">
      <w:pPr>
        <w:numPr>
          <w:ilvl w:val="0"/>
          <w:numId w:val="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 of Predictions:</w:t>
        <w:br w:type="textWrapping"/>
      </w:r>
      <w:r w:rsidDel="00000000" w:rsidR="00000000" w:rsidRPr="00000000">
        <w:rPr>
          <w:rFonts w:ascii="Times New Roman" w:cs="Times New Roman" w:eastAsia="Times New Roman" w:hAnsi="Times New Roman"/>
          <w:sz w:val="24"/>
          <w:szCs w:val="24"/>
          <w:rtl w:val="0"/>
        </w:rPr>
        <w:t xml:space="preserve"> The scatter plot of actual vs. predicted final exam scores (see Figure 1) provides a visual assessment of the model’s performance. Ideally, all points would lie on the red dashed line (representing perfect predictions). In the plot:</w:t>
        <w:br w:type="textWrapping"/>
      </w:r>
    </w:p>
    <w:p w:rsidR="00000000" w:rsidDel="00000000" w:rsidP="00000000" w:rsidRDefault="00000000" w:rsidRPr="00000000" w14:paraId="000000ED">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points align closely with the reference line, indicating good agreement between true and predicted values.</w:t>
        <w:br w:type="textWrapping"/>
      </w:r>
    </w:p>
    <w:p w:rsidR="00000000" w:rsidDel="00000000" w:rsidP="00000000" w:rsidRDefault="00000000" w:rsidRPr="00000000" w14:paraId="000000EE">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deviations are observed, particularly at lower actual scores (around 50–55), where the spread is wider, suggesting that the model occasionally under- or overestimates performance for students near the passing threshold.</w:t>
        <w:br w:type="textWrapping"/>
      </w:r>
    </w:p>
    <w:p w:rsidR="00000000" w:rsidDel="00000000" w:rsidP="00000000" w:rsidRDefault="00000000" w:rsidRPr="00000000" w14:paraId="000000EF">
      <w:pPr>
        <w:numPr>
          <w:ilvl w:val="1"/>
          <w:numId w:val="5"/>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outliers, the overall trend is linear, reinforcing the suitability of the regression approach.</w:t>
        <w:br w:type="textWrapping"/>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577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 9: Actual vs Predicted scores</w:t>
      </w:r>
      <w:r w:rsidDel="00000000" w:rsidR="00000000" w:rsidRPr="00000000">
        <w:rPr>
          <w:rtl w:val="0"/>
        </w:rPr>
      </w:r>
    </w:p>
    <w:p w:rsidR="00000000" w:rsidDel="00000000" w:rsidP="00000000" w:rsidRDefault="00000000" w:rsidRPr="00000000" w14:paraId="000000F2">
      <w:pPr>
        <w:numPr>
          <w:ilvl w:val="0"/>
          <w:numId w:val="15"/>
        </w:numPr>
        <w:spacing w:after="24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Custom Input Prediction:</w:t>
        <w:br w:type="textWrapping"/>
      </w:r>
      <w:r w:rsidDel="00000000" w:rsidR="00000000" w:rsidRPr="00000000">
        <w:rPr>
          <w:rFonts w:ascii="Times New Roman" w:cs="Times New Roman" w:eastAsia="Times New Roman" w:hAnsi="Times New Roman"/>
          <w:sz w:val="24"/>
          <w:szCs w:val="24"/>
          <w:rtl w:val="0"/>
        </w:rPr>
        <w:t xml:space="preserve"> A hypothetical student profile with 28 study hours/week, 92% attendance, past exam score of 80, parental education level of "Bachelors," and both internet access and extracurricular participation was evaluated using the trained pipeline. The predicted final exam score for this profile was </w:t>
      </w:r>
      <w:r w:rsidDel="00000000" w:rsidR="00000000" w:rsidRPr="00000000">
        <w:rPr>
          <w:rFonts w:ascii="Times New Roman" w:cs="Times New Roman" w:eastAsia="Times New Roman" w:hAnsi="Times New Roman"/>
          <w:b w:val="1"/>
          <w:bCs w:val="1"/>
          <w:sz w:val="24"/>
          <w:szCs w:val="24"/>
          <w:rtl w:val="0"/>
        </w:rPr>
        <w:t xml:space="preserve">68.4</w:t>
      </w:r>
      <w:r w:rsidDel="00000000" w:rsidR="00000000" w:rsidRPr="00000000">
        <w:rPr>
          <w:rFonts w:ascii="Times New Roman" w:cs="Times New Roman" w:eastAsia="Times New Roman" w:hAnsi="Times New Roman"/>
          <w:sz w:val="24"/>
          <w:szCs w:val="24"/>
          <w:rtl w:val="0"/>
        </w:rPr>
        <w:t xml:space="preserve">, consistent with expectations for a high-performing student.</w:t>
        <w:br w:type="textWrapping"/>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results indicate that the developed XGBoost-based pipeline can reliably predict student performance using academic habits and contextual features, with strong potential for use in early performance monitoring or academic intervention systems.</w:t>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jc w:val="center"/>
        <w:rPr>
          <w:rFonts w:ascii="Times New Roman" w:cs="Times New Roman" w:eastAsia="Times New Roman" w:hAnsi="Times New Roman"/>
          <w:b w:val="1"/>
          <w:bCs w:val="1"/>
          <w:color w:val="000000"/>
          <w:sz w:val="32"/>
          <w:szCs w:val="32"/>
        </w:rPr>
      </w:pPr>
      <w:bookmarkStart w:colFirst="0" w:colLast="0" w:name="_jkqpmmbfipfr" w:id="31"/>
      <w:bookmarkEnd w:id="31"/>
      <w:r w:rsidDel="00000000" w:rsidR="00000000" w:rsidRPr="00000000">
        <w:rPr>
          <w:rFonts w:ascii="Times New Roman" w:cs="Times New Roman" w:eastAsia="Times New Roman" w:hAnsi="Times New Roman"/>
          <w:b w:val="1"/>
          <w:bCs w:val="1"/>
          <w:color w:val="000000"/>
          <w:sz w:val="40"/>
          <w:szCs w:val="40"/>
          <w:u w:val="single"/>
          <w:rtl w:val="0"/>
        </w:rPr>
        <w:t xml:space="preserve">5. Future Work:</w:t>
      </w:r>
      <w:r w:rsidDel="00000000" w:rsidR="00000000" w:rsidRPr="00000000">
        <w:rPr>
          <w:rtl w:val="0"/>
        </w:rPr>
      </w:r>
    </w:p>
    <w:p w:rsidR="00000000" w:rsidDel="00000000" w:rsidP="00000000" w:rsidRDefault="00000000" w:rsidRPr="00000000" w14:paraId="000000F6">
      <w:pPr>
        <w:numPr>
          <w:ilvl w:val="0"/>
          <w:numId w:val="17"/>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Deployment as a Web App:</w:t>
      </w:r>
      <w:r w:rsidDel="00000000" w:rsidR="00000000" w:rsidRPr="00000000">
        <w:rPr>
          <w:rFonts w:ascii="Times New Roman" w:cs="Times New Roman" w:eastAsia="Times New Roman" w:hAnsi="Times New Roman"/>
          <w:sz w:val="24"/>
          <w:szCs w:val="24"/>
          <w:rtl w:val="0"/>
        </w:rPr>
        <w:t xml:space="preserve"> The model can be integrated into a </w:t>
      </w:r>
      <w:r w:rsidDel="00000000" w:rsidR="00000000" w:rsidRPr="00000000">
        <w:rPr>
          <w:rFonts w:ascii="Times New Roman" w:cs="Times New Roman" w:eastAsia="Times New Roman" w:hAnsi="Times New Roman"/>
          <w:sz w:val="24"/>
          <w:szCs w:val="24"/>
          <w:rtl w:val="0"/>
        </w:rPr>
        <w:t xml:space="preserve">student performance dashboard</w:t>
      </w:r>
      <w:r w:rsidDel="00000000" w:rsidR="00000000" w:rsidRPr="00000000">
        <w:rPr>
          <w:rFonts w:ascii="Times New Roman" w:cs="Times New Roman" w:eastAsia="Times New Roman" w:hAnsi="Times New Roman"/>
          <w:sz w:val="24"/>
          <w:szCs w:val="24"/>
          <w:rtl w:val="0"/>
        </w:rPr>
        <w:t xml:space="preserve"> for real-time predictions and analytics for teachers and counselors.</w:t>
        <w:br w:type="textWrapping"/>
      </w:r>
    </w:p>
    <w:p w:rsidR="00000000" w:rsidDel="00000000" w:rsidP="00000000" w:rsidRDefault="00000000" w:rsidRPr="00000000" w14:paraId="000000F7">
      <w:pPr>
        <w:numPr>
          <w:ilvl w:val="0"/>
          <w:numId w:val="17"/>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Multitarget Prediction:</w:t>
      </w:r>
      <w:r w:rsidDel="00000000" w:rsidR="00000000" w:rsidRPr="00000000">
        <w:rPr>
          <w:rFonts w:ascii="Times New Roman" w:cs="Times New Roman" w:eastAsia="Times New Roman" w:hAnsi="Times New Roman"/>
          <w:sz w:val="24"/>
          <w:szCs w:val="24"/>
          <w:rtl w:val="0"/>
        </w:rPr>
        <w:t xml:space="preserve"> Expanding the model to predict </w:t>
      </w:r>
      <w:r w:rsidDel="00000000" w:rsidR="00000000" w:rsidRPr="00000000">
        <w:rPr>
          <w:rFonts w:ascii="Times New Roman" w:cs="Times New Roman" w:eastAsia="Times New Roman" w:hAnsi="Times New Roman"/>
          <w:sz w:val="24"/>
          <w:szCs w:val="24"/>
          <w:rtl w:val="0"/>
        </w:rPr>
        <w:t xml:space="preserve">Pass/Fail status</w:t>
      </w:r>
      <w:r w:rsidDel="00000000" w:rsidR="00000000" w:rsidRPr="00000000">
        <w:rPr>
          <w:rFonts w:ascii="Times New Roman" w:cs="Times New Roman" w:eastAsia="Times New Roman" w:hAnsi="Times New Roman"/>
          <w:sz w:val="24"/>
          <w:szCs w:val="24"/>
          <w:rtl w:val="0"/>
        </w:rPr>
        <w:t xml:space="preserve"> alongside scores using</w:t>
      </w:r>
      <w:r w:rsidDel="00000000" w:rsidR="00000000" w:rsidRPr="00000000">
        <w:rPr>
          <w:rFonts w:ascii="Times New Roman" w:cs="Times New Roman" w:eastAsia="Times New Roman" w:hAnsi="Times New Roman"/>
          <w:sz w:val="24"/>
          <w:szCs w:val="24"/>
          <w:rtl w:val="0"/>
        </w:rPr>
        <w:t xml:space="preserve"> multi-output regression</w:t>
      </w:r>
      <w:r w:rsidDel="00000000" w:rsidR="00000000" w:rsidRPr="00000000">
        <w:rPr>
          <w:rFonts w:ascii="Times New Roman" w:cs="Times New Roman" w:eastAsia="Times New Roman" w:hAnsi="Times New Roman"/>
          <w:sz w:val="24"/>
          <w:szCs w:val="24"/>
          <w:rtl w:val="0"/>
        </w:rPr>
        <w:t xml:space="preserve"> techniques.</w:t>
        <w:br w:type="textWrapping"/>
      </w:r>
    </w:p>
    <w:p w:rsidR="00000000" w:rsidDel="00000000" w:rsidP="00000000" w:rsidRDefault="00000000" w:rsidRPr="00000000" w14:paraId="000000F8">
      <w:pPr>
        <w:numPr>
          <w:ilvl w:val="0"/>
          <w:numId w:val="17"/>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Automated Alert System:</w:t>
      </w:r>
      <w:r w:rsidDel="00000000" w:rsidR="00000000" w:rsidRPr="00000000">
        <w:rPr>
          <w:rFonts w:ascii="Times New Roman" w:cs="Times New Roman" w:eastAsia="Times New Roman" w:hAnsi="Times New Roman"/>
          <w:sz w:val="24"/>
          <w:szCs w:val="24"/>
          <w:rtl w:val="0"/>
        </w:rPr>
        <w:t xml:space="preserve"> Integrate thresholds to generate alerts for students at risk, allowing for timely interventions.</w:t>
        <w:br w:type="textWrapping"/>
      </w:r>
    </w:p>
    <w:p w:rsidR="00000000" w:rsidDel="00000000" w:rsidP="00000000" w:rsidRDefault="00000000" w:rsidRPr="00000000" w14:paraId="000000F9">
      <w:pPr>
        <w:numPr>
          <w:ilvl w:val="0"/>
          <w:numId w:val="17"/>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Model Comparison:</w:t>
      </w:r>
      <w:r w:rsidDel="00000000" w:rsidR="00000000" w:rsidRPr="00000000">
        <w:rPr>
          <w:rFonts w:ascii="Times New Roman" w:cs="Times New Roman" w:eastAsia="Times New Roman" w:hAnsi="Times New Roman"/>
          <w:sz w:val="24"/>
          <w:szCs w:val="24"/>
          <w:rtl w:val="0"/>
        </w:rPr>
        <w:t xml:space="preserve"> Testing other regression models like Random Forest, Linear Regression, or LightGBM to compare performance and interpretability.</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u w:val="single"/>
          <w:rtl w:val="0"/>
        </w:rPr>
        <w:t xml:space="preserve">6. Conclusion:</w:t>
      </w:r>
      <w:r w:rsidDel="00000000" w:rsidR="00000000" w:rsidRPr="00000000">
        <w:rPr>
          <w:rtl w:val="0"/>
        </w:rPr>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an XGBoost-based regression pipeline was successfully developed to predict students’ final exam scores using academic habits and contextual features. By integrating a robust preprocessing strategy with </w:t>
      </w:r>
      <w:r w:rsidDel="00000000" w:rsidR="00000000" w:rsidRPr="00000000">
        <w:rPr>
          <w:rFonts w:ascii="Times New Roman" w:cs="Times New Roman" w:eastAsia="Times New Roman" w:hAnsi="Times New Roman"/>
          <w:sz w:val="24"/>
          <w:szCs w:val="24"/>
          <w:rtl w:val="0"/>
        </w:rPr>
        <w:t xml:space="preserve">ColumnTransformer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the approach ensured consistent data handling and minimized data leakage. The model demonstrated strong predictive performance with an R² score of 0.75 and a mean squared error of 10.5 on the test set, indicating that it effectively captured key factors influencing student performance.</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ability to make accurate real-time predictions for new inputs highlights its practical utility in educational settings. It offers potential as an early warning tool to identify students who may be at risk of underperforming, thereby enabling timely interventions and personalized support.</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discussion also identified limitations, including potential dataset biases and the need for greater model interpretability. Addressing these through strategies such as incorporating more diverse data, applying explainability techniques, and exploring alternative models could further enhance the system’s reliability and impact.</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demonstrate that machine learning techniques, when thoughtfully designed and validated, can provide valuable insights into student achievement patterns and support data-driven decision-making in education.</w:t>
      </w:r>
    </w:p>
    <w:p w:rsidR="00000000" w:rsidDel="00000000" w:rsidP="00000000" w:rsidRDefault="00000000" w:rsidRPr="00000000" w14:paraId="00000100">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References:</w:t>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[1] T. Chen and C. Guestrin, “XGBoost: A scalable tree boosting system,” </w:t>
      </w:r>
      <w:r w:rsidDel="00000000" w:rsidR="00000000" w:rsidRPr="00000000">
        <w:rPr>
          <w:rFonts w:ascii="Times New Roman" w:cs="Times New Roman" w:eastAsia="Times New Roman" w:hAnsi="Times New Roman"/>
          <w:i w:val="1"/>
          <w:iCs w:val="1"/>
          <w:rtl w:val="0"/>
        </w:rPr>
        <w:t xml:space="preserve">Proc. 22nd ACM SIGKDD Int. Conf. Knowledge Discovery and Data Mining</w:t>
      </w:r>
      <w:r w:rsidDel="00000000" w:rsidR="00000000" w:rsidRPr="00000000">
        <w:rPr>
          <w:rFonts w:ascii="Times New Roman" w:cs="Times New Roman" w:eastAsia="Times New Roman" w:hAnsi="Times New Roman"/>
          <w:rtl w:val="0"/>
        </w:rPr>
        <w:t xml:space="preserve">, pp. 785–794, 2016, doi:</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10.1145/2939672.2939785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 F. Pedregosa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“Scikit-learn: Machine learning in Python,” </w:t>
      </w:r>
      <w:r w:rsidDel="00000000" w:rsidR="00000000" w:rsidRPr="00000000">
        <w:rPr>
          <w:rFonts w:ascii="Times New Roman" w:cs="Times New Roman" w:eastAsia="Times New Roman" w:hAnsi="Times New Roman"/>
          <w:i w:val="1"/>
          <w:iCs w:val="1"/>
          <w:rtl w:val="0"/>
        </w:rPr>
        <w:t xml:space="preserve">J. Mach. Learn. Res.</w:t>
      </w:r>
      <w:r w:rsidDel="00000000" w:rsidR="00000000" w:rsidRPr="00000000">
        <w:rPr>
          <w:rFonts w:ascii="Times New Roman" w:cs="Times New Roman" w:eastAsia="Times New Roman" w:hAnsi="Times New Roman"/>
          <w:rtl w:val="0"/>
        </w:rPr>
        <w:t xml:space="preserve">, vol. 12, pp. 2825–2830, 2011. [Online]. Available:</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https://jmlr.org/papers/v12/pedregosa11a.html</w:t>
        </w:r>
      </w:hyperlink>
      <w:r w:rsidDel="00000000" w:rsidR="00000000" w:rsidRPr="00000000">
        <w:rPr>
          <w:rtl w:val="0"/>
        </w:rPr>
      </w:r>
    </w:p>
    <w:p w:rsidR="00000000" w:rsidDel="00000000" w:rsidP="00000000" w:rsidRDefault="00000000" w:rsidRPr="00000000" w14:paraId="00000103">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 A. Maree, “Kaggle: Student performance prediction dataset,” 2021. [Online]. Available:</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https://www.kaggle.com/datasets/amrmaree/student-performance-prediction</w:t>
        </w:r>
      </w:hyperlink>
      <w:r w:rsidDel="00000000" w:rsidR="00000000" w:rsidRPr="00000000">
        <w:rPr>
          <w:rtl w:val="0"/>
        </w:rPr>
      </w:r>
    </w:p>
    <w:p w:rsidR="00000000" w:rsidDel="00000000" w:rsidP="00000000" w:rsidRDefault="00000000" w:rsidRPr="00000000" w14:paraId="00000104">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[4] S. M. Lundberg and S.-I. Lee, “A unified approach to interpreting model predictions,”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vol. 30, 2017. [Online]. Available:</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https://proceedings.neurips.cc/paper_files/paper/2017/hash/8a20a8621978632d76c43dfd28b67767-Abstract.html</w:t>
        </w:r>
      </w:hyperlink>
      <w:r w:rsidDel="00000000" w:rsidR="00000000" w:rsidRPr="00000000">
        <w:rPr>
          <w:rtl w:val="0"/>
        </w:rPr>
      </w:r>
    </w:p>
    <w:p w:rsidR="00000000" w:rsidDel="00000000" w:rsidP="00000000" w:rsidRDefault="00000000" w:rsidRPr="00000000" w14:paraId="00000105">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 “XGBoost documentation,” Official Documentation, 2024. [Online]. Available:</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https://xgboost.readthedocs.io</w:t>
        </w:r>
      </w:hyperlink>
      <w:r w:rsidDel="00000000" w:rsidR="00000000" w:rsidRPr="00000000">
        <w:rPr>
          <w:rtl w:val="0"/>
        </w:rPr>
      </w:r>
    </w:p>
    <w:p w:rsidR="00000000" w:rsidDel="00000000" w:rsidP="00000000" w:rsidRDefault="00000000" w:rsidRPr="00000000" w14:paraId="00000106">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[6] Z.-H. Zhou, </w:t>
      </w:r>
      <w:r w:rsidDel="00000000" w:rsidR="00000000" w:rsidRPr="00000000">
        <w:rPr>
          <w:rFonts w:ascii="Times New Roman" w:cs="Times New Roman" w:eastAsia="Times New Roman" w:hAnsi="Times New Roman"/>
          <w:i w:val="1"/>
          <w:iCs w:val="1"/>
          <w:rtl w:val="0"/>
        </w:rPr>
        <w:t xml:space="preserve">Ensemble Methods: Foundations and Algorithms</w:t>
      </w:r>
      <w:r w:rsidDel="00000000" w:rsidR="00000000" w:rsidRPr="00000000">
        <w:rPr>
          <w:rFonts w:ascii="Times New Roman" w:cs="Times New Roman" w:eastAsia="Times New Roman" w:hAnsi="Times New Roman"/>
          <w:rtl w:val="0"/>
        </w:rPr>
        <w:t xml:space="preserve">. CRC Press, 2012. [Online]. Available:</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u w:val="single"/>
            <w:rtl w:val="0"/>
          </w:rPr>
          <w:t xml:space="preserve">https://www.crcpress.com/Ensemble-Methods-Foundations-and-Algorithms/Zhou/p/book/9781439830031</w:t>
        </w:r>
      </w:hyperlink>
      <w:r w:rsidDel="00000000" w:rsidR="00000000" w:rsidRPr="00000000">
        <w:rPr>
          <w:rtl w:val="0"/>
        </w:rPr>
      </w:r>
    </w:p>
    <w:p w:rsidR="00000000" w:rsidDel="00000000" w:rsidP="00000000" w:rsidRDefault="00000000" w:rsidRPr="00000000" w14:paraId="000001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 Romero and S. Ventura, “Educational data mining: A review of the state of the art,” </w:t>
      </w:r>
      <w:r w:rsidDel="00000000" w:rsidR="00000000" w:rsidRPr="00000000">
        <w:rPr>
          <w:rFonts w:ascii="Times New Roman" w:cs="Times New Roman" w:eastAsia="Times New Roman" w:hAnsi="Times New Roman"/>
          <w:i w:val="1"/>
          <w:iCs w:val="1"/>
          <w:rtl w:val="0"/>
        </w:rPr>
        <w:t xml:space="preserve">IEEE Trans. Syst., Man, Cybern. C</w:t>
      </w:r>
      <w:r w:rsidDel="00000000" w:rsidR="00000000" w:rsidRPr="00000000">
        <w:rPr>
          <w:rFonts w:ascii="Times New Roman" w:cs="Times New Roman" w:eastAsia="Times New Roman" w:hAnsi="Times New Roman"/>
          <w:rtl w:val="0"/>
        </w:rPr>
        <w:t xml:space="preserve">, vol. 40, no. 6, pp. 601–618, 2010, doi:</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10.1109/TSMCC.2010.2053532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sectPr>
      <w:foot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datasets/amrmaree/student-performance-prediction" TargetMode="External"/><Relationship Id="rId22" Type="http://schemas.openxmlformats.org/officeDocument/2006/relationships/hyperlink" Target="https://proceedings.neurips.cc/paper_files/paper/2017/hash/8a20a8621978632d76c43dfd28b67767-Abstract.html" TargetMode="External"/><Relationship Id="rId21" Type="http://schemas.openxmlformats.org/officeDocument/2006/relationships/hyperlink" Target="https://proceedings.neurips.cc/paper_files/paper/2017/hash/8a20a8621978632d76c43dfd28b67767-Abstract.html" TargetMode="External"/><Relationship Id="rId24" Type="http://schemas.openxmlformats.org/officeDocument/2006/relationships/hyperlink" Target="https://xgboost.readthedocs.io" TargetMode="External"/><Relationship Id="rId23" Type="http://schemas.openxmlformats.org/officeDocument/2006/relationships/hyperlink" Target="https://xgboost.readthedocs.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hyperlink" Target="https://www.crcpress.com/Ensemble-Methods-Foundations-and-Algorithms/Zhou/p/book/9781439830031" TargetMode="External"/><Relationship Id="rId25" Type="http://schemas.openxmlformats.org/officeDocument/2006/relationships/hyperlink" Target="https://www.crcpress.com/Ensemble-Methods-Foundations-and-Algorithms/Zhou/p/book/9781439830031" TargetMode="External"/><Relationship Id="rId28" Type="http://schemas.openxmlformats.org/officeDocument/2006/relationships/hyperlink" Target="https://doi.org/10.1109/TSMCC.2010.2053532" TargetMode="External"/><Relationship Id="rId27" Type="http://schemas.openxmlformats.org/officeDocument/2006/relationships/hyperlink" Target="https://doi.org/10.1109/TSMCC.2010.2053532"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footer" Target="footer1.xml"/><Relationship Id="rId7" Type="http://schemas.openxmlformats.org/officeDocument/2006/relationships/image" Target="media/image5.jpg"/><Relationship Id="rId8" Type="http://schemas.openxmlformats.org/officeDocument/2006/relationships/image" Target="media/image2.jpg"/><Relationship Id="rId11" Type="http://schemas.openxmlformats.org/officeDocument/2006/relationships/image" Target="media/image9.jpg"/><Relationship Id="rId10" Type="http://schemas.openxmlformats.org/officeDocument/2006/relationships/image" Target="media/image6.jpg"/><Relationship Id="rId13" Type="http://schemas.openxmlformats.org/officeDocument/2006/relationships/image" Target="media/image7.jpg"/><Relationship Id="rId12" Type="http://schemas.openxmlformats.org/officeDocument/2006/relationships/image" Target="media/image4.jpg"/><Relationship Id="rId15" Type="http://schemas.openxmlformats.org/officeDocument/2006/relationships/hyperlink" Target="https://doi.org/10.1145/2939672.2939785" TargetMode="External"/><Relationship Id="rId14" Type="http://schemas.openxmlformats.org/officeDocument/2006/relationships/image" Target="media/image8.png"/><Relationship Id="rId17" Type="http://schemas.openxmlformats.org/officeDocument/2006/relationships/hyperlink" Target="https://jmlr.org/papers/v12/pedregosa11a.html" TargetMode="External"/><Relationship Id="rId16" Type="http://schemas.openxmlformats.org/officeDocument/2006/relationships/hyperlink" Target="https://doi.org/10.1145/2939672.2939785" TargetMode="External"/><Relationship Id="rId19" Type="http://schemas.openxmlformats.org/officeDocument/2006/relationships/hyperlink" Target="https://www.kaggle.com/datasets/amrmaree/student-performance-prediction" TargetMode="External"/><Relationship Id="rId18" Type="http://schemas.openxmlformats.org/officeDocument/2006/relationships/hyperlink" Target="https://jmlr.org/papers/v12/pedregosa11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