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062F" w14:textId="77777777" w:rsidR="00004B68" w:rsidRDefault="00000000">
      <w:pPr>
        <w:pStyle w:val="Title"/>
      </w:pPr>
      <w:bookmarkStart w:id="0" w:name="Mukul_Nilkanth_Bangare"/>
      <w:bookmarkEnd w:id="0"/>
      <w:r>
        <w:rPr>
          <w:spacing w:val="12"/>
        </w:rPr>
        <w:t>MUKUL</w:t>
      </w:r>
      <w:r>
        <w:rPr>
          <w:spacing w:val="6"/>
        </w:rPr>
        <w:t xml:space="preserve"> </w:t>
      </w:r>
      <w:r>
        <w:rPr>
          <w:spacing w:val="13"/>
        </w:rPr>
        <w:t>NILKANTH</w:t>
      </w:r>
      <w:r>
        <w:rPr>
          <w:spacing w:val="31"/>
        </w:rPr>
        <w:t xml:space="preserve"> </w:t>
      </w:r>
      <w:r>
        <w:rPr>
          <w:spacing w:val="10"/>
        </w:rPr>
        <w:t>BANGARE</w:t>
      </w:r>
    </w:p>
    <w:p w14:paraId="4194245F" w14:textId="77777777" w:rsidR="00004B68" w:rsidRDefault="00000000">
      <w:pPr>
        <w:spacing w:before="185"/>
        <w:ind w:left="9" w:right="7"/>
        <w:jc w:val="center"/>
        <w:rPr>
          <w:sz w:val="20"/>
        </w:rPr>
      </w:pPr>
      <w:proofErr w:type="spellStart"/>
      <w:r>
        <w:rPr>
          <w:color w:val="333333"/>
          <w:sz w:val="20"/>
        </w:rPr>
        <w:t>Chinchala</w:t>
      </w:r>
      <w:proofErr w:type="spellEnd"/>
      <w:r>
        <w:rPr>
          <w:color w:val="333333"/>
          <w:sz w:val="20"/>
        </w:rPr>
        <w:t>,</w:t>
      </w:r>
      <w:r>
        <w:rPr>
          <w:color w:val="333333"/>
          <w:spacing w:val="13"/>
          <w:sz w:val="20"/>
        </w:rPr>
        <w:t xml:space="preserve"> </w:t>
      </w:r>
      <w:r>
        <w:rPr>
          <w:color w:val="333333"/>
          <w:sz w:val="20"/>
        </w:rPr>
        <w:t>Parvati</w:t>
      </w:r>
      <w:r>
        <w:rPr>
          <w:color w:val="333333"/>
          <w:spacing w:val="14"/>
          <w:sz w:val="20"/>
        </w:rPr>
        <w:t xml:space="preserve"> </w:t>
      </w:r>
      <w:r>
        <w:rPr>
          <w:color w:val="333333"/>
          <w:sz w:val="20"/>
        </w:rPr>
        <w:t>Nagar,</w:t>
      </w:r>
      <w:r>
        <w:rPr>
          <w:color w:val="333333"/>
          <w:spacing w:val="14"/>
          <w:sz w:val="20"/>
        </w:rPr>
        <w:t xml:space="preserve"> </w:t>
      </w:r>
      <w:r>
        <w:rPr>
          <w:color w:val="333333"/>
          <w:sz w:val="20"/>
        </w:rPr>
        <w:t>Chandrapur,</w:t>
      </w:r>
      <w:r>
        <w:rPr>
          <w:color w:val="333333"/>
          <w:spacing w:val="14"/>
          <w:sz w:val="20"/>
        </w:rPr>
        <w:t xml:space="preserve"> </w:t>
      </w:r>
      <w:r>
        <w:rPr>
          <w:color w:val="333333"/>
          <w:sz w:val="20"/>
        </w:rPr>
        <w:t>Maharashtra</w:t>
      </w:r>
      <w:r>
        <w:rPr>
          <w:color w:val="333333"/>
          <w:spacing w:val="13"/>
          <w:sz w:val="20"/>
        </w:rPr>
        <w:t xml:space="preserve"> </w:t>
      </w:r>
      <w:r>
        <w:rPr>
          <w:color w:val="333333"/>
          <w:sz w:val="20"/>
        </w:rPr>
        <w:t>442401</w:t>
      </w:r>
      <w:r>
        <w:rPr>
          <w:color w:val="333333"/>
          <w:spacing w:val="63"/>
          <w:sz w:val="20"/>
        </w:rPr>
        <w:t xml:space="preserve"> </w:t>
      </w:r>
      <w:r>
        <w:rPr>
          <w:color w:val="333333"/>
          <w:sz w:val="20"/>
        </w:rPr>
        <w:t>|</w:t>
      </w:r>
      <w:r>
        <w:rPr>
          <w:color w:val="333333"/>
          <w:spacing w:val="63"/>
          <w:sz w:val="20"/>
        </w:rPr>
        <w:t xml:space="preserve"> </w:t>
      </w:r>
      <w:r>
        <w:rPr>
          <w:color w:val="333333"/>
          <w:sz w:val="20"/>
        </w:rPr>
        <w:t>+91</w:t>
      </w:r>
      <w:r>
        <w:rPr>
          <w:color w:val="333333"/>
          <w:spacing w:val="14"/>
          <w:sz w:val="20"/>
        </w:rPr>
        <w:t xml:space="preserve"> </w:t>
      </w:r>
      <w:r>
        <w:rPr>
          <w:color w:val="333333"/>
          <w:sz w:val="20"/>
        </w:rPr>
        <w:t>9881296996</w:t>
      </w:r>
      <w:r>
        <w:rPr>
          <w:color w:val="333333"/>
          <w:spacing w:val="63"/>
          <w:sz w:val="20"/>
        </w:rPr>
        <w:t xml:space="preserve"> </w:t>
      </w:r>
      <w:r>
        <w:rPr>
          <w:color w:val="333333"/>
          <w:sz w:val="20"/>
        </w:rPr>
        <w:t>|</w:t>
      </w:r>
      <w:r>
        <w:rPr>
          <w:color w:val="333333"/>
          <w:spacing w:val="63"/>
          <w:sz w:val="20"/>
        </w:rPr>
        <w:t xml:space="preserve"> </w:t>
      </w:r>
      <w:hyperlink r:id="rId7">
        <w:r>
          <w:rPr>
            <w:color w:val="333333"/>
            <w:spacing w:val="-2"/>
            <w:sz w:val="20"/>
          </w:rPr>
          <w:t>mukulbangare988@gmail.com</w:t>
        </w:r>
      </w:hyperlink>
    </w:p>
    <w:p w14:paraId="6B442E8B" w14:textId="77777777" w:rsidR="00004B68" w:rsidRDefault="00004B68">
      <w:pPr>
        <w:pStyle w:val="BodyText"/>
        <w:spacing w:before="221"/>
        <w:ind w:left="0"/>
        <w:rPr>
          <w:sz w:val="20"/>
        </w:rPr>
      </w:pPr>
    </w:p>
    <w:p w14:paraId="31BA8920" w14:textId="77777777" w:rsidR="00004B68" w:rsidRDefault="00000000">
      <w:pPr>
        <w:pStyle w:val="Heading1"/>
      </w:pPr>
      <w:r>
        <w:rPr>
          <w:color w:val="111111"/>
          <w:spacing w:val="-2"/>
        </w:rPr>
        <w:t>PROFILE</w:t>
      </w:r>
    </w:p>
    <w:p w14:paraId="5C2B6990" w14:textId="77777777" w:rsidR="00004B68" w:rsidRDefault="00000000">
      <w:pPr>
        <w:pStyle w:val="BodyText"/>
        <w:spacing w:before="10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F0D9B3" wp14:editId="3CDC6EFC">
                <wp:simplePos x="0" y="0"/>
                <wp:positionH relativeFrom="page">
                  <wp:posOffset>540000</wp:posOffset>
                </wp:positionH>
                <wp:positionV relativeFrom="paragraph">
                  <wp:posOffset>58524</wp:posOffset>
                </wp:positionV>
                <wp:extent cx="648017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F20AF" id="Graphic 2" o:spid="_x0000_s1026" style="position:absolute;margin-left:42.5pt;margin-top:4.6pt;width:510.2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" path="m6480000,9525l,9525,,,6480000,r,9525xe" fillcolor="#111" stroked="f">
                <v:path arrowok="t"/>
                <w10:wrap type="topAndBottom" anchorx="page"/>
              </v:shape>
            </w:pict>
          </mc:Fallback>
        </mc:AlternateContent>
      </w:r>
    </w:p>
    <w:p w14:paraId="087DAA75" w14:textId="77777777" w:rsidR="00004B68" w:rsidRDefault="00000000">
      <w:pPr>
        <w:pStyle w:val="BodyText"/>
        <w:spacing w:before="212" w:line="312" w:lineRule="auto"/>
        <w:ind w:left="142" w:right="106"/>
        <w:jc w:val="both"/>
      </w:pPr>
      <w:r>
        <w:rPr>
          <w:color w:val="111111"/>
        </w:rPr>
        <w:t>Motivated and highly skilled Industrial &amp; Solar Electrician with an ITI certification and over four years of core technical field experience spanning massive manufacturing facilities, commercial solar grids, and high-stakes emergency hospital infrastructure. A proven expert in executing complex AC/DC wiring configurations, critical synchronized backup maintenance, and preventive diagnostics under rigorous safety and compliance mandates. Exceptionally fast self-learner, adept at interpreting intricate electrical schematics, blueprint engineering, and scaling operations to deliver sustainable infrastructure solutions within collaborative and individual engineering environments.</w:t>
      </w:r>
    </w:p>
    <w:p w14:paraId="5801089E" w14:textId="77777777" w:rsidR="00004B68" w:rsidRDefault="00004B68">
      <w:pPr>
        <w:pStyle w:val="BodyText"/>
        <w:spacing w:before="99"/>
        <w:ind w:left="0"/>
      </w:pPr>
    </w:p>
    <w:p w14:paraId="3AB4857E" w14:textId="77777777" w:rsidR="00004B68" w:rsidRDefault="00000000">
      <w:pPr>
        <w:pStyle w:val="Heading1"/>
        <w:spacing w:before="1"/>
      </w:pPr>
      <w:r>
        <w:rPr>
          <w:color w:val="111111"/>
        </w:rPr>
        <w:t>EMPLOYMENT</w:t>
      </w:r>
      <w:r>
        <w:rPr>
          <w:color w:val="111111"/>
          <w:spacing w:val="73"/>
        </w:rPr>
        <w:t xml:space="preserve"> </w:t>
      </w:r>
      <w:r>
        <w:rPr>
          <w:color w:val="111111"/>
          <w:spacing w:val="-2"/>
        </w:rPr>
        <w:t>HISTORY</w:t>
      </w:r>
    </w:p>
    <w:p w14:paraId="3A72026C" w14:textId="77777777" w:rsidR="00004B68" w:rsidRDefault="00000000">
      <w:pPr>
        <w:pStyle w:val="BodyText"/>
        <w:spacing w:before="10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9A93E8" wp14:editId="18292DBC">
                <wp:simplePos x="0" y="0"/>
                <wp:positionH relativeFrom="page">
                  <wp:posOffset>540000</wp:posOffset>
                </wp:positionH>
                <wp:positionV relativeFrom="paragraph">
                  <wp:posOffset>58422</wp:posOffset>
                </wp:positionV>
                <wp:extent cx="64801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43354" id="Graphic 3" o:spid="_x0000_s1026" style="position:absolute;margin-left:42.5pt;margin-top:4.6pt;width:510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" path="m6480000,9525l,9525,,,6480000,r,9525xe" fillcolor="#111" stroked="f">
                <v:path arrowok="t"/>
                <w10:wrap type="topAndBottom" anchorx="page"/>
              </v:shape>
            </w:pict>
          </mc:Fallback>
        </mc:AlternateContent>
      </w:r>
    </w:p>
    <w:p w14:paraId="42D3C64C" w14:textId="77777777" w:rsidR="00004B68" w:rsidRDefault="00000000">
      <w:pPr>
        <w:tabs>
          <w:tab w:val="left" w:pos="6989"/>
        </w:tabs>
        <w:spacing w:before="212"/>
        <w:ind w:left="142"/>
        <w:rPr>
          <w:i/>
          <w:sz w:val="21"/>
        </w:rPr>
      </w:pPr>
      <w:r>
        <w:rPr>
          <w:b/>
          <w:color w:val="111111"/>
          <w:sz w:val="21"/>
        </w:rPr>
        <w:t>Electrician</w:t>
      </w:r>
      <w:r>
        <w:rPr>
          <w:b/>
          <w:color w:val="111111"/>
          <w:spacing w:val="-4"/>
          <w:sz w:val="21"/>
        </w:rPr>
        <w:t xml:space="preserve"> </w:t>
      </w:r>
      <w:r>
        <w:rPr>
          <w:b/>
          <w:color w:val="111111"/>
          <w:sz w:val="21"/>
        </w:rPr>
        <w:t>—</w:t>
      </w:r>
      <w:r>
        <w:rPr>
          <w:b/>
          <w:color w:val="111111"/>
          <w:spacing w:val="-3"/>
          <w:sz w:val="21"/>
        </w:rPr>
        <w:t xml:space="preserve"> </w:t>
      </w:r>
      <w:r>
        <w:rPr>
          <w:b/>
          <w:color w:val="111111"/>
          <w:sz w:val="21"/>
        </w:rPr>
        <w:t>Chandrapur</w:t>
      </w:r>
      <w:r>
        <w:rPr>
          <w:b/>
          <w:color w:val="111111"/>
          <w:spacing w:val="-7"/>
          <w:sz w:val="21"/>
        </w:rPr>
        <w:t xml:space="preserve"> </w:t>
      </w:r>
      <w:r>
        <w:rPr>
          <w:b/>
          <w:color w:val="111111"/>
          <w:sz w:val="21"/>
        </w:rPr>
        <w:t>Cancer</w:t>
      </w:r>
      <w:r>
        <w:rPr>
          <w:b/>
          <w:color w:val="111111"/>
          <w:spacing w:val="-7"/>
          <w:sz w:val="21"/>
        </w:rPr>
        <w:t xml:space="preserve"> </w:t>
      </w:r>
      <w:r>
        <w:rPr>
          <w:b/>
          <w:color w:val="111111"/>
          <w:sz w:val="21"/>
        </w:rPr>
        <w:t>Care</w:t>
      </w:r>
      <w:r>
        <w:rPr>
          <w:b/>
          <w:color w:val="111111"/>
          <w:spacing w:val="-2"/>
          <w:sz w:val="21"/>
        </w:rPr>
        <w:t xml:space="preserve"> Hospital</w:t>
      </w:r>
      <w:r>
        <w:rPr>
          <w:b/>
          <w:color w:val="111111"/>
          <w:sz w:val="21"/>
        </w:rPr>
        <w:tab/>
      </w:r>
      <w:r>
        <w:rPr>
          <w:i/>
          <w:color w:val="333333"/>
          <w:sz w:val="21"/>
        </w:rPr>
        <w:t>Chandrapur,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MH</w:t>
      </w:r>
      <w:r>
        <w:rPr>
          <w:i/>
          <w:color w:val="333333"/>
          <w:spacing w:val="43"/>
          <w:sz w:val="21"/>
        </w:rPr>
        <w:t xml:space="preserve"> </w:t>
      </w:r>
      <w:r>
        <w:rPr>
          <w:i/>
          <w:color w:val="333333"/>
          <w:sz w:val="21"/>
        </w:rPr>
        <w:t>|</w:t>
      </w:r>
      <w:r>
        <w:rPr>
          <w:i/>
          <w:color w:val="333333"/>
          <w:spacing w:val="44"/>
          <w:sz w:val="21"/>
        </w:rPr>
        <w:t xml:space="preserve"> </w:t>
      </w:r>
      <w:r>
        <w:rPr>
          <w:i/>
          <w:color w:val="333333"/>
          <w:sz w:val="21"/>
        </w:rPr>
        <w:t>Feb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2026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–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pacing w:val="-2"/>
          <w:sz w:val="21"/>
        </w:rPr>
        <w:t>Present</w:t>
      </w:r>
    </w:p>
    <w:p w14:paraId="516B1C03" w14:textId="77777777" w:rsidR="00004B68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49" w:line="312" w:lineRule="auto"/>
        <w:ind w:right="139"/>
        <w:rPr>
          <w:sz w:val="21"/>
        </w:rPr>
      </w:pPr>
      <w:r w:rsidRPr="005766E6">
        <w:rPr>
          <w:b/>
          <w:bCs/>
          <w:color w:val="111111"/>
          <w:sz w:val="21"/>
        </w:rPr>
        <w:t>Manage</w:t>
      </w:r>
      <w:r>
        <w:rPr>
          <w:color w:val="111111"/>
          <w:spacing w:val="30"/>
          <w:sz w:val="21"/>
        </w:rPr>
        <w:t xml:space="preserve"> </w:t>
      </w:r>
      <w:r w:rsidRPr="005766E6">
        <w:rPr>
          <w:b/>
          <w:bCs/>
          <w:color w:val="111111"/>
          <w:sz w:val="21"/>
        </w:rPr>
        <w:t>critical</w:t>
      </w:r>
      <w:r w:rsidRPr="005766E6">
        <w:rPr>
          <w:b/>
          <w:bCs/>
          <w:color w:val="111111"/>
          <w:spacing w:val="30"/>
          <w:sz w:val="21"/>
        </w:rPr>
        <w:t xml:space="preserve"> </w:t>
      </w:r>
      <w:r w:rsidRPr="005766E6">
        <w:rPr>
          <w:b/>
          <w:bCs/>
          <w:color w:val="111111"/>
          <w:sz w:val="21"/>
        </w:rPr>
        <w:t>Essential</w:t>
      </w:r>
      <w:r w:rsidRPr="005766E6">
        <w:rPr>
          <w:b/>
          <w:bCs/>
          <w:color w:val="111111"/>
          <w:spacing w:val="30"/>
          <w:sz w:val="21"/>
        </w:rPr>
        <w:t xml:space="preserve"> </w:t>
      </w:r>
      <w:r w:rsidRPr="005766E6">
        <w:rPr>
          <w:b/>
          <w:bCs/>
          <w:color w:val="111111"/>
          <w:sz w:val="21"/>
        </w:rPr>
        <w:t>Electrical</w:t>
      </w:r>
      <w:r w:rsidRPr="005766E6">
        <w:rPr>
          <w:b/>
          <w:bCs/>
          <w:color w:val="111111"/>
          <w:spacing w:val="30"/>
          <w:sz w:val="21"/>
        </w:rPr>
        <w:t xml:space="preserve"> </w:t>
      </w:r>
      <w:r w:rsidRPr="005766E6">
        <w:rPr>
          <w:b/>
          <w:bCs/>
          <w:color w:val="111111"/>
          <w:sz w:val="21"/>
        </w:rPr>
        <w:t>Systems</w:t>
      </w:r>
      <w:r>
        <w:rPr>
          <w:color w:val="111111"/>
          <w:spacing w:val="30"/>
          <w:sz w:val="21"/>
        </w:rPr>
        <w:t xml:space="preserve"> </w:t>
      </w:r>
      <w:r>
        <w:rPr>
          <w:color w:val="111111"/>
          <w:sz w:val="21"/>
        </w:rPr>
        <w:t>(EES),</w:t>
      </w:r>
      <w:r>
        <w:rPr>
          <w:color w:val="111111"/>
          <w:spacing w:val="30"/>
          <w:sz w:val="21"/>
        </w:rPr>
        <w:t xml:space="preserve"> </w:t>
      </w:r>
      <w:r>
        <w:rPr>
          <w:color w:val="111111"/>
          <w:sz w:val="21"/>
        </w:rPr>
        <w:t>systematically</w:t>
      </w:r>
      <w:r>
        <w:rPr>
          <w:color w:val="111111"/>
          <w:spacing w:val="30"/>
          <w:sz w:val="21"/>
        </w:rPr>
        <w:t xml:space="preserve"> </w:t>
      </w:r>
      <w:r>
        <w:rPr>
          <w:color w:val="111111"/>
          <w:sz w:val="21"/>
        </w:rPr>
        <w:t>isolating</w:t>
      </w:r>
      <w:r>
        <w:rPr>
          <w:color w:val="111111"/>
          <w:spacing w:val="30"/>
          <w:sz w:val="21"/>
        </w:rPr>
        <w:t xml:space="preserve"> </w:t>
      </w:r>
      <w:r>
        <w:rPr>
          <w:color w:val="111111"/>
          <w:sz w:val="21"/>
        </w:rPr>
        <w:t>life-safety</w:t>
      </w:r>
      <w:r>
        <w:rPr>
          <w:color w:val="111111"/>
          <w:spacing w:val="30"/>
          <w:sz w:val="21"/>
        </w:rPr>
        <w:t xml:space="preserve"> </w:t>
      </w:r>
      <w:r>
        <w:rPr>
          <w:color w:val="111111"/>
          <w:sz w:val="21"/>
        </w:rPr>
        <w:t>pathways,</w:t>
      </w:r>
      <w:r>
        <w:rPr>
          <w:color w:val="111111"/>
          <w:spacing w:val="30"/>
          <w:sz w:val="21"/>
        </w:rPr>
        <w:t xml:space="preserve"> </w:t>
      </w:r>
      <w:r>
        <w:rPr>
          <w:color w:val="111111"/>
          <w:sz w:val="21"/>
        </w:rPr>
        <w:t>critical</w:t>
      </w:r>
      <w:r>
        <w:rPr>
          <w:color w:val="111111"/>
          <w:spacing w:val="30"/>
          <w:sz w:val="21"/>
        </w:rPr>
        <w:t xml:space="preserve"> </w:t>
      </w:r>
      <w:r>
        <w:rPr>
          <w:color w:val="111111"/>
          <w:sz w:val="21"/>
        </w:rPr>
        <w:t>surgical branches (ICU, Operating Theaters), and heavy plant equipment domains.</w:t>
      </w:r>
    </w:p>
    <w:p w14:paraId="151E8718" w14:textId="77777777" w:rsidR="00004B68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rPr>
          <w:sz w:val="21"/>
        </w:rPr>
      </w:pPr>
      <w:r>
        <w:rPr>
          <w:color w:val="111111"/>
          <w:sz w:val="21"/>
        </w:rPr>
        <w:t>Direct</w:t>
      </w:r>
      <w:r>
        <w:rPr>
          <w:color w:val="111111"/>
          <w:spacing w:val="-1"/>
          <w:sz w:val="21"/>
        </w:rPr>
        <w:t xml:space="preserve"> </w:t>
      </w:r>
      <w:r>
        <w:rPr>
          <w:color w:val="111111"/>
          <w:sz w:val="21"/>
        </w:rPr>
        <w:t>routine</w:t>
      </w:r>
      <w:r>
        <w:rPr>
          <w:color w:val="111111"/>
          <w:spacing w:val="-1"/>
          <w:sz w:val="21"/>
        </w:rPr>
        <w:t xml:space="preserve"> </w:t>
      </w:r>
      <w:r>
        <w:rPr>
          <w:color w:val="111111"/>
          <w:sz w:val="21"/>
        </w:rPr>
        <w:t>synchronization,</w:t>
      </w:r>
      <w:r>
        <w:rPr>
          <w:color w:val="111111"/>
          <w:spacing w:val="-1"/>
          <w:sz w:val="21"/>
        </w:rPr>
        <w:t xml:space="preserve"> </w:t>
      </w:r>
      <w:r>
        <w:rPr>
          <w:color w:val="111111"/>
          <w:sz w:val="21"/>
        </w:rPr>
        <w:t>high-load</w:t>
      </w:r>
      <w:r>
        <w:rPr>
          <w:color w:val="111111"/>
          <w:spacing w:val="-1"/>
          <w:sz w:val="21"/>
        </w:rPr>
        <w:t xml:space="preserve"> </w:t>
      </w:r>
      <w:r>
        <w:rPr>
          <w:color w:val="111111"/>
          <w:sz w:val="21"/>
        </w:rPr>
        <w:t>testing,</w:t>
      </w:r>
      <w:r>
        <w:rPr>
          <w:color w:val="111111"/>
          <w:spacing w:val="-1"/>
          <w:sz w:val="21"/>
        </w:rPr>
        <w:t xml:space="preserve"> </w:t>
      </w:r>
      <w:r>
        <w:rPr>
          <w:color w:val="111111"/>
          <w:sz w:val="21"/>
        </w:rPr>
        <w:t>and</w:t>
      </w:r>
      <w:r>
        <w:rPr>
          <w:color w:val="111111"/>
          <w:spacing w:val="-1"/>
          <w:sz w:val="21"/>
        </w:rPr>
        <w:t xml:space="preserve"> </w:t>
      </w:r>
      <w:r>
        <w:rPr>
          <w:color w:val="111111"/>
          <w:sz w:val="21"/>
        </w:rPr>
        <w:t>predictive</w:t>
      </w:r>
      <w:r>
        <w:rPr>
          <w:color w:val="111111"/>
          <w:spacing w:val="-1"/>
          <w:sz w:val="21"/>
        </w:rPr>
        <w:t xml:space="preserve"> </w:t>
      </w:r>
      <w:r>
        <w:rPr>
          <w:color w:val="111111"/>
          <w:sz w:val="21"/>
        </w:rPr>
        <w:t>maintenance</w:t>
      </w:r>
      <w:r>
        <w:rPr>
          <w:color w:val="111111"/>
          <w:spacing w:val="-1"/>
          <w:sz w:val="21"/>
        </w:rPr>
        <w:t xml:space="preserve"> </w:t>
      </w:r>
      <w:r>
        <w:rPr>
          <w:color w:val="111111"/>
          <w:sz w:val="21"/>
        </w:rPr>
        <w:t>schedules</w:t>
      </w:r>
      <w:r>
        <w:rPr>
          <w:color w:val="111111"/>
          <w:spacing w:val="-1"/>
          <w:sz w:val="21"/>
        </w:rPr>
        <w:t xml:space="preserve"> </w:t>
      </w:r>
      <w:r>
        <w:rPr>
          <w:color w:val="111111"/>
          <w:sz w:val="21"/>
        </w:rPr>
        <w:t>for</w:t>
      </w:r>
      <w:r>
        <w:rPr>
          <w:color w:val="111111"/>
          <w:spacing w:val="-1"/>
          <w:sz w:val="21"/>
        </w:rPr>
        <w:t xml:space="preserve"> </w:t>
      </w:r>
      <w:r>
        <w:rPr>
          <w:color w:val="111111"/>
          <w:sz w:val="21"/>
        </w:rPr>
        <w:t>high-capacity</w:t>
      </w:r>
      <w:r>
        <w:rPr>
          <w:color w:val="111111"/>
          <w:spacing w:val="-1"/>
          <w:sz w:val="21"/>
        </w:rPr>
        <w:t xml:space="preserve"> </w:t>
      </w:r>
      <w:r>
        <w:rPr>
          <w:color w:val="111111"/>
          <w:sz w:val="21"/>
        </w:rPr>
        <w:t>Emergency Power Supply Systems (EPSS) including industrial diesel generators and</w:t>
      </w:r>
      <w:r>
        <w:rPr>
          <w:color w:val="111111"/>
          <w:spacing w:val="-6"/>
          <w:sz w:val="21"/>
        </w:rPr>
        <w:t xml:space="preserve"> </w:t>
      </w:r>
      <w:r>
        <w:rPr>
          <w:color w:val="111111"/>
          <w:sz w:val="21"/>
        </w:rPr>
        <w:t>Automatic Transfer Switches (ATS).</w:t>
      </w:r>
    </w:p>
    <w:p w14:paraId="4F315BB1" w14:textId="77777777" w:rsidR="00004B68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rPr>
          <w:sz w:val="21"/>
        </w:rPr>
      </w:pPr>
      <w:r>
        <w:rPr>
          <w:color w:val="111111"/>
          <w:sz w:val="21"/>
        </w:rPr>
        <w:t>Maintain, calibrate, and secure Uninterruptible Power Supplies (UPS) battery banks to ensure zero downtime across complex, high-sensitivity diagnostic infrastructure (MRI, CT Scanners) and network frameworks.</w:t>
      </w:r>
    </w:p>
    <w:p w14:paraId="33976314" w14:textId="77777777" w:rsidR="00004B68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42"/>
        <w:rPr>
          <w:sz w:val="21"/>
        </w:rPr>
      </w:pPr>
      <w:r>
        <w:rPr>
          <w:color w:val="111111"/>
          <w:sz w:val="21"/>
        </w:rPr>
        <w:t>Monitor and inspect Isolated Power Systems (IPS) and Line Isolation Monitors (LIMs) inside active surgical centers to proactively neutralize electrical leakage and shock vulnerabilities for patients and medical staff.</w:t>
      </w:r>
    </w:p>
    <w:p w14:paraId="51C0BE92" w14:textId="77777777" w:rsidR="00004B68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39"/>
        <w:rPr>
          <w:sz w:val="21"/>
        </w:rPr>
      </w:pPr>
      <w:r>
        <w:rPr>
          <w:color w:val="111111"/>
          <w:sz w:val="21"/>
        </w:rPr>
        <w:t>Execute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routine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electrical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facility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remediation,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spanning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facility-wide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ballast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upgrades,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complex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HVAC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control circuitry, utility distribution loops, and digital nurse call system infrastructure.</w:t>
      </w:r>
    </w:p>
    <w:p w14:paraId="6A5BCBBE" w14:textId="77777777" w:rsidR="00004B68" w:rsidRDefault="00004B68">
      <w:pPr>
        <w:pStyle w:val="BodyText"/>
        <w:spacing w:before="31"/>
        <w:ind w:left="0"/>
      </w:pPr>
    </w:p>
    <w:p w14:paraId="5EA416A8" w14:textId="77777777" w:rsidR="00004B68" w:rsidRDefault="00000000">
      <w:pPr>
        <w:tabs>
          <w:tab w:val="left" w:pos="6871"/>
        </w:tabs>
        <w:ind w:left="142"/>
        <w:rPr>
          <w:i/>
          <w:sz w:val="21"/>
        </w:rPr>
      </w:pPr>
      <w:r>
        <w:rPr>
          <w:b/>
          <w:color w:val="111111"/>
          <w:sz w:val="21"/>
        </w:rPr>
        <w:t>Solar</w:t>
      </w:r>
      <w:r>
        <w:rPr>
          <w:b/>
          <w:color w:val="111111"/>
          <w:spacing w:val="-7"/>
          <w:sz w:val="21"/>
        </w:rPr>
        <w:t xml:space="preserve"> </w:t>
      </w:r>
      <w:r>
        <w:rPr>
          <w:b/>
          <w:color w:val="111111"/>
          <w:sz w:val="21"/>
        </w:rPr>
        <w:t>Electrician</w:t>
      </w:r>
      <w:r>
        <w:rPr>
          <w:b/>
          <w:color w:val="111111"/>
          <w:spacing w:val="-4"/>
          <w:sz w:val="21"/>
        </w:rPr>
        <w:t xml:space="preserve"> </w:t>
      </w:r>
      <w:r>
        <w:rPr>
          <w:b/>
          <w:color w:val="111111"/>
          <w:sz w:val="21"/>
        </w:rPr>
        <w:t>—</w:t>
      </w:r>
      <w:r>
        <w:rPr>
          <w:b/>
          <w:color w:val="111111"/>
          <w:spacing w:val="-7"/>
          <w:sz w:val="21"/>
        </w:rPr>
        <w:t xml:space="preserve"> </w:t>
      </w:r>
      <w:r>
        <w:rPr>
          <w:b/>
          <w:color w:val="111111"/>
          <w:sz w:val="21"/>
        </w:rPr>
        <w:t>Tirupati</w:t>
      </w:r>
      <w:r>
        <w:rPr>
          <w:b/>
          <w:color w:val="111111"/>
          <w:spacing w:val="-3"/>
          <w:sz w:val="21"/>
        </w:rPr>
        <w:t xml:space="preserve"> </w:t>
      </w:r>
      <w:r>
        <w:rPr>
          <w:b/>
          <w:color w:val="111111"/>
          <w:sz w:val="21"/>
        </w:rPr>
        <w:t>Balaji</w:t>
      </w:r>
      <w:r>
        <w:rPr>
          <w:b/>
          <w:color w:val="111111"/>
          <w:spacing w:val="-2"/>
          <w:sz w:val="21"/>
        </w:rPr>
        <w:t xml:space="preserve"> Systems</w:t>
      </w:r>
      <w:r>
        <w:rPr>
          <w:b/>
          <w:color w:val="111111"/>
          <w:sz w:val="21"/>
        </w:rPr>
        <w:tab/>
      </w:r>
      <w:r>
        <w:rPr>
          <w:i/>
          <w:color w:val="333333"/>
          <w:sz w:val="21"/>
        </w:rPr>
        <w:t>Chandrapur,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MH</w:t>
      </w:r>
      <w:r>
        <w:rPr>
          <w:i/>
          <w:color w:val="333333"/>
          <w:spacing w:val="43"/>
          <w:sz w:val="21"/>
        </w:rPr>
        <w:t xml:space="preserve"> </w:t>
      </w:r>
      <w:r>
        <w:rPr>
          <w:i/>
          <w:color w:val="333333"/>
          <w:sz w:val="21"/>
        </w:rPr>
        <w:t>|</w:t>
      </w:r>
      <w:r>
        <w:rPr>
          <w:i/>
          <w:color w:val="333333"/>
          <w:spacing w:val="45"/>
          <w:sz w:val="21"/>
        </w:rPr>
        <w:t xml:space="preserve"> </w:t>
      </w:r>
      <w:r>
        <w:rPr>
          <w:i/>
          <w:color w:val="333333"/>
          <w:sz w:val="21"/>
        </w:rPr>
        <w:t>Jan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2023</w:t>
      </w:r>
      <w:r>
        <w:rPr>
          <w:i/>
          <w:color w:val="333333"/>
          <w:spacing w:val="-3"/>
          <w:sz w:val="21"/>
        </w:rPr>
        <w:t xml:space="preserve"> </w:t>
      </w:r>
      <w:r>
        <w:rPr>
          <w:i/>
          <w:color w:val="333333"/>
          <w:sz w:val="21"/>
        </w:rPr>
        <w:t>–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Jan</w:t>
      </w:r>
      <w:r>
        <w:rPr>
          <w:i/>
          <w:color w:val="333333"/>
          <w:spacing w:val="-4"/>
          <w:sz w:val="21"/>
        </w:rPr>
        <w:t xml:space="preserve"> 2026</w:t>
      </w:r>
    </w:p>
    <w:p w14:paraId="580614AE" w14:textId="77777777" w:rsidR="00004B68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48" w:line="312" w:lineRule="auto"/>
        <w:rPr>
          <w:sz w:val="21"/>
        </w:rPr>
      </w:pPr>
      <w:r>
        <w:rPr>
          <w:color w:val="111111"/>
          <w:sz w:val="21"/>
        </w:rPr>
        <w:t>Successfully</w:t>
      </w:r>
      <w:r>
        <w:rPr>
          <w:color w:val="111111"/>
          <w:spacing w:val="31"/>
          <w:sz w:val="21"/>
        </w:rPr>
        <w:t xml:space="preserve"> </w:t>
      </w:r>
      <w:r>
        <w:rPr>
          <w:color w:val="111111"/>
          <w:sz w:val="21"/>
        </w:rPr>
        <w:t>engineered,</w:t>
      </w:r>
      <w:r>
        <w:rPr>
          <w:color w:val="111111"/>
          <w:spacing w:val="31"/>
          <w:sz w:val="21"/>
        </w:rPr>
        <w:t xml:space="preserve"> </w:t>
      </w:r>
      <w:r>
        <w:rPr>
          <w:color w:val="111111"/>
          <w:sz w:val="21"/>
        </w:rPr>
        <w:t>tested,</w:t>
      </w:r>
      <w:r>
        <w:rPr>
          <w:color w:val="111111"/>
          <w:spacing w:val="31"/>
          <w:sz w:val="21"/>
        </w:rPr>
        <w:t xml:space="preserve"> </w:t>
      </w:r>
      <w:r>
        <w:rPr>
          <w:color w:val="111111"/>
          <w:sz w:val="21"/>
        </w:rPr>
        <w:t>and</w:t>
      </w:r>
      <w:r>
        <w:rPr>
          <w:color w:val="111111"/>
          <w:spacing w:val="31"/>
          <w:sz w:val="21"/>
        </w:rPr>
        <w:t xml:space="preserve"> </w:t>
      </w:r>
      <w:r>
        <w:rPr>
          <w:color w:val="111111"/>
          <w:sz w:val="21"/>
        </w:rPr>
        <w:t>commissioned</w:t>
      </w:r>
      <w:r>
        <w:rPr>
          <w:color w:val="111111"/>
          <w:spacing w:val="31"/>
          <w:sz w:val="21"/>
        </w:rPr>
        <w:t xml:space="preserve"> </w:t>
      </w:r>
      <w:r>
        <w:rPr>
          <w:color w:val="111111"/>
          <w:sz w:val="21"/>
        </w:rPr>
        <w:t>modern</w:t>
      </w:r>
      <w:r>
        <w:rPr>
          <w:color w:val="111111"/>
          <w:spacing w:val="31"/>
          <w:sz w:val="21"/>
        </w:rPr>
        <w:t xml:space="preserve"> </w:t>
      </w:r>
      <w:r>
        <w:rPr>
          <w:color w:val="111111"/>
          <w:sz w:val="21"/>
        </w:rPr>
        <w:t>on-grid</w:t>
      </w:r>
      <w:r>
        <w:rPr>
          <w:color w:val="111111"/>
          <w:spacing w:val="31"/>
          <w:sz w:val="21"/>
        </w:rPr>
        <w:t xml:space="preserve"> </w:t>
      </w:r>
      <w:r>
        <w:rPr>
          <w:color w:val="111111"/>
          <w:sz w:val="21"/>
        </w:rPr>
        <w:t>and</w:t>
      </w:r>
      <w:r>
        <w:rPr>
          <w:color w:val="111111"/>
          <w:spacing w:val="31"/>
          <w:sz w:val="21"/>
        </w:rPr>
        <w:t xml:space="preserve"> </w:t>
      </w:r>
      <w:r>
        <w:rPr>
          <w:color w:val="111111"/>
          <w:sz w:val="21"/>
        </w:rPr>
        <w:t>off-grid</w:t>
      </w:r>
      <w:r>
        <w:rPr>
          <w:color w:val="111111"/>
          <w:spacing w:val="31"/>
          <w:sz w:val="21"/>
        </w:rPr>
        <w:t xml:space="preserve"> </w:t>
      </w:r>
      <w:r>
        <w:rPr>
          <w:color w:val="111111"/>
          <w:sz w:val="21"/>
        </w:rPr>
        <w:t>Solar</w:t>
      </w:r>
      <w:r>
        <w:rPr>
          <w:color w:val="111111"/>
          <w:spacing w:val="31"/>
          <w:sz w:val="21"/>
        </w:rPr>
        <w:t xml:space="preserve"> </w:t>
      </w:r>
      <w:r>
        <w:rPr>
          <w:color w:val="111111"/>
          <w:sz w:val="21"/>
        </w:rPr>
        <w:t>Photo-Voltaic</w:t>
      </w:r>
      <w:r>
        <w:rPr>
          <w:color w:val="111111"/>
          <w:spacing w:val="31"/>
          <w:sz w:val="21"/>
        </w:rPr>
        <w:t xml:space="preserve"> </w:t>
      </w:r>
      <w:r>
        <w:rPr>
          <w:color w:val="111111"/>
          <w:sz w:val="21"/>
        </w:rPr>
        <w:t>(PV)</w:t>
      </w:r>
      <w:r>
        <w:rPr>
          <w:color w:val="111111"/>
          <w:spacing w:val="31"/>
          <w:sz w:val="21"/>
        </w:rPr>
        <w:t xml:space="preserve"> </w:t>
      </w:r>
      <w:r>
        <w:rPr>
          <w:color w:val="111111"/>
          <w:sz w:val="21"/>
        </w:rPr>
        <w:t>power generation arrays for residential, high-demand commercial, and light industrial networks.</w:t>
      </w:r>
    </w:p>
    <w:p w14:paraId="7C543564" w14:textId="77777777" w:rsidR="00004B68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29"/>
        <w:rPr>
          <w:sz w:val="21"/>
        </w:rPr>
      </w:pPr>
      <w:r>
        <w:rPr>
          <w:color w:val="111111"/>
          <w:sz w:val="21"/>
        </w:rPr>
        <w:t>Architected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extensive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DC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and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AC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cable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routing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pathways,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bridging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solar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arrays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safely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to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modern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high-capacity inverters, distribution matrix modules, and local grid junction interfaces.</w:t>
      </w:r>
    </w:p>
    <w:p w14:paraId="459149E5" w14:textId="77777777" w:rsidR="00004B68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63" w:line="312" w:lineRule="auto"/>
        <w:rPr>
          <w:sz w:val="21"/>
        </w:rPr>
      </w:pPr>
      <w:r>
        <w:rPr>
          <w:color w:val="111111"/>
          <w:sz w:val="21"/>
        </w:rPr>
        <w:t>Managed</w:t>
      </w:r>
      <w:r>
        <w:rPr>
          <w:color w:val="111111"/>
          <w:spacing w:val="32"/>
          <w:sz w:val="21"/>
        </w:rPr>
        <w:t xml:space="preserve"> </w:t>
      </w:r>
      <w:r>
        <w:rPr>
          <w:color w:val="111111"/>
          <w:sz w:val="21"/>
        </w:rPr>
        <w:t>structural</w:t>
      </w:r>
      <w:r>
        <w:rPr>
          <w:color w:val="111111"/>
          <w:spacing w:val="32"/>
          <w:sz w:val="21"/>
        </w:rPr>
        <w:t xml:space="preserve"> </w:t>
      </w:r>
      <w:r>
        <w:rPr>
          <w:color w:val="111111"/>
          <w:sz w:val="21"/>
        </w:rPr>
        <w:t>mechanical</w:t>
      </w:r>
      <w:r>
        <w:rPr>
          <w:color w:val="111111"/>
          <w:spacing w:val="32"/>
          <w:sz w:val="21"/>
        </w:rPr>
        <w:t xml:space="preserve"> </w:t>
      </w:r>
      <w:r>
        <w:rPr>
          <w:color w:val="111111"/>
          <w:sz w:val="21"/>
        </w:rPr>
        <w:t>mounting</w:t>
      </w:r>
      <w:r>
        <w:rPr>
          <w:color w:val="111111"/>
          <w:spacing w:val="32"/>
          <w:sz w:val="21"/>
        </w:rPr>
        <w:t xml:space="preserve"> </w:t>
      </w:r>
      <w:r>
        <w:rPr>
          <w:color w:val="111111"/>
          <w:sz w:val="21"/>
        </w:rPr>
        <w:t>frameworks,</w:t>
      </w:r>
      <w:r>
        <w:rPr>
          <w:color w:val="111111"/>
          <w:spacing w:val="32"/>
          <w:sz w:val="21"/>
        </w:rPr>
        <w:t xml:space="preserve"> </w:t>
      </w:r>
      <w:r>
        <w:rPr>
          <w:color w:val="111111"/>
          <w:sz w:val="21"/>
        </w:rPr>
        <w:t>securely</w:t>
      </w:r>
      <w:r>
        <w:rPr>
          <w:color w:val="111111"/>
          <w:spacing w:val="32"/>
          <w:sz w:val="21"/>
        </w:rPr>
        <w:t xml:space="preserve"> </w:t>
      </w:r>
      <w:r>
        <w:rPr>
          <w:color w:val="111111"/>
          <w:sz w:val="21"/>
        </w:rPr>
        <w:t>aligning</w:t>
      </w:r>
      <w:r>
        <w:rPr>
          <w:color w:val="111111"/>
          <w:spacing w:val="32"/>
          <w:sz w:val="21"/>
        </w:rPr>
        <w:t xml:space="preserve"> </w:t>
      </w:r>
      <w:r>
        <w:rPr>
          <w:color w:val="111111"/>
          <w:sz w:val="21"/>
        </w:rPr>
        <w:t>solar</w:t>
      </w:r>
      <w:r>
        <w:rPr>
          <w:color w:val="111111"/>
          <w:spacing w:val="32"/>
          <w:sz w:val="21"/>
        </w:rPr>
        <w:t xml:space="preserve"> </w:t>
      </w:r>
      <w:r>
        <w:rPr>
          <w:color w:val="111111"/>
          <w:sz w:val="21"/>
        </w:rPr>
        <w:t>modules</w:t>
      </w:r>
      <w:r>
        <w:rPr>
          <w:color w:val="111111"/>
          <w:spacing w:val="32"/>
          <w:sz w:val="21"/>
        </w:rPr>
        <w:t xml:space="preserve"> </w:t>
      </w:r>
      <w:r>
        <w:rPr>
          <w:color w:val="111111"/>
          <w:sz w:val="21"/>
        </w:rPr>
        <w:t>across</w:t>
      </w:r>
      <w:r>
        <w:rPr>
          <w:color w:val="111111"/>
          <w:spacing w:val="32"/>
          <w:sz w:val="21"/>
        </w:rPr>
        <w:t xml:space="preserve"> </w:t>
      </w:r>
      <w:r>
        <w:rPr>
          <w:color w:val="111111"/>
          <w:sz w:val="21"/>
        </w:rPr>
        <w:t>complex</w:t>
      </w:r>
      <w:r>
        <w:rPr>
          <w:color w:val="111111"/>
          <w:spacing w:val="32"/>
          <w:sz w:val="21"/>
        </w:rPr>
        <w:t xml:space="preserve"> </w:t>
      </w:r>
      <w:r>
        <w:rPr>
          <w:color w:val="111111"/>
          <w:sz w:val="21"/>
        </w:rPr>
        <w:t>structural geometries and multi-tier roofing layout profiles with zero architectural compromise.</w:t>
      </w:r>
    </w:p>
    <w:p w14:paraId="71CCA6BD" w14:textId="77777777" w:rsidR="00004B68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40"/>
        <w:rPr>
          <w:sz w:val="21"/>
        </w:rPr>
      </w:pPr>
      <w:r>
        <w:rPr>
          <w:color w:val="111111"/>
          <w:sz w:val="21"/>
        </w:rPr>
        <w:t>Conducted</w:t>
      </w:r>
      <w:r>
        <w:rPr>
          <w:color w:val="111111"/>
          <w:spacing w:val="80"/>
          <w:sz w:val="21"/>
        </w:rPr>
        <w:t xml:space="preserve"> </w:t>
      </w:r>
      <w:r>
        <w:rPr>
          <w:color w:val="111111"/>
          <w:sz w:val="21"/>
        </w:rPr>
        <w:t>precision</w:t>
      </w:r>
      <w:r>
        <w:rPr>
          <w:color w:val="111111"/>
          <w:spacing w:val="80"/>
          <w:sz w:val="21"/>
        </w:rPr>
        <w:t xml:space="preserve"> </w:t>
      </w:r>
      <w:r>
        <w:rPr>
          <w:color w:val="111111"/>
          <w:sz w:val="21"/>
        </w:rPr>
        <w:t>electrical</w:t>
      </w:r>
      <w:r>
        <w:rPr>
          <w:color w:val="111111"/>
          <w:spacing w:val="80"/>
          <w:sz w:val="21"/>
        </w:rPr>
        <w:t xml:space="preserve"> </w:t>
      </w:r>
      <w:r>
        <w:rPr>
          <w:color w:val="111111"/>
          <w:sz w:val="21"/>
        </w:rPr>
        <w:t>load</w:t>
      </w:r>
      <w:r>
        <w:rPr>
          <w:color w:val="111111"/>
          <w:spacing w:val="80"/>
          <w:sz w:val="21"/>
        </w:rPr>
        <w:t xml:space="preserve"> </w:t>
      </w:r>
      <w:r>
        <w:rPr>
          <w:color w:val="111111"/>
          <w:sz w:val="21"/>
        </w:rPr>
        <w:t>metrics,</w:t>
      </w:r>
      <w:r>
        <w:rPr>
          <w:color w:val="111111"/>
          <w:spacing w:val="80"/>
          <w:sz w:val="21"/>
        </w:rPr>
        <w:t xml:space="preserve"> </w:t>
      </w:r>
      <w:r>
        <w:rPr>
          <w:color w:val="111111"/>
          <w:sz w:val="21"/>
        </w:rPr>
        <w:t>structural</w:t>
      </w:r>
      <w:r>
        <w:rPr>
          <w:color w:val="111111"/>
          <w:spacing w:val="80"/>
          <w:sz w:val="21"/>
        </w:rPr>
        <w:t xml:space="preserve"> </w:t>
      </w:r>
      <w:r>
        <w:rPr>
          <w:color w:val="111111"/>
          <w:sz w:val="21"/>
        </w:rPr>
        <w:t>troubleshooting</w:t>
      </w:r>
      <w:r>
        <w:rPr>
          <w:color w:val="111111"/>
          <w:spacing w:val="80"/>
          <w:sz w:val="21"/>
        </w:rPr>
        <w:t xml:space="preserve"> </w:t>
      </w:r>
      <w:r>
        <w:rPr>
          <w:color w:val="111111"/>
          <w:sz w:val="21"/>
        </w:rPr>
        <w:t>diagnostics,</w:t>
      </w:r>
      <w:r>
        <w:rPr>
          <w:color w:val="111111"/>
          <w:spacing w:val="80"/>
          <w:sz w:val="21"/>
        </w:rPr>
        <w:t xml:space="preserve"> </w:t>
      </w:r>
      <w:r>
        <w:rPr>
          <w:color w:val="111111"/>
          <w:sz w:val="21"/>
        </w:rPr>
        <w:t>and</w:t>
      </w:r>
      <w:r>
        <w:rPr>
          <w:color w:val="111111"/>
          <w:spacing w:val="80"/>
          <w:sz w:val="21"/>
        </w:rPr>
        <w:t xml:space="preserve"> </w:t>
      </w:r>
      <w:r>
        <w:rPr>
          <w:color w:val="111111"/>
          <w:sz w:val="21"/>
        </w:rPr>
        <w:t>rigorous</w:t>
      </w:r>
      <w:r>
        <w:rPr>
          <w:color w:val="111111"/>
          <w:spacing w:val="80"/>
          <w:sz w:val="21"/>
        </w:rPr>
        <w:t xml:space="preserve"> </w:t>
      </w:r>
      <w:r>
        <w:rPr>
          <w:color w:val="111111"/>
          <w:sz w:val="21"/>
        </w:rPr>
        <w:t>preventive maintenance tasks to consistently sustain peak generation metrics across local infrastructure arrays.</w:t>
      </w:r>
    </w:p>
    <w:p w14:paraId="5325849D" w14:textId="77777777" w:rsidR="00004B68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rPr>
          <w:sz w:val="21"/>
        </w:rPr>
      </w:pPr>
      <w:r>
        <w:rPr>
          <w:color w:val="111111"/>
          <w:sz w:val="21"/>
        </w:rPr>
        <w:t>Partnered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directly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with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corporate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site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engineers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to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optimize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localized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cabling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drop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logistics,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ideal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inverter</w:t>
      </w:r>
      <w:r>
        <w:rPr>
          <w:color w:val="111111"/>
          <w:spacing w:val="36"/>
          <w:sz w:val="21"/>
        </w:rPr>
        <w:t xml:space="preserve"> </w:t>
      </w:r>
      <w:r>
        <w:rPr>
          <w:color w:val="111111"/>
          <w:sz w:val="21"/>
        </w:rPr>
        <w:t>room setups, and high-threshold ground/earthing installations.</w:t>
      </w:r>
    </w:p>
    <w:p w14:paraId="615D60DC" w14:textId="77777777" w:rsidR="00004B68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rPr>
          <w:sz w:val="21"/>
        </w:rPr>
      </w:pPr>
      <w:r>
        <w:rPr>
          <w:color w:val="111111"/>
          <w:sz w:val="21"/>
        </w:rPr>
        <w:t>Integrated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z w:val="21"/>
        </w:rPr>
        <w:t>advanced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z w:val="21"/>
        </w:rPr>
        <w:t>charge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z w:val="21"/>
        </w:rPr>
        <w:t>controller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z w:val="21"/>
        </w:rPr>
        <w:t>architectures,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z w:val="21"/>
        </w:rPr>
        <w:t>deep-cycle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z w:val="21"/>
        </w:rPr>
        <w:t>industrial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z w:val="21"/>
        </w:rPr>
        <w:t>battery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z w:val="21"/>
        </w:rPr>
        <w:t>arrays,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z w:val="21"/>
        </w:rPr>
        <w:t>and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z w:val="21"/>
        </w:rPr>
        <w:t>modern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z w:val="21"/>
        </w:rPr>
        <w:t>net</w:t>
      </w:r>
      <w:r>
        <w:rPr>
          <w:color w:val="111111"/>
          <w:spacing w:val="24"/>
          <w:sz w:val="21"/>
        </w:rPr>
        <w:t xml:space="preserve"> </w:t>
      </w:r>
      <w:r>
        <w:rPr>
          <w:color w:val="111111"/>
          <w:sz w:val="21"/>
        </w:rPr>
        <w:t>metering interfaces fully standardized to strict regional DISCOM statutory requirements.</w:t>
      </w:r>
    </w:p>
    <w:p w14:paraId="5659D25B" w14:textId="77777777" w:rsidR="00004B68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rPr>
          <w:sz w:val="21"/>
        </w:rPr>
      </w:pPr>
      <w:r>
        <w:rPr>
          <w:color w:val="111111"/>
          <w:sz w:val="21"/>
        </w:rPr>
        <w:t>Maintained rigorous technical logs, calculated exact material requisitions, and implemented 100% adherence to all</w:t>
      </w:r>
      <w:r>
        <w:rPr>
          <w:color w:val="111111"/>
          <w:spacing w:val="80"/>
          <w:sz w:val="21"/>
        </w:rPr>
        <w:t xml:space="preserve"> </w:t>
      </w:r>
      <w:r>
        <w:rPr>
          <w:color w:val="111111"/>
          <w:sz w:val="21"/>
        </w:rPr>
        <w:t>corporate HSE (Health, Safety, Environment) compliance mandates on site.</w:t>
      </w:r>
    </w:p>
    <w:p w14:paraId="4EE7BF41" w14:textId="77777777" w:rsidR="00004B68" w:rsidRDefault="00004B68">
      <w:pPr>
        <w:pStyle w:val="ListParagraph"/>
        <w:spacing w:line="312" w:lineRule="auto"/>
        <w:rPr>
          <w:sz w:val="21"/>
        </w:rPr>
        <w:sectPr w:rsidR="00004B68">
          <w:footerReference w:type="default" r:id="rId8"/>
          <w:type w:val="continuous"/>
          <w:pgSz w:w="11910" w:h="16840"/>
          <w:pgMar w:top="1120" w:right="708" w:bottom="660" w:left="708" w:header="0" w:footer="467" w:gutter="0"/>
          <w:pgNumType w:start="1"/>
          <w:cols w:space="720"/>
        </w:sectPr>
      </w:pPr>
    </w:p>
    <w:p w14:paraId="2BA1046B" w14:textId="77777777" w:rsidR="00004B68" w:rsidRDefault="00000000">
      <w:pPr>
        <w:tabs>
          <w:tab w:val="left" w:pos="6800"/>
        </w:tabs>
        <w:spacing w:before="68"/>
        <w:ind w:left="142"/>
        <w:rPr>
          <w:i/>
          <w:sz w:val="21"/>
        </w:rPr>
      </w:pPr>
      <w:r>
        <w:rPr>
          <w:b/>
          <w:color w:val="111111"/>
          <w:sz w:val="21"/>
        </w:rPr>
        <w:lastRenderedPageBreak/>
        <w:t>Apprentice</w:t>
      </w:r>
      <w:r>
        <w:rPr>
          <w:b/>
          <w:color w:val="111111"/>
          <w:spacing w:val="-4"/>
          <w:sz w:val="21"/>
        </w:rPr>
        <w:t xml:space="preserve"> </w:t>
      </w:r>
      <w:r>
        <w:rPr>
          <w:b/>
          <w:color w:val="111111"/>
          <w:sz w:val="21"/>
        </w:rPr>
        <w:t>Electrician</w:t>
      </w:r>
      <w:r>
        <w:rPr>
          <w:b/>
          <w:color w:val="111111"/>
          <w:spacing w:val="-4"/>
          <w:sz w:val="21"/>
        </w:rPr>
        <w:t xml:space="preserve"> </w:t>
      </w:r>
      <w:r>
        <w:rPr>
          <w:b/>
          <w:color w:val="111111"/>
          <w:sz w:val="21"/>
        </w:rPr>
        <w:t>—</w:t>
      </w:r>
      <w:r>
        <w:rPr>
          <w:b/>
          <w:color w:val="111111"/>
          <w:spacing w:val="-13"/>
          <w:sz w:val="21"/>
        </w:rPr>
        <w:t xml:space="preserve"> </w:t>
      </w:r>
      <w:r>
        <w:rPr>
          <w:b/>
          <w:color w:val="111111"/>
          <w:sz w:val="21"/>
        </w:rPr>
        <w:t>ACC</w:t>
      </w:r>
      <w:r>
        <w:rPr>
          <w:b/>
          <w:color w:val="111111"/>
          <w:spacing w:val="-4"/>
          <w:sz w:val="21"/>
        </w:rPr>
        <w:t xml:space="preserve"> </w:t>
      </w:r>
      <w:r>
        <w:rPr>
          <w:b/>
          <w:color w:val="111111"/>
          <w:sz w:val="21"/>
        </w:rPr>
        <w:t>Cement</w:t>
      </w:r>
      <w:r>
        <w:rPr>
          <w:b/>
          <w:color w:val="111111"/>
          <w:spacing w:val="-3"/>
          <w:sz w:val="21"/>
        </w:rPr>
        <w:t xml:space="preserve"> </w:t>
      </w:r>
      <w:r>
        <w:rPr>
          <w:b/>
          <w:color w:val="111111"/>
          <w:sz w:val="21"/>
        </w:rPr>
        <w:t>Pvt.</w:t>
      </w:r>
      <w:r>
        <w:rPr>
          <w:b/>
          <w:color w:val="111111"/>
          <w:spacing w:val="-2"/>
          <w:sz w:val="21"/>
        </w:rPr>
        <w:t xml:space="preserve"> </w:t>
      </w:r>
      <w:r>
        <w:rPr>
          <w:b/>
          <w:color w:val="111111"/>
          <w:spacing w:val="-4"/>
          <w:sz w:val="21"/>
        </w:rPr>
        <w:t>Ltd.</w:t>
      </w:r>
      <w:r>
        <w:rPr>
          <w:b/>
          <w:color w:val="111111"/>
          <w:sz w:val="21"/>
        </w:rPr>
        <w:tab/>
      </w:r>
      <w:r>
        <w:rPr>
          <w:i/>
          <w:color w:val="333333"/>
          <w:sz w:val="21"/>
        </w:rPr>
        <w:t>Chandrapur,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MH</w:t>
      </w:r>
      <w:r>
        <w:rPr>
          <w:i/>
          <w:color w:val="333333"/>
          <w:spacing w:val="43"/>
          <w:sz w:val="21"/>
        </w:rPr>
        <w:t xml:space="preserve"> </w:t>
      </w:r>
      <w:r>
        <w:rPr>
          <w:i/>
          <w:color w:val="333333"/>
          <w:sz w:val="21"/>
        </w:rPr>
        <w:t>|</w:t>
      </w:r>
      <w:r>
        <w:rPr>
          <w:i/>
          <w:color w:val="333333"/>
          <w:spacing w:val="45"/>
          <w:sz w:val="21"/>
        </w:rPr>
        <w:t xml:space="preserve"> </w:t>
      </w:r>
      <w:r>
        <w:rPr>
          <w:i/>
          <w:color w:val="333333"/>
          <w:sz w:val="21"/>
        </w:rPr>
        <w:t>Nov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2021</w:t>
      </w:r>
      <w:r>
        <w:rPr>
          <w:i/>
          <w:color w:val="333333"/>
          <w:spacing w:val="-3"/>
          <w:sz w:val="21"/>
        </w:rPr>
        <w:t xml:space="preserve"> </w:t>
      </w:r>
      <w:r>
        <w:rPr>
          <w:i/>
          <w:color w:val="333333"/>
          <w:sz w:val="21"/>
        </w:rPr>
        <w:t>–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Nov</w:t>
      </w:r>
      <w:r>
        <w:rPr>
          <w:i/>
          <w:color w:val="333333"/>
          <w:spacing w:val="-4"/>
          <w:sz w:val="21"/>
        </w:rPr>
        <w:t xml:space="preserve"> 2022</w:t>
      </w:r>
    </w:p>
    <w:p w14:paraId="5B33549C" w14:textId="77777777" w:rsidR="00004B68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49" w:line="312" w:lineRule="auto"/>
        <w:ind w:right="140"/>
        <w:rPr>
          <w:sz w:val="21"/>
        </w:rPr>
      </w:pPr>
      <w:r>
        <w:rPr>
          <w:color w:val="111111"/>
          <w:sz w:val="21"/>
        </w:rPr>
        <w:t>Served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in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a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core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industrial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capacity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under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elite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senior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engineers,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delivering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daily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diagnostics,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field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fixes,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and equipment overhaul routines inside a massive heavy-industry cement processing facility.</w:t>
      </w:r>
    </w:p>
    <w:p w14:paraId="5B41D969" w14:textId="77777777" w:rsidR="00004B68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rPr>
          <w:sz w:val="21"/>
        </w:rPr>
      </w:pPr>
      <w:r>
        <w:rPr>
          <w:color w:val="111111"/>
          <w:sz w:val="21"/>
        </w:rPr>
        <w:t>Assisted in major field installations and complete system rebuilding for heavy-duty industrial electric motors, power control panels, automated machinery wiring, and industrial facility lighting plants.</w:t>
      </w:r>
    </w:p>
    <w:p w14:paraId="083E6AD6" w14:textId="77777777" w:rsidR="00004B68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42"/>
        <w:rPr>
          <w:sz w:val="21"/>
        </w:rPr>
      </w:pPr>
      <w:r>
        <w:rPr>
          <w:color w:val="111111"/>
          <w:sz w:val="21"/>
        </w:rPr>
        <w:t>Acquired deep technical mastery over complex diagnostic equipment to safely localize faults within automated plant control circuits and implement corrective plant maintenance.</w:t>
      </w:r>
    </w:p>
    <w:p w14:paraId="5D95577A" w14:textId="77777777" w:rsidR="00004B68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40"/>
        <w:rPr>
          <w:sz w:val="21"/>
        </w:rPr>
      </w:pPr>
      <w:r>
        <w:rPr>
          <w:color w:val="111111"/>
          <w:sz w:val="21"/>
        </w:rPr>
        <w:t>Enforced</w:t>
      </w:r>
      <w:r>
        <w:rPr>
          <w:color w:val="111111"/>
          <w:spacing w:val="26"/>
          <w:sz w:val="21"/>
        </w:rPr>
        <w:t xml:space="preserve"> </w:t>
      </w:r>
      <w:r>
        <w:rPr>
          <w:color w:val="111111"/>
          <w:sz w:val="21"/>
        </w:rPr>
        <w:t>flawless</w:t>
      </w:r>
      <w:r>
        <w:rPr>
          <w:color w:val="111111"/>
          <w:spacing w:val="26"/>
          <w:sz w:val="21"/>
        </w:rPr>
        <w:t xml:space="preserve"> </w:t>
      </w:r>
      <w:r>
        <w:rPr>
          <w:color w:val="111111"/>
          <w:sz w:val="21"/>
        </w:rPr>
        <w:t>compliance</w:t>
      </w:r>
      <w:r>
        <w:rPr>
          <w:color w:val="111111"/>
          <w:spacing w:val="26"/>
          <w:sz w:val="21"/>
        </w:rPr>
        <w:t xml:space="preserve"> </w:t>
      </w:r>
      <w:r>
        <w:rPr>
          <w:color w:val="111111"/>
          <w:sz w:val="21"/>
        </w:rPr>
        <w:t>protocols</w:t>
      </w:r>
      <w:r>
        <w:rPr>
          <w:color w:val="111111"/>
          <w:spacing w:val="26"/>
          <w:sz w:val="21"/>
        </w:rPr>
        <w:t xml:space="preserve"> </w:t>
      </w:r>
      <w:r>
        <w:rPr>
          <w:color w:val="111111"/>
          <w:sz w:val="21"/>
        </w:rPr>
        <w:t>aligned</w:t>
      </w:r>
      <w:r>
        <w:rPr>
          <w:color w:val="111111"/>
          <w:spacing w:val="26"/>
          <w:sz w:val="21"/>
        </w:rPr>
        <w:t xml:space="preserve"> </w:t>
      </w:r>
      <w:r>
        <w:rPr>
          <w:color w:val="111111"/>
          <w:sz w:val="21"/>
        </w:rPr>
        <w:t>with</w:t>
      </w:r>
      <w:r>
        <w:rPr>
          <w:color w:val="111111"/>
          <w:spacing w:val="26"/>
          <w:sz w:val="21"/>
        </w:rPr>
        <w:t xml:space="preserve"> </w:t>
      </w:r>
      <w:r>
        <w:rPr>
          <w:color w:val="111111"/>
          <w:sz w:val="21"/>
        </w:rPr>
        <w:t>high-voltage</w:t>
      </w:r>
      <w:r>
        <w:rPr>
          <w:color w:val="111111"/>
          <w:spacing w:val="26"/>
          <w:sz w:val="21"/>
        </w:rPr>
        <w:t xml:space="preserve"> </w:t>
      </w:r>
      <w:r>
        <w:rPr>
          <w:color w:val="111111"/>
          <w:sz w:val="21"/>
        </w:rPr>
        <w:t>industrial</w:t>
      </w:r>
      <w:r>
        <w:rPr>
          <w:color w:val="111111"/>
          <w:spacing w:val="26"/>
          <w:sz w:val="21"/>
        </w:rPr>
        <w:t xml:space="preserve"> </w:t>
      </w:r>
      <w:r>
        <w:rPr>
          <w:color w:val="111111"/>
          <w:sz w:val="21"/>
        </w:rPr>
        <w:t>environment</w:t>
      </w:r>
      <w:r>
        <w:rPr>
          <w:color w:val="111111"/>
          <w:spacing w:val="26"/>
          <w:sz w:val="21"/>
        </w:rPr>
        <w:t xml:space="preserve"> </w:t>
      </w:r>
      <w:r>
        <w:rPr>
          <w:color w:val="111111"/>
          <w:sz w:val="21"/>
        </w:rPr>
        <w:t>procedures,</w:t>
      </w:r>
      <w:r>
        <w:rPr>
          <w:color w:val="111111"/>
          <w:spacing w:val="26"/>
          <w:sz w:val="21"/>
        </w:rPr>
        <w:t xml:space="preserve"> </w:t>
      </w:r>
      <w:r>
        <w:rPr>
          <w:color w:val="111111"/>
          <w:sz w:val="21"/>
        </w:rPr>
        <w:t>achieving</w:t>
      </w:r>
      <w:r>
        <w:rPr>
          <w:color w:val="111111"/>
          <w:spacing w:val="26"/>
          <w:sz w:val="21"/>
        </w:rPr>
        <w:t xml:space="preserve"> </w:t>
      </w:r>
      <w:r>
        <w:rPr>
          <w:color w:val="111111"/>
          <w:sz w:val="21"/>
        </w:rPr>
        <w:t>a clean, accident-free team safety track record.</w:t>
      </w:r>
    </w:p>
    <w:p w14:paraId="4549C4F4" w14:textId="77777777" w:rsidR="00004B68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312" w:lineRule="auto"/>
        <w:ind w:right="139"/>
        <w:rPr>
          <w:sz w:val="21"/>
        </w:rPr>
      </w:pPr>
      <w:r>
        <w:rPr>
          <w:color w:val="111111"/>
          <w:sz w:val="21"/>
        </w:rPr>
        <w:t>Mastered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structural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schematic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literacy,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systematically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deciphering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industrial-grade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structural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wiring</w:t>
      </w:r>
      <w:r>
        <w:rPr>
          <w:color w:val="111111"/>
          <w:spacing w:val="40"/>
          <w:sz w:val="21"/>
        </w:rPr>
        <w:t xml:space="preserve"> </w:t>
      </w:r>
      <w:r>
        <w:rPr>
          <w:color w:val="111111"/>
          <w:sz w:val="21"/>
        </w:rPr>
        <w:t>schematics, technical manuals, and multi-tier single-line electrical layouts.</w:t>
      </w:r>
    </w:p>
    <w:p w14:paraId="3A15921E" w14:textId="77777777" w:rsidR="00004B68" w:rsidRDefault="00004B68">
      <w:pPr>
        <w:pStyle w:val="BodyText"/>
        <w:spacing w:before="95"/>
        <w:ind w:left="0"/>
      </w:pPr>
    </w:p>
    <w:p w14:paraId="68935BB1" w14:textId="77777777" w:rsidR="00004B68" w:rsidRDefault="00000000">
      <w:pPr>
        <w:pStyle w:val="Heading1"/>
      </w:pPr>
      <w:r>
        <w:rPr>
          <w:color w:val="111111"/>
          <w:spacing w:val="-2"/>
        </w:rPr>
        <w:t>EDUCATION</w:t>
      </w:r>
    </w:p>
    <w:p w14:paraId="78318A7C" w14:textId="77777777" w:rsidR="00004B68" w:rsidRDefault="00000000">
      <w:pPr>
        <w:pStyle w:val="BodyText"/>
        <w:spacing w:before="11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CC41E9" wp14:editId="7D0985D2">
                <wp:simplePos x="0" y="0"/>
                <wp:positionH relativeFrom="page">
                  <wp:posOffset>540000</wp:posOffset>
                </wp:positionH>
                <wp:positionV relativeFrom="paragraph">
                  <wp:posOffset>58988</wp:posOffset>
                </wp:positionV>
                <wp:extent cx="64801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1298E" id="Graphic 4" o:spid="_x0000_s1026" style="position:absolute;margin-left:42.5pt;margin-top:4.65pt;width:510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" path="m6480000,9525l,9525,,,6480000,r,9525xe" fillcolor="#111" stroked="f">
                <v:path arrowok="t"/>
                <w10:wrap type="topAndBottom" anchorx="page"/>
              </v:shape>
            </w:pict>
          </mc:Fallback>
        </mc:AlternateContent>
      </w:r>
    </w:p>
    <w:p w14:paraId="1F9ABA8C" w14:textId="77777777" w:rsidR="00004B68" w:rsidRDefault="00000000">
      <w:pPr>
        <w:tabs>
          <w:tab w:val="left" w:pos="8894"/>
        </w:tabs>
        <w:spacing w:before="257"/>
        <w:ind w:left="142"/>
        <w:rPr>
          <w:i/>
          <w:sz w:val="21"/>
        </w:rPr>
      </w:pPr>
      <w:r>
        <w:rPr>
          <w:b/>
          <w:color w:val="111111"/>
          <w:sz w:val="21"/>
        </w:rPr>
        <w:t>Bachelor</w:t>
      </w:r>
      <w:r>
        <w:rPr>
          <w:b/>
          <w:color w:val="111111"/>
          <w:spacing w:val="-6"/>
          <w:sz w:val="21"/>
        </w:rPr>
        <w:t xml:space="preserve"> </w:t>
      </w:r>
      <w:r>
        <w:rPr>
          <w:b/>
          <w:color w:val="111111"/>
          <w:sz w:val="21"/>
        </w:rPr>
        <w:t>of</w:t>
      </w:r>
      <w:r>
        <w:rPr>
          <w:b/>
          <w:color w:val="111111"/>
          <w:spacing w:val="-12"/>
          <w:sz w:val="21"/>
        </w:rPr>
        <w:t xml:space="preserve"> </w:t>
      </w:r>
      <w:r>
        <w:rPr>
          <w:b/>
          <w:color w:val="111111"/>
          <w:sz w:val="21"/>
        </w:rPr>
        <w:t>Arts</w:t>
      </w:r>
      <w:r>
        <w:rPr>
          <w:b/>
          <w:color w:val="111111"/>
          <w:spacing w:val="-2"/>
          <w:sz w:val="21"/>
        </w:rPr>
        <w:t xml:space="preserve"> </w:t>
      </w:r>
      <w:r>
        <w:rPr>
          <w:b/>
          <w:color w:val="111111"/>
          <w:spacing w:val="-4"/>
          <w:sz w:val="21"/>
        </w:rPr>
        <w:t>(BA)</w:t>
      </w:r>
      <w:r>
        <w:rPr>
          <w:b/>
          <w:color w:val="111111"/>
          <w:sz w:val="21"/>
        </w:rPr>
        <w:tab/>
      </w:r>
      <w:r>
        <w:rPr>
          <w:i/>
          <w:color w:val="111111"/>
          <w:sz w:val="21"/>
        </w:rPr>
        <w:t>Graduated:</w:t>
      </w:r>
      <w:r>
        <w:rPr>
          <w:i/>
          <w:color w:val="111111"/>
          <w:spacing w:val="-2"/>
          <w:sz w:val="21"/>
        </w:rPr>
        <w:t xml:space="preserve"> </w:t>
      </w:r>
      <w:r>
        <w:rPr>
          <w:i/>
          <w:color w:val="111111"/>
          <w:spacing w:val="-4"/>
          <w:sz w:val="21"/>
        </w:rPr>
        <w:t>2025</w:t>
      </w:r>
    </w:p>
    <w:p w14:paraId="0DF35E4F" w14:textId="16F32445" w:rsidR="00004B68" w:rsidRDefault="001214D5">
      <w:pPr>
        <w:pStyle w:val="BodyText"/>
        <w:spacing w:before="164"/>
        <w:ind w:left="142"/>
      </w:pPr>
      <w:r>
        <w:rPr>
          <w:color w:val="333333"/>
        </w:rPr>
        <w:t>Y.C.M.O</w:t>
      </w:r>
      <w:r w:rsidR="00000000">
        <w:rPr>
          <w:color w:val="333333"/>
          <w:spacing w:val="-7"/>
        </w:rPr>
        <w:t xml:space="preserve"> </w:t>
      </w:r>
      <w:r w:rsidR="00000000">
        <w:rPr>
          <w:color w:val="333333"/>
        </w:rPr>
        <w:t>University,</w:t>
      </w:r>
      <w:r w:rsidR="00000000">
        <w:rPr>
          <w:color w:val="333333"/>
          <w:spacing w:val="-7"/>
        </w:rPr>
        <w:t xml:space="preserve"> </w:t>
      </w:r>
      <w:r w:rsidR="00000000">
        <w:rPr>
          <w:color w:val="333333"/>
          <w:spacing w:val="-2"/>
        </w:rPr>
        <w:t>Maharashtra</w:t>
      </w:r>
    </w:p>
    <w:p w14:paraId="4C75C12F" w14:textId="77777777" w:rsidR="00004B68" w:rsidRDefault="00004B68">
      <w:pPr>
        <w:pStyle w:val="BodyText"/>
        <w:spacing w:before="11"/>
        <w:ind w:left="0"/>
      </w:pPr>
    </w:p>
    <w:p w14:paraId="5C8102A9" w14:textId="77777777" w:rsidR="00004B68" w:rsidRDefault="00000000">
      <w:pPr>
        <w:tabs>
          <w:tab w:val="left" w:pos="8894"/>
        </w:tabs>
        <w:spacing w:before="1"/>
        <w:ind w:left="142"/>
        <w:rPr>
          <w:i/>
          <w:sz w:val="21"/>
        </w:rPr>
      </w:pPr>
      <w:r>
        <w:rPr>
          <w:b/>
          <w:color w:val="111111"/>
          <w:sz w:val="21"/>
        </w:rPr>
        <w:t>Higher</w:t>
      </w:r>
      <w:r>
        <w:rPr>
          <w:b/>
          <w:color w:val="111111"/>
          <w:spacing w:val="-4"/>
          <w:sz w:val="21"/>
        </w:rPr>
        <w:t xml:space="preserve"> </w:t>
      </w:r>
      <w:r>
        <w:rPr>
          <w:b/>
          <w:color w:val="111111"/>
          <w:sz w:val="21"/>
        </w:rPr>
        <w:t xml:space="preserve">Secondary Certificate </w:t>
      </w:r>
      <w:r>
        <w:rPr>
          <w:b/>
          <w:color w:val="111111"/>
          <w:spacing w:val="-2"/>
          <w:sz w:val="21"/>
        </w:rPr>
        <w:t>(HSC)</w:t>
      </w:r>
      <w:r>
        <w:rPr>
          <w:b/>
          <w:color w:val="111111"/>
          <w:sz w:val="21"/>
        </w:rPr>
        <w:tab/>
      </w:r>
      <w:r>
        <w:rPr>
          <w:i/>
          <w:color w:val="111111"/>
          <w:sz w:val="21"/>
        </w:rPr>
        <w:t>Graduated:</w:t>
      </w:r>
      <w:r>
        <w:rPr>
          <w:i/>
          <w:color w:val="111111"/>
          <w:spacing w:val="-2"/>
          <w:sz w:val="21"/>
        </w:rPr>
        <w:t xml:space="preserve"> </w:t>
      </w:r>
      <w:r>
        <w:rPr>
          <w:i/>
          <w:color w:val="111111"/>
          <w:spacing w:val="-4"/>
          <w:sz w:val="21"/>
        </w:rPr>
        <w:t>2021</w:t>
      </w:r>
    </w:p>
    <w:p w14:paraId="5C4FFE63" w14:textId="77777777" w:rsidR="00004B68" w:rsidRDefault="00000000">
      <w:pPr>
        <w:pStyle w:val="BodyText"/>
        <w:spacing w:before="163"/>
        <w:ind w:left="142"/>
      </w:pPr>
      <w:r>
        <w:rPr>
          <w:color w:val="333333"/>
        </w:rPr>
        <w:t>Nagpur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University,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Maharashtra</w:t>
      </w:r>
    </w:p>
    <w:p w14:paraId="03DEF283" w14:textId="77777777" w:rsidR="00004B68" w:rsidRDefault="00004B68">
      <w:pPr>
        <w:pStyle w:val="BodyText"/>
        <w:spacing w:before="12"/>
        <w:ind w:left="0"/>
      </w:pPr>
    </w:p>
    <w:p w14:paraId="1B0A3733" w14:textId="77777777" w:rsidR="00004B68" w:rsidRDefault="00000000">
      <w:pPr>
        <w:tabs>
          <w:tab w:val="left" w:pos="8894"/>
        </w:tabs>
        <w:ind w:left="142"/>
        <w:rPr>
          <w:i/>
          <w:sz w:val="21"/>
        </w:rPr>
      </w:pPr>
      <w:r>
        <w:rPr>
          <w:b/>
          <w:color w:val="111111"/>
          <w:sz w:val="21"/>
        </w:rPr>
        <w:t>ITI</w:t>
      </w:r>
      <w:r>
        <w:rPr>
          <w:b/>
          <w:color w:val="111111"/>
          <w:spacing w:val="-7"/>
          <w:sz w:val="21"/>
        </w:rPr>
        <w:t xml:space="preserve"> </w:t>
      </w:r>
      <w:r>
        <w:rPr>
          <w:b/>
          <w:color w:val="111111"/>
          <w:sz w:val="21"/>
        </w:rPr>
        <w:t>Electrician</w:t>
      </w:r>
      <w:r>
        <w:rPr>
          <w:b/>
          <w:color w:val="111111"/>
          <w:spacing w:val="-7"/>
          <w:sz w:val="21"/>
        </w:rPr>
        <w:t xml:space="preserve"> </w:t>
      </w:r>
      <w:r>
        <w:rPr>
          <w:b/>
          <w:color w:val="111111"/>
          <w:spacing w:val="-2"/>
          <w:sz w:val="21"/>
        </w:rPr>
        <w:t>Certification</w:t>
      </w:r>
      <w:r>
        <w:rPr>
          <w:b/>
          <w:color w:val="111111"/>
          <w:sz w:val="21"/>
        </w:rPr>
        <w:tab/>
      </w:r>
      <w:r>
        <w:rPr>
          <w:i/>
          <w:color w:val="111111"/>
          <w:sz w:val="21"/>
        </w:rPr>
        <w:t>Graduated:</w:t>
      </w:r>
      <w:r>
        <w:rPr>
          <w:i/>
          <w:color w:val="111111"/>
          <w:spacing w:val="-2"/>
          <w:sz w:val="21"/>
        </w:rPr>
        <w:t xml:space="preserve"> </w:t>
      </w:r>
      <w:r>
        <w:rPr>
          <w:i/>
          <w:color w:val="111111"/>
          <w:spacing w:val="-4"/>
          <w:sz w:val="21"/>
        </w:rPr>
        <w:t>2019</w:t>
      </w:r>
    </w:p>
    <w:p w14:paraId="71F46E6D" w14:textId="77777777" w:rsidR="00004B68" w:rsidRDefault="00000000">
      <w:pPr>
        <w:pStyle w:val="BodyText"/>
        <w:spacing w:before="164"/>
        <w:ind w:left="142"/>
      </w:pPr>
      <w:r>
        <w:rPr>
          <w:color w:val="333333"/>
        </w:rPr>
        <w:t>National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Council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Vocational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Training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(NCVT)</w:t>
      </w:r>
    </w:p>
    <w:p w14:paraId="493D2FB4" w14:textId="77777777" w:rsidR="00004B68" w:rsidRDefault="00004B68">
      <w:pPr>
        <w:pStyle w:val="BodyText"/>
        <w:spacing w:before="11"/>
        <w:ind w:left="0"/>
      </w:pPr>
    </w:p>
    <w:p w14:paraId="4B5BD9A4" w14:textId="77777777" w:rsidR="00004B68" w:rsidRDefault="00000000">
      <w:pPr>
        <w:tabs>
          <w:tab w:val="left" w:pos="8894"/>
        </w:tabs>
        <w:spacing w:before="1"/>
        <w:ind w:left="142"/>
        <w:rPr>
          <w:i/>
          <w:sz w:val="21"/>
        </w:rPr>
      </w:pPr>
      <w:r>
        <w:rPr>
          <w:b/>
          <w:color w:val="111111"/>
          <w:sz w:val="21"/>
        </w:rPr>
        <w:t xml:space="preserve">State Secondary Certificate </w:t>
      </w:r>
      <w:r>
        <w:rPr>
          <w:b/>
          <w:color w:val="111111"/>
          <w:spacing w:val="-2"/>
          <w:sz w:val="21"/>
        </w:rPr>
        <w:t>(SSC)</w:t>
      </w:r>
      <w:r>
        <w:rPr>
          <w:b/>
          <w:color w:val="111111"/>
          <w:sz w:val="21"/>
        </w:rPr>
        <w:tab/>
      </w:r>
      <w:r>
        <w:rPr>
          <w:i/>
          <w:color w:val="111111"/>
          <w:sz w:val="21"/>
        </w:rPr>
        <w:t>Graduated:</w:t>
      </w:r>
      <w:r>
        <w:rPr>
          <w:i/>
          <w:color w:val="111111"/>
          <w:spacing w:val="-2"/>
          <w:sz w:val="21"/>
        </w:rPr>
        <w:t xml:space="preserve"> </w:t>
      </w:r>
      <w:r>
        <w:rPr>
          <w:i/>
          <w:color w:val="111111"/>
          <w:spacing w:val="-4"/>
          <w:sz w:val="21"/>
        </w:rPr>
        <w:t>2017</w:t>
      </w:r>
    </w:p>
    <w:p w14:paraId="1DB94CD6" w14:textId="77777777" w:rsidR="00004B68" w:rsidRDefault="00000000">
      <w:pPr>
        <w:pStyle w:val="BodyText"/>
        <w:spacing w:before="163"/>
        <w:ind w:left="142"/>
      </w:pPr>
      <w:r>
        <w:rPr>
          <w:color w:val="333333"/>
        </w:rPr>
        <w:t>Nagpur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University,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Maharashtra</w:t>
      </w:r>
    </w:p>
    <w:p w14:paraId="68C56291" w14:textId="77777777" w:rsidR="00004B68" w:rsidRDefault="00004B68">
      <w:pPr>
        <w:pStyle w:val="BodyText"/>
        <w:spacing w:before="212"/>
        <w:ind w:left="0"/>
      </w:pPr>
    </w:p>
    <w:p w14:paraId="776330AF" w14:textId="77777777" w:rsidR="00004B68" w:rsidRDefault="00000000">
      <w:pPr>
        <w:pStyle w:val="Heading1"/>
      </w:pPr>
      <w:r>
        <w:rPr>
          <w:color w:val="111111"/>
        </w:rPr>
        <w:t>SKILLS</w:t>
      </w:r>
      <w:r>
        <w:rPr>
          <w:color w:val="111111"/>
          <w:spacing w:val="31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32"/>
        </w:rPr>
        <w:t xml:space="preserve"> </w:t>
      </w:r>
      <w:r>
        <w:rPr>
          <w:color w:val="111111"/>
          <w:spacing w:val="-2"/>
        </w:rPr>
        <w:t>COMPETENCIES</w:t>
      </w:r>
    </w:p>
    <w:p w14:paraId="334FABE0" w14:textId="77777777" w:rsidR="00004B68" w:rsidRDefault="00000000">
      <w:pPr>
        <w:pStyle w:val="BodyText"/>
        <w:spacing w:before="10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15FC4FE" wp14:editId="02154049">
                <wp:simplePos x="0" y="0"/>
                <wp:positionH relativeFrom="page">
                  <wp:posOffset>540000</wp:posOffset>
                </wp:positionH>
                <wp:positionV relativeFrom="paragraph">
                  <wp:posOffset>58591</wp:posOffset>
                </wp:positionV>
                <wp:extent cx="64801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04E06" id="Graphic 5" o:spid="_x0000_s1026" style="position:absolute;margin-left:42.5pt;margin-top:4.6pt;width:510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" path="m6480000,9525l,9525,,,6480000,r,9525xe" fillcolor="#111" stroked="f">
                <v:path arrowok="t"/>
                <w10:wrap type="topAndBottom" anchorx="page"/>
              </v:shape>
            </w:pict>
          </mc:Fallback>
        </mc:AlternateContent>
      </w:r>
    </w:p>
    <w:p w14:paraId="1281856C" w14:textId="77777777" w:rsidR="00004B68" w:rsidRDefault="00000000">
      <w:pPr>
        <w:pStyle w:val="BodyText"/>
        <w:tabs>
          <w:tab w:val="left" w:pos="2183"/>
        </w:tabs>
        <w:spacing w:before="272" w:line="312" w:lineRule="auto"/>
        <w:ind w:left="2183" w:right="669" w:hanging="2041"/>
      </w:pPr>
      <w:r>
        <w:rPr>
          <w:b/>
          <w:color w:val="111111"/>
        </w:rPr>
        <w:t>Core Technical:</w:t>
      </w:r>
      <w:r>
        <w:rPr>
          <w:b/>
          <w:color w:val="111111"/>
        </w:rPr>
        <w:tab/>
      </w:r>
      <w:r>
        <w:rPr>
          <w:color w:val="111111"/>
        </w:rPr>
        <w:t>Industrial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AC/DC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Wiring,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Critical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Healthcare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Grid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Infrastructure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(EES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EPSS),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Solar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PV System Integration, Substation &amp; Generator Maintenance, Fault Localization &amp; Circuit Diagnostics, Net Metering &amp; Battery Arrays.</w:t>
      </w:r>
    </w:p>
    <w:p w14:paraId="0DE839EF" w14:textId="77777777" w:rsidR="00004B68" w:rsidRDefault="00000000">
      <w:pPr>
        <w:pStyle w:val="BodyText"/>
        <w:tabs>
          <w:tab w:val="left" w:pos="2183"/>
        </w:tabs>
        <w:spacing w:before="123"/>
        <w:ind w:left="142"/>
      </w:pPr>
      <w:r>
        <w:rPr>
          <w:b/>
          <w:color w:val="111111"/>
        </w:rPr>
        <w:t>Digital</w:t>
      </w:r>
      <w:r>
        <w:rPr>
          <w:b/>
          <w:color w:val="111111"/>
          <w:spacing w:val="-4"/>
        </w:rPr>
        <w:t xml:space="preserve"> </w:t>
      </w:r>
      <w:r>
        <w:rPr>
          <w:b/>
          <w:color w:val="111111"/>
          <w:spacing w:val="-2"/>
        </w:rPr>
        <w:t>Tools:</w:t>
      </w:r>
      <w:r>
        <w:rPr>
          <w:b/>
          <w:color w:val="111111"/>
        </w:rPr>
        <w:tab/>
      </w:r>
      <w:r>
        <w:rPr>
          <w:color w:val="111111"/>
        </w:rPr>
        <w:t>MS-CIT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Professional Certification, Basic Computer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 xml:space="preserve">Applications, Electrical Diagram </w:t>
      </w:r>
      <w:r>
        <w:rPr>
          <w:color w:val="111111"/>
          <w:spacing w:val="-2"/>
        </w:rPr>
        <w:t>Literacy.</w:t>
      </w:r>
    </w:p>
    <w:p w14:paraId="2103340F" w14:textId="77777777" w:rsidR="00004B68" w:rsidRDefault="00000000">
      <w:pPr>
        <w:pStyle w:val="BodyText"/>
        <w:tabs>
          <w:tab w:val="left" w:pos="2183"/>
        </w:tabs>
        <w:spacing w:before="194" w:line="312" w:lineRule="auto"/>
        <w:ind w:left="2183" w:right="563" w:hanging="2041"/>
      </w:pPr>
      <w:r>
        <w:rPr>
          <w:b/>
          <w:color w:val="111111"/>
          <w:spacing w:val="-2"/>
        </w:rPr>
        <w:t>Professional:</w:t>
      </w:r>
      <w:r>
        <w:rPr>
          <w:b/>
          <w:color w:val="111111"/>
        </w:rPr>
        <w:tab/>
      </w:r>
      <w:r>
        <w:rPr>
          <w:color w:val="111111"/>
        </w:rPr>
        <w:t>Analytical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Problem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Solving,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Structural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Blueprint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Interpretation,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HSE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Regulatory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Standards, Resource Planning, Cross-functional Team Collaboration.</w:t>
      </w:r>
    </w:p>
    <w:sectPr w:rsidR="00004B68">
      <w:pgSz w:w="11910" w:h="16840"/>
      <w:pgMar w:top="1080" w:right="708" w:bottom="660" w:left="708" w:header="0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DC5B8" w14:textId="77777777" w:rsidR="003A41D5" w:rsidRDefault="003A41D5">
      <w:r>
        <w:separator/>
      </w:r>
    </w:p>
  </w:endnote>
  <w:endnote w:type="continuationSeparator" w:id="0">
    <w:p w14:paraId="4A4A9F3D" w14:textId="77777777" w:rsidR="003A41D5" w:rsidRDefault="003A4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A1F09" w14:textId="77777777" w:rsidR="00004B68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657118D4" wp14:editId="3ED26684">
              <wp:simplePos x="0" y="0"/>
              <wp:positionH relativeFrom="page">
                <wp:posOffset>6489880</wp:posOffset>
              </wp:positionH>
              <wp:positionV relativeFrom="page">
                <wp:posOffset>10256011</wp:posOffset>
              </wp:positionV>
              <wp:extent cx="54292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29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3A634" w14:textId="77777777" w:rsidR="00004B6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77777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color w:val="777777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z w:val="18"/>
                            </w:rPr>
                            <w:t>1</w:t>
                          </w:r>
                          <w:r>
                            <w:rPr>
                              <w:color w:val="777777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777777"/>
                              <w:sz w:val="18"/>
                            </w:rPr>
                            <w:t xml:space="preserve"> of </w:t>
                          </w:r>
                          <w:r>
                            <w:rPr>
                              <w:color w:val="777777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777777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777777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7118D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1pt;margin-top:807.55pt;width:42.75pt;height:12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" filled="f" stroked="f">
              <v:textbox inset="0,0,0,0">
                <w:txbxContent>
                  <w:p w14:paraId="28B3A634" w14:textId="77777777" w:rsidR="00004B6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color w:val="777777"/>
                        <w:sz w:val="18"/>
                      </w:rPr>
                      <w:t xml:space="preserve">Page </w:t>
                    </w:r>
                    <w:r>
                      <w:rPr>
                        <w:color w:val="777777"/>
                        <w:sz w:val="18"/>
                      </w:rPr>
                      <w:fldChar w:fldCharType="begin"/>
                    </w:r>
                    <w:r>
                      <w:rPr>
                        <w:color w:val="777777"/>
                        <w:sz w:val="18"/>
                      </w:rPr>
                      <w:instrText xml:space="preserve"> PAGE </w:instrText>
                    </w:r>
                    <w:r>
                      <w:rPr>
                        <w:color w:val="777777"/>
                        <w:sz w:val="18"/>
                      </w:rPr>
                      <w:fldChar w:fldCharType="separate"/>
                    </w:r>
                    <w:r>
                      <w:rPr>
                        <w:color w:val="777777"/>
                        <w:sz w:val="18"/>
                      </w:rPr>
                      <w:t>1</w:t>
                    </w:r>
                    <w:r>
                      <w:rPr>
                        <w:color w:val="777777"/>
                        <w:sz w:val="18"/>
                      </w:rPr>
                      <w:fldChar w:fldCharType="end"/>
                    </w:r>
                    <w:r>
                      <w:rPr>
                        <w:color w:val="777777"/>
                        <w:sz w:val="18"/>
                      </w:rPr>
                      <w:t xml:space="preserve"> of </w:t>
                    </w:r>
                    <w:r>
                      <w:rPr>
                        <w:color w:val="777777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77777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777777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777777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777777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DC10C" w14:textId="77777777" w:rsidR="003A41D5" w:rsidRDefault="003A41D5">
      <w:r>
        <w:separator/>
      </w:r>
    </w:p>
  </w:footnote>
  <w:footnote w:type="continuationSeparator" w:id="0">
    <w:p w14:paraId="7067CA8E" w14:textId="77777777" w:rsidR="003A41D5" w:rsidRDefault="003A41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04896"/>
    <w:multiLevelType w:val="hybridMultilevel"/>
    <w:tmpl w:val="C8B677D6"/>
    <w:lvl w:ilvl="0" w:tplc="A89C034C">
      <w:numFmt w:val="bullet"/>
      <w:lvlText w:val="•"/>
      <w:lvlJc w:val="left"/>
      <w:pPr>
        <w:ind w:left="442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spacing w:val="0"/>
        <w:w w:val="100"/>
        <w:sz w:val="21"/>
        <w:szCs w:val="21"/>
        <w:lang w:val="en-US" w:eastAsia="en-US" w:bidi="ar-SA"/>
      </w:rPr>
    </w:lvl>
    <w:lvl w:ilvl="1" w:tplc="F4FE4FA4">
      <w:numFmt w:val="bullet"/>
      <w:lvlText w:val="•"/>
      <w:lvlJc w:val="left"/>
      <w:pPr>
        <w:ind w:left="1444" w:hanging="127"/>
      </w:pPr>
      <w:rPr>
        <w:rFonts w:hint="default"/>
        <w:lang w:val="en-US" w:eastAsia="en-US" w:bidi="ar-SA"/>
      </w:rPr>
    </w:lvl>
    <w:lvl w:ilvl="2" w:tplc="C0A048B0">
      <w:numFmt w:val="bullet"/>
      <w:lvlText w:val="•"/>
      <w:lvlJc w:val="left"/>
      <w:pPr>
        <w:ind w:left="2449" w:hanging="127"/>
      </w:pPr>
      <w:rPr>
        <w:rFonts w:hint="default"/>
        <w:lang w:val="en-US" w:eastAsia="en-US" w:bidi="ar-SA"/>
      </w:rPr>
    </w:lvl>
    <w:lvl w:ilvl="3" w:tplc="0270DF76">
      <w:numFmt w:val="bullet"/>
      <w:lvlText w:val="•"/>
      <w:lvlJc w:val="left"/>
      <w:pPr>
        <w:ind w:left="3454" w:hanging="127"/>
      </w:pPr>
      <w:rPr>
        <w:rFonts w:hint="default"/>
        <w:lang w:val="en-US" w:eastAsia="en-US" w:bidi="ar-SA"/>
      </w:rPr>
    </w:lvl>
    <w:lvl w:ilvl="4" w:tplc="66D8D8CC">
      <w:numFmt w:val="bullet"/>
      <w:lvlText w:val="•"/>
      <w:lvlJc w:val="left"/>
      <w:pPr>
        <w:ind w:left="4459" w:hanging="127"/>
      </w:pPr>
      <w:rPr>
        <w:rFonts w:hint="default"/>
        <w:lang w:val="en-US" w:eastAsia="en-US" w:bidi="ar-SA"/>
      </w:rPr>
    </w:lvl>
    <w:lvl w:ilvl="5" w:tplc="8ECC94CA">
      <w:numFmt w:val="bullet"/>
      <w:lvlText w:val="•"/>
      <w:lvlJc w:val="left"/>
      <w:pPr>
        <w:ind w:left="5464" w:hanging="127"/>
      </w:pPr>
      <w:rPr>
        <w:rFonts w:hint="default"/>
        <w:lang w:val="en-US" w:eastAsia="en-US" w:bidi="ar-SA"/>
      </w:rPr>
    </w:lvl>
    <w:lvl w:ilvl="6" w:tplc="9D5C6468">
      <w:numFmt w:val="bullet"/>
      <w:lvlText w:val="•"/>
      <w:lvlJc w:val="left"/>
      <w:pPr>
        <w:ind w:left="6469" w:hanging="127"/>
      </w:pPr>
      <w:rPr>
        <w:rFonts w:hint="default"/>
        <w:lang w:val="en-US" w:eastAsia="en-US" w:bidi="ar-SA"/>
      </w:rPr>
    </w:lvl>
    <w:lvl w:ilvl="7" w:tplc="7520AA2E">
      <w:numFmt w:val="bullet"/>
      <w:lvlText w:val="•"/>
      <w:lvlJc w:val="left"/>
      <w:pPr>
        <w:ind w:left="7474" w:hanging="127"/>
      </w:pPr>
      <w:rPr>
        <w:rFonts w:hint="default"/>
        <w:lang w:val="en-US" w:eastAsia="en-US" w:bidi="ar-SA"/>
      </w:rPr>
    </w:lvl>
    <w:lvl w:ilvl="8" w:tplc="3DE295A4">
      <w:numFmt w:val="bullet"/>
      <w:lvlText w:val="•"/>
      <w:lvlJc w:val="left"/>
      <w:pPr>
        <w:ind w:left="8479" w:hanging="127"/>
      </w:pPr>
      <w:rPr>
        <w:rFonts w:hint="default"/>
        <w:lang w:val="en-US" w:eastAsia="en-US" w:bidi="ar-SA"/>
      </w:rPr>
    </w:lvl>
  </w:abstractNum>
  <w:num w:numId="1" w16cid:durableId="50209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68"/>
    <w:rsid w:val="00004B68"/>
    <w:rsid w:val="001214D5"/>
    <w:rsid w:val="001C4B8E"/>
    <w:rsid w:val="003A41D5"/>
    <w:rsid w:val="0057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5D133"/>
  <w15:docId w15:val="{E090A8B9-204A-4DDE-BA09-74667DBFD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  <w:ind w:left="44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57"/>
      <w:ind w:left="2" w:right="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2"/>
      <w:ind w:left="442" w:right="141" w:hanging="12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ukulbangare98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Mukul Nilkanth Bangare - Professional Resume</vt:lpstr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Mukul Nilkanth Bangare - Professional Resume</dc:title>
  <dc:creator>DELL</dc:creator>
  <cp:lastModifiedBy>Shivam Bangare</cp:lastModifiedBy>
  <cp:revision>2</cp:revision>
  <dcterms:created xsi:type="dcterms:W3CDTF">2026-06-02T13:57:00Z</dcterms:created>
  <dcterms:modified xsi:type="dcterms:W3CDTF">2026-06-02T13:57:00Z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2026-06-02T00:00:00Z</vt:filetime>
  </property>
</Properties>
</file>