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3F1" w:rsidRDefault="007563F1">
      <w:pPr>
        <w:spacing w:before="240" w:after="240"/>
        <w:rPr>
          <w:sz w:val="21"/>
          <w:szCs w:val="21"/>
        </w:rPr>
      </w:pPr>
      <w:r>
        <w:rPr>
          <w:sz w:val="21"/>
          <w:szCs w:val="21"/>
        </w:rPr>
        <w:t>Name: Shivam Vilas Gaikwad</w:t>
      </w:r>
      <w:bookmarkStart w:id="0" w:name="_GoBack"/>
      <w:bookmarkEnd w:id="0"/>
    </w:p>
    <w:p w:rsidR="007563F1" w:rsidRDefault="007563F1">
      <w:pPr>
        <w:spacing w:before="240" w:after="240"/>
        <w:rPr>
          <w:sz w:val="21"/>
          <w:szCs w:val="21"/>
        </w:rPr>
      </w:pPr>
      <w:r>
        <w:rPr>
          <w:sz w:val="21"/>
          <w:szCs w:val="21"/>
        </w:rPr>
        <w:t xml:space="preserve">Email: </w:t>
      </w:r>
      <w:hyperlink r:id="rId4" w:history="1">
        <w:r w:rsidRPr="00876704">
          <w:rPr>
            <w:rStyle w:val="Hyperlink"/>
            <w:sz w:val="21"/>
            <w:szCs w:val="21"/>
          </w:rPr>
          <w:t>shivamgaikwad39@gmail.com</w:t>
        </w:r>
      </w:hyperlink>
    </w:p>
    <w:p w:rsidR="00EC3CE7" w:rsidRDefault="007563F1">
      <w:pPr>
        <w:spacing w:before="240" w:after="240"/>
        <w:rPr>
          <w:sz w:val="21"/>
          <w:szCs w:val="21"/>
        </w:rPr>
      </w:pPr>
      <w:r>
        <w:rPr>
          <w:sz w:val="21"/>
          <w:szCs w:val="21"/>
        </w:rPr>
        <w:t>With the progress of the technology of information and the need for extracting useful information regarding the businesses of various people from the provided dataset, data mining and its techniques are used to achieve the goal.</w:t>
      </w:r>
    </w:p>
    <w:p w:rsidR="00EC3CE7" w:rsidRDefault="007563F1">
      <w:pPr>
        <w:spacing w:before="240" w:after="240"/>
        <w:rPr>
          <w:sz w:val="21"/>
          <w:szCs w:val="21"/>
        </w:rPr>
      </w:pPr>
      <w:r>
        <w:rPr>
          <w:sz w:val="21"/>
          <w:szCs w:val="21"/>
        </w:rPr>
        <w:t>Data mining is the essential process of discovering hidden and interesting patterns from massive amounts of data which is stored in data warehouses, OLAP (on line analytical process), databases and other repositories of information.</w:t>
      </w:r>
    </w:p>
    <w:p w:rsidR="00EC3CE7" w:rsidRDefault="007563F1">
      <w:pPr>
        <w:spacing w:before="240" w:after="240"/>
        <w:rPr>
          <w:sz w:val="21"/>
          <w:szCs w:val="21"/>
        </w:rPr>
      </w:pPr>
      <w:r>
        <w:rPr>
          <w:sz w:val="21"/>
          <w:szCs w:val="21"/>
        </w:rPr>
        <w:t>This data may reach mor</w:t>
      </w:r>
      <w:r>
        <w:rPr>
          <w:sz w:val="21"/>
          <w:szCs w:val="21"/>
        </w:rPr>
        <w:t>e than terabytes. As a result, Data mining, also called as knowledge</w:t>
      </w:r>
      <w:r>
        <w:rPr>
          <w:sz w:val="21"/>
          <w:szCs w:val="21"/>
        </w:rPr>
        <w:t xml:space="preserve"> discovery in databases (KDD), includes an integration of techniques from many disciplines such as statistics, neural networks, database technology, machine learning and information retri</w:t>
      </w:r>
      <w:r>
        <w:rPr>
          <w:sz w:val="21"/>
          <w:szCs w:val="21"/>
        </w:rPr>
        <w:t>eval, etc.</w:t>
      </w:r>
    </w:p>
    <w:p w:rsidR="00EC3CE7" w:rsidRDefault="007563F1">
      <w:pPr>
        <w:spacing w:before="240" w:after="240"/>
        <w:rPr>
          <w:sz w:val="21"/>
          <w:szCs w:val="21"/>
        </w:rPr>
      </w:pPr>
      <w:r>
        <w:rPr>
          <w:sz w:val="21"/>
          <w:szCs w:val="21"/>
        </w:rPr>
        <w:t>Various interesting patterns are extracted at reasonable time by using KDD’s techniques. The KDD process has several steps, which are performed to extract patterns to the user, such as data cleaning, data selection, data transformation, data pre</w:t>
      </w:r>
      <w:r>
        <w:rPr>
          <w:sz w:val="21"/>
          <w:szCs w:val="21"/>
        </w:rPr>
        <w:t>processing, data mining and pattern evaluation.</w:t>
      </w:r>
    </w:p>
    <w:p w:rsidR="00EC3CE7" w:rsidRDefault="007563F1">
      <w:pPr>
        <w:spacing w:before="240" w:after="240"/>
        <w:rPr>
          <w:sz w:val="21"/>
          <w:szCs w:val="21"/>
        </w:rPr>
      </w:pPr>
      <w:r>
        <w:rPr>
          <w:sz w:val="21"/>
          <w:szCs w:val="21"/>
        </w:rPr>
        <w:t>It is mining for association rules in a database of sales transactions between items which helps us detect unknown relationships,</w:t>
      </w:r>
      <w:r>
        <w:rPr>
          <w:sz w:val="21"/>
          <w:szCs w:val="21"/>
        </w:rPr>
        <w:t xml:space="preserve"> produce results which can perform the basis for decision making and predictio</w:t>
      </w:r>
      <w:r>
        <w:rPr>
          <w:sz w:val="21"/>
          <w:szCs w:val="21"/>
        </w:rPr>
        <w:t>n. The discovery of association rules is divided into two phases, detection of the frequent item sets and generation of association rules.</w:t>
      </w:r>
    </w:p>
    <w:p w:rsidR="00EC3CE7" w:rsidRDefault="007563F1">
      <w:pPr>
        <w:spacing w:before="240" w:after="240"/>
        <w:rPr>
          <w:sz w:val="21"/>
          <w:szCs w:val="21"/>
        </w:rPr>
      </w:pPr>
      <w:r>
        <w:rPr>
          <w:sz w:val="21"/>
          <w:szCs w:val="21"/>
        </w:rPr>
        <w:t>The problem that is addressed in association mining is finding the correlation among different items from a large set</w:t>
      </w:r>
      <w:r>
        <w:rPr>
          <w:sz w:val="21"/>
          <w:szCs w:val="21"/>
        </w:rPr>
        <w:t xml:space="preserve"> of transactions efficiency.</w:t>
      </w:r>
    </w:p>
    <w:p w:rsidR="00EC3CE7" w:rsidRDefault="007563F1">
      <w:pPr>
        <w:spacing w:before="240" w:after="240"/>
        <w:rPr>
          <w:sz w:val="21"/>
          <w:szCs w:val="21"/>
        </w:rPr>
      </w:pPr>
      <w:r>
        <w:rPr>
          <w:sz w:val="21"/>
          <w:szCs w:val="21"/>
        </w:rPr>
        <w:t>Mining of frequent item sets</w:t>
      </w:r>
      <w:r>
        <w:rPr>
          <w:sz w:val="21"/>
          <w:szCs w:val="21"/>
        </w:rPr>
        <w:t xml:space="preserve"> is an important phase in association mining which discovers frequent item sets in transaction databases. It is the core in many tasks of data mining that try to find interesting patterns from dataset</w:t>
      </w:r>
      <w:r>
        <w:rPr>
          <w:sz w:val="21"/>
          <w:szCs w:val="21"/>
        </w:rPr>
        <w:t>s, such as association rules, episodes, classifiers, clustering and correlation, etc. Many algorithms are proposed to find frequent item sets, but all of them can be catalogued into two classes: candidate generation or pattern growth.</w:t>
      </w:r>
    </w:p>
    <w:p w:rsidR="00EC3CE7" w:rsidRDefault="007563F1">
      <w:pPr>
        <w:spacing w:before="240" w:after="240"/>
        <w:rPr>
          <w:sz w:val="21"/>
          <w:szCs w:val="21"/>
        </w:rPr>
      </w:pPr>
      <w:r>
        <w:rPr>
          <w:sz w:val="21"/>
          <w:szCs w:val="21"/>
        </w:rPr>
        <w:t>We have used one such</w:t>
      </w:r>
      <w:r>
        <w:rPr>
          <w:sz w:val="21"/>
          <w:szCs w:val="21"/>
        </w:rPr>
        <w:t xml:space="preserve"> algorithm known as ‘</w:t>
      </w:r>
      <w:proofErr w:type="spellStart"/>
      <w:r>
        <w:rPr>
          <w:sz w:val="21"/>
          <w:szCs w:val="21"/>
        </w:rPr>
        <w:t>Apriori</w:t>
      </w:r>
      <w:proofErr w:type="spellEnd"/>
      <w:r>
        <w:rPr>
          <w:sz w:val="21"/>
          <w:szCs w:val="21"/>
        </w:rPr>
        <w:t>’. It is represented under the candidate generation approach. It generates length (k+1) candidate item sets</w:t>
      </w:r>
      <w:r>
        <w:rPr>
          <w:sz w:val="21"/>
          <w:szCs w:val="21"/>
        </w:rPr>
        <w:t xml:space="preserve"> based on length (k) frequent item sets</w:t>
      </w:r>
      <w:r>
        <w:rPr>
          <w:sz w:val="21"/>
          <w:szCs w:val="21"/>
        </w:rPr>
        <w:t>. The frequency of item sets is defined by counting their occurrence in transactions</w:t>
      </w:r>
      <w:r>
        <w:rPr>
          <w:sz w:val="21"/>
          <w:szCs w:val="21"/>
        </w:rPr>
        <w:t>.</w:t>
      </w:r>
    </w:p>
    <w:p w:rsidR="00EC3CE7" w:rsidRDefault="007563F1">
      <w:pPr>
        <w:spacing w:before="240" w:after="240"/>
        <w:rPr>
          <w:sz w:val="21"/>
          <w:szCs w:val="21"/>
        </w:rPr>
      </w:pPr>
      <w:r>
        <w:rPr>
          <w:sz w:val="21"/>
          <w:szCs w:val="21"/>
        </w:rPr>
        <w:t xml:space="preserve">The </w:t>
      </w:r>
      <w:proofErr w:type="spellStart"/>
      <w:r>
        <w:rPr>
          <w:sz w:val="21"/>
          <w:szCs w:val="21"/>
        </w:rPr>
        <w:t>Apriori</w:t>
      </w:r>
      <w:proofErr w:type="spellEnd"/>
      <w:r>
        <w:rPr>
          <w:sz w:val="21"/>
          <w:szCs w:val="21"/>
        </w:rPr>
        <w:t xml:space="preserve"> algorithm is easy to execute and very simple, and is used to mine all frequent </w:t>
      </w:r>
      <w:proofErr w:type="spellStart"/>
      <w:r>
        <w:rPr>
          <w:sz w:val="21"/>
          <w:szCs w:val="21"/>
        </w:rPr>
        <w:t>itemsets</w:t>
      </w:r>
      <w:proofErr w:type="spellEnd"/>
      <w:r>
        <w:rPr>
          <w:sz w:val="21"/>
          <w:szCs w:val="21"/>
        </w:rPr>
        <w:t xml:space="preserve"> in the database.</w:t>
      </w:r>
    </w:p>
    <w:p w:rsidR="00EC3CE7" w:rsidRDefault="007563F1">
      <w:pPr>
        <w:spacing w:before="240" w:after="240"/>
        <w:rPr>
          <w:sz w:val="21"/>
          <w:szCs w:val="21"/>
        </w:rPr>
      </w:pPr>
      <w:r>
        <w:rPr>
          <w:sz w:val="21"/>
          <w:szCs w:val="21"/>
        </w:rPr>
        <w:t>The algorithm makes many searches in the database to find frequent item sets where k-</w:t>
      </w:r>
      <w:proofErr w:type="spellStart"/>
      <w:r>
        <w:rPr>
          <w:sz w:val="21"/>
          <w:szCs w:val="21"/>
        </w:rPr>
        <w:t>itemsets</w:t>
      </w:r>
      <w:proofErr w:type="spellEnd"/>
      <w:r>
        <w:rPr>
          <w:sz w:val="21"/>
          <w:szCs w:val="21"/>
        </w:rPr>
        <w:t xml:space="preserve"> are used to generate k+1-itemsets. Each k-</w:t>
      </w:r>
      <w:proofErr w:type="spellStart"/>
      <w:r>
        <w:rPr>
          <w:sz w:val="21"/>
          <w:szCs w:val="21"/>
        </w:rPr>
        <w:t>i</w:t>
      </w:r>
      <w:r>
        <w:rPr>
          <w:sz w:val="21"/>
          <w:szCs w:val="21"/>
        </w:rPr>
        <w:t>temset</w:t>
      </w:r>
      <w:proofErr w:type="spellEnd"/>
      <w:r>
        <w:rPr>
          <w:sz w:val="21"/>
          <w:szCs w:val="21"/>
        </w:rPr>
        <w:t xml:space="preserve"> must be greater than or equal to minimum support threshold to be frequency. Otherwise, it is called candidate </w:t>
      </w:r>
      <w:proofErr w:type="spellStart"/>
      <w:r>
        <w:rPr>
          <w:sz w:val="21"/>
          <w:szCs w:val="21"/>
        </w:rPr>
        <w:t>itemsets</w:t>
      </w:r>
      <w:proofErr w:type="spellEnd"/>
      <w:r>
        <w:rPr>
          <w:sz w:val="21"/>
          <w:szCs w:val="21"/>
        </w:rPr>
        <w:t>. In the first, the algorithm scans the database to find the frequency of 1-itemsets that contains only one item by counting each i</w:t>
      </w:r>
      <w:r>
        <w:rPr>
          <w:sz w:val="21"/>
          <w:szCs w:val="21"/>
        </w:rPr>
        <w:t xml:space="preserve">tem in the database. The frequency of 1-itemsets is used to find the </w:t>
      </w:r>
      <w:proofErr w:type="spellStart"/>
      <w:r>
        <w:rPr>
          <w:sz w:val="21"/>
          <w:szCs w:val="21"/>
        </w:rPr>
        <w:t>itemsets</w:t>
      </w:r>
      <w:proofErr w:type="spellEnd"/>
      <w:r>
        <w:rPr>
          <w:sz w:val="21"/>
          <w:szCs w:val="21"/>
        </w:rPr>
        <w:t xml:space="preserve"> in 2- </w:t>
      </w:r>
      <w:proofErr w:type="spellStart"/>
      <w:r>
        <w:rPr>
          <w:sz w:val="21"/>
          <w:szCs w:val="21"/>
        </w:rPr>
        <w:t>itemsets</w:t>
      </w:r>
      <w:proofErr w:type="spellEnd"/>
      <w:r>
        <w:rPr>
          <w:sz w:val="21"/>
          <w:szCs w:val="21"/>
        </w:rPr>
        <w:t xml:space="preserve"> which in turn is </w:t>
      </w:r>
      <w:r>
        <w:rPr>
          <w:sz w:val="21"/>
          <w:szCs w:val="21"/>
        </w:rPr>
        <w:lastRenderedPageBreak/>
        <w:t>used to find 3-itemsets and so on until there are not any more k-</w:t>
      </w:r>
      <w:proofErr w:type="spellStart"/>
      <w:r>
        <w:rPr>
          <w:sz w:val="21"/>
          <w:szCs w:val="21"/>
        </w:rPr>
        <w:t>itemsets.If</w:t>
      </w:r>
      <w:proofErr w:type="spellEnd"/>
      <w:r>
        <w:rPr>
          <w:sz w:val="21"/>
          <w:szCs w:val="21"/>
        </w:rPr>
        <w:t xml:space="preserve"> an </w:t>
      </w:r>
      <w:proofErr w:type="spellStart"/>
      <w:r>
        <w:rPr>
          <w:sz w:val="21"/>
          <w:szCs w:val="21"/>
        </w:rPr>
        <w:t>itemset</w:t>
      </w:r>
      <w:proofErr w:type="spellEnd"/>
      <w:r>
        <w:rPr>
          <w:sz w:val="21"/>
          <w:szCs w:val="21"/>
        </w:rPr>
        <w:t xml:space="preserve"> is not frequent, any large subset from it is also non-freq</w:t>
      </w:r>
      <w:r>
        <w:rPr>
          <w:sz w:val="21"/>
          <w:szCs w:val="21"/>
        </w:rPr>
        <w:t>uent; this condition prune from search space in database.</w:t>
      </w:r>
    </w:p>
    <w:p w:rsidR="00EC3CE7" w:rsidRDefault="007563F1">
      <w:pPr>
        <w:spacing w:before="240" w:after="240"/>
        <w:rPr>
          <w:sz w:val="21"/>
          <w:szCs w:val="21"/>
        </w:rPr>
      </w:pPr>
      <w:r>
        <w:rPr>
          <w:sz w:val="21"/>
          <w:szCs w:val="21"/>
        </w:rPr>
        <w:t>However ‘</w:t>
      </w:r>
      <w:proofErr w:type="spellStart"/>
      <w:r>
        <w:rPr>
          <w:sz w:val="21"/>
          <w:szCs w:val="21"/>
        </w:rPr>
        <w:t>Apriori</w:t>
      </w:r>
      <w:proofErr w:type="spellEnd"/>
      <w:r>
        <w:rPr>
          <w:sz w:val="21"/>
          <w:szCs w:val="21"/>
        </w:rPr>
        <w:t xml:space="preserve"> algorithm’ suffers from some weakness in spite of being clear and simple. The main limitation is costly wasting of time to hold a vast number of candidate sets with much frequent </w:t>
      </w:r>
      <w:proofErr w:type="spellStart"/>
      <w:r>
        <w:rPr>
          <w:sz w:val="21"/>
          <w:szCs w:val="21"/>
        </w:rPr>
        <w:t>it</w:t>
      </w:r>
      <w:r>
        <w:rPr>
          <w:sz w:val="21"/>
          <w:szCs w:val="21"/>
        </w:rPr>
        <w:t>emsets</w:t>
      </w:r>
      <w:proofErr w:type="spellEnd"/>
      <w:r>
        <w:rPr>
          <w:sz w:val="21"/>
          <w:szCs w:val="21"/>
        </w:rPr>
        <w:t xml:space="preserve">, low minimum support or large </w:t>
      </w:r>
      <w:proofErr w:type="spellStart"/>
      <w:r>
        <w:rPr>
          <w:sz w:val="21"/>
          <w:szCs w:val="21"/>
        </w:rPr>
        <w:t>itemsets</w:t>
      </w:r>
      <w:proofErr w:type="spellEnd"/>
      <w:r>
        <w:rPr>
          <w:sz w:val="21"/>
          <w:szCs w:val="21"/>
        </w:rPr>
        <w:t>.</w:t>
      </w:r>
    </w:p>
    <w:p w:rsidR="00EC3CE7" w:rsidRDefault="007563F1">
      <w:pPr>
        <w:spacing w:before="240" w:after="240"/>
        <w:rPr>
          <w:sz w:val="21"/>
          <w:szCs w:val="21"/>
        </w:rPr>
      </w:pPr>
      <w:r>
        <w:rPr>
          <w:sz w:val="21"/>
          <w:szCs w:val="21"/>
        </w:rPr>
        <w:t xml:space="preserve"> While using the algorithm we had made use of certain tools namely, Pandas; </w:t>
      </w:r>
      <w:proofErr w:type="spellStart"/>
      <w:r>
        <w:rPr>
          <w:sz w:val="21"/>
          <w:szCs w:val="21"/>
        </w:rPr>
        <w:t>NumPy</w:t>
      </w:r>
      <w:proofErr w:type="spellEnd"/>
      <w:r>
        <w:rPr>
          <w:sz w:val="21"/>
          <w:szCs w:val="21"/>
        </w:rPr>
        <w:t xml:space="preserve"> and </w:t>
      </w:r>
      <w:proofErr w:type="spellStart"/>
      <w:r>
        <w:rPr>
          <w:sz w:val="21"/>
          <w:szCs w:val="21"/>
        </w:rPr>
        <w:t>matplotlib.pbt</w:t>
      </w:r>
      <w:proofErr w:type="spellEnd"/>
    </w:p>
    <w:p w:rsidR="00EC3CE7" w:rsidRDefault="007563F1">
      <w:pPr>
        <w:shd w:val="clear" w:color="auto" w:fill="FFFFFF"/>
        <w:spacing w:after="360"/>
        <w:rPr>
          <w:sz w:val="21"/>
          <w:szCs w:val="21"/>
        </w:rPr>
      </w:pPr>
      <w:proofErr w:type="spellStart"/>
      <w:r>
        <w:rPr>
          <w:sz w:val="21"/>
          <w:szCs w:val="21"/>
        </w:rPr>
        <w:t>NumPy</w:t>
      </w:r>
      <w:proofErr w:type="spellEnd"/>
      <w:r>
        <w:rPr>
          <w:sz w:val="21"/>
          <w:szCs w:val="21"/>
        </w:rPr>
        <w:t xml:space="preserve"> stands for ‘Numerical Python’ or ‘Numeric Python’. It is an open source module of Python which provide</w:t>
      </w:r>
      <w:r>
        <w:rPr>
          <w:sz w:val="21"/>
          <w:szCs w:val="21"/>
        </w:rPr>
        <w:t xml:space="preserve">s fast mathematical computation on arrays and matrices. Since arrays and matrices are an essential part of the Machine Learning ecosystem, </w:t>
      </w:r>
      <w:proofErr w:type="spellStart"/>
      <w:r>
        <w:rPr>
          <w:sz w:val="21"/>
          <w:szCs w:val="21"/>
        </w:rPr>
        <w:t>NumPy</w:t>
      </w:r>
      <w:proofErr w:type="spellEnd"/>
      <w:r>
        <w:rPr>
          <w:sz w:val="21"/>
          <w:szCs w:val="21"/>
        </w:rPr>
        <w:t xml:space="preserve"> along with Machine Learning modules, Pandas, </w:t>
      </w:r>
      <w:proofErr w:type="spellStart"/>
      <w:r>
        <w:rPr>
          <w:sz w:val="21"/>
          <w:szCs w:val="21"/>
        </w:rPr>
        <w:t>Matplotlib</w:t>
      </w:r>
      <w:proofErr w:type="spellEnd"/>
      <w:proofErr w:type="gramStart"/>
      <w:r>
        <w:rPr>
          <w:sz w:val="21"/>
          <w:szCs w:val="21"/>
        </w:rPr>
        <w:t>,  etc</w:t>
      </w:r>
      <w:proofErr w:type="gramEnd"/>
      <w:r>
        <w:rPr>
          <w:sz w:val="21"/>
          <w:szCs w:val="21"/>
        </w:rPr>
        <w:t>. complete the Python Machine Learning Ecosystem.</w:t>
      </w:r>
    </w:p>
    <w:p w:rsidR="00EC3CE7" w:rsidRDefault="007563F1">
      <w:pPr>
        <w:shd w:val="clear" w:color="auto" w:fill="FFFFFF"/>
        <w:spacing w:after="360"/>
        <w:rPr>
          <w:sz w:val="21"/>
          <w:szCs w:val="21"/>
        </w:rPr>
      </w:pPr>
      <w:proofErr w:type="spellStart"/>
      <w:r>
        <w:rPr>
          <w:sz w:val="21"/>
          <w:szCs w:val="21"/>
        </w:rPr>
        <w:t>NumPy</w:t>
      </w:r>
      <w:proofErr w:type="spellEnd"/>
      <w:r>
        <w:rPr>
          <w:sz w:val="21"/>
          <w:szCs w:val="21"/>
        </w:rPr>
        <w:t xml:space="preserve"> provides the essential multi-dimensional array-oriented computing functionalities designed for high-level mathematical functions and scientific computation. </w:t>
      </w:r>
      <w:proofErr w:type="spellStart"/>
      <w:r>
        <w:rPr>
          <w:sz w:val="21"/>
          <w:szCs w:val="21"/>
        </w:rPr>
        <w:t>NumPy’s</w:t>
      </w:r>
      <w:proofErr w:type="spellEnd"/>
      <w:r>
        <w:rPr>
          <w:sz w:val="21"/>
          <w:szCs w:val="21"/>
        </w:rPr>
        <w:t xml:space="preserve"> main object is the homogeneous multidimensional array. It is a table with same type e</w:t>
      </w:r>
      <w:r>
        <w:rPr>
          <w:sz w:val="21"/>
          <w:szCs w:val="21"/>
        </w:rPr>
        <w:t xml:space="preserve">lements, </w:t>
      </w:r>
      <w:proofErr w:type="spellStart"/>
      <w:r>
        <w:rPr>
          <w:sz w:val="21"/>
          <w:szCs w:val="21"/>
        </w:rPr>
        <w:t>i.e</w:t>
      </w:r>
      <w:proofErr w:type="spellEnd"/>
      <w:r>
        <w:rPr>
          <w:sz w:val="21"/>
          <w:szCs w:val="21"/>
        </w:rPr>
        <w:t xml:space="preserve">, integers or string or characters (homogeneous), usually integers. </w:t>
      </w:r>
      <w:proofErr w:type="spellStart"/>
      <w:r>
        <w:rPr>
          <w:sz w:val="21"/>
          <w:szCs w:val="21"/>
        </w:rPr>
        <w:t>NumPy</w:t>
      </w:r>
      <w:proofErr w:type="spellEnd"/>
      <w:r>
        <w:rPr>
          <w:sz w:val="21"/>
          <w:szCs w:val="21"/>
        </w:rPr>
        <w:t xml:space="preserve"> also provides basic mathematical and statistical functions like mean, min, max, sum, prod, </w:t>
      </w:r>
      <w:proofErr w:type="spellStart"/>
      <w:proofErr w:type="gramStart"/>
      <w:r>
        <w:rPr>
          <w:sz w:val="21"/>
          <w:szCs w:val="21"/>
        </w:rPr>
        <w:t>std</w:t>
      </w:r>
      <w:proofErr w:type="spellEnd"/>
      <w:proofErr w:type="gramEnd"/>
      <w:r>
        <w:rPr>
          <w:sz w:val="21"/>
          <w:szCs w:val="21"/>
        </w:rPr>
        <w:t xml:space="preserve">, </w:t>
      </w:r>
      <w:proofErr w:type="spellStart"/>
      <w:r>
        <w:rPr>
          <w:sz w:val="21"/>
          <w:szCs w:val="21"/>
        </w:rPr>
        <w:t>var</w:t>
      </w:r>
      <w:proofErr w:type="spellEnd"/>
      <w:r>
        <w:rPr>
          <w:sz w:val="21"/>
          <w:szCs w:val="21"/>
        </w:rPr>
        <w:t>, summation across different axes, transposing of a matrix, etc.</w:t>
      </w:r>
    </w:p>
    <w:p w:rsidR="00EC3CE7" w:rsidRDefault="007563F1">
      <w:pPr>
        <w:shd w:val="clear" w:color="auto" w:fill="FFFFFF"/>
        <w:spacing w:after="360"/>
        <w:rPr>
          <w:sz w:val="21"/>
          <w:szCs w:val="21"/>
        </w:rPr>
      </w:pPr>
      <w:r>
        <w:rPr>
          <w:sz w:val="21"/>
          <w:szCs w:val="21"/>
        </w:rPr>
        <w:t>Now, s</w:t>
      </w:r>
      <w:r>
        <w:rPr>
          <w:sz w:val="21"/>
          <w:szCs w:val="21"/>
        </w:rPr>
        <w:t xml:space="preserve">imilar to </w:t>
      </w:r>
      <w:proofErr w:type="spellStart"/>
      <w:r>
        <w:rPr>
          <w:sz w:val="21"/>
          <w:szCs w:val="21"/>
        </w:rPr>
        <w:t>NumPy</w:t>
      </w:r>
      <w:proofErr w:type="spellEnd"/>
      <w:r>
        <w:rPr>
          <w:sz w:val="21"/>
          <w:szCs w:val="21"/>
        </w:rPr>
        <w:t xml:space="preserve">, Pandas is one of the most widely used python libraries in data science. It provides high-performance, easy to use structures and data analysis tools. Unlike the </w:t>
      </w:r>
      <w:proofErr w:type="spellStart"/>
      <w:r>
        <w:rPr>
          <w:sz w:val="21"/>
          <w:szCs w:val="21"/>
        </w:rPr>
        <w:t>NumPy</w:t>
      </w:r>
      <w:proofErr w:type="spellEnd"/>
      <w:r>
        <w:rPr>
          <w:sz w:val="21"/>
          <w:szCs w:val="21"/>
        </w:rPr>
        <w:t xml:space="preserve"> library which provides objects for multi-dimensional arrays, Pandas prov</w:t>
      </w:r>
      <w:r>
        <w:rPr>
          <w:sz w:val="21"/>
          <w:szCs w:val="21"/>
        </w:rPr>
        <w:t xml:space="preserve">ides an in-memory 2d table object called </w:t>
      </w:r>
      <w:proofErr w:type="spellStart"/>
      <w:r>
        <w:rPr>
          <w:sz w:val="21"/>
          <w:szCs w:val="21"/>
        </w:rPr>
        <w:t>Dataframe</w:t>
      </w:r>
      <w:proofErr w:type="spellEnd"/>
      <w:r>
        <w:rPr>
          <w:sz w:val="21"/>
          <w:szCs w:val="21"/>
        </w:rPr>
        <w:t xml:space="preserve">. It is like a spreadsheet with column names and row labels.                                Hence, with 2d tables, pandas is capable of providing many additional functionalities like creating pivot tables, </w:t>
      </w:r>
      <w:r>
        <w:rPr>
          <w:sz w:val="21"/>
          <w:szCs w:val="21"/>
        </w:rPr>
        <w:t xml:space="preserve">computing columns based on other columns and plotting graphs.                           Pandas is a fast and efficient </w:t>
      </w:r>
      <w:proofErr w:type="spellStart"/>
      <w:r>
        <w:rPr>
          <w:sz w:val="21"/>
          <w:szCs w:val="21"/>
        </w:rPr>
        <w:t>DataFrame</w:t>
      </w:r>
      <w:proofErr w:type="spellEnd"/>
      <w:r>
        <w:rPr>
          <w:sz w:val="21"/>
          <w:szCs w:val="21"/>
        </w:rPr>
        <w:t xml:space="preserve"> object for data manipulation with integrated indexing; it provides tools for reading and writing data between in-memory data st</w:t>
      </w:r>
      <w:r>
        <w:rPr>
          <w:sz w:val="21"/>
          <w:szCs w:val="21"/>
        </w:rPr>
        <w:t>ructures and different formats: CSV and text files, Microsoft Excel, SQL databases, and the fast HDF5 format. Responsible for intelligent data alignment and integrated handling of missing data: gain automatic label-based alignment in computations and easil</w:t>
      </w:r>
      <w:r>
        <w:rPr>
          <w:sz w:val="21"/>
          <w:szCs w:val="21"/>
        </w:rPr>
        <w:t xml:space="preserve">y manipulate messy data into an orderly form. Allows flexible reshaping and pivoting of data </w:t>
      </w:r>
      <w:proofErr w:type="spellStart"/>
      <w:r>
        <w:rPr>
          <w:sz w:val="21"/>
          <w:szCs w:val="21"/>
        </w:rPr>
        <w:t>sets;Intelligent</w:t>
      </w:r>
      <w:proofErr w:type="spellEnd"/>
      <w:r>
        <w:rPr>
          <w:sz w:val="21"/>
          <w:szCs w:val="21"/>
        </w:rPr>
        <w:t xml:space="preserve"> label-based slicing, fancy indexing, and </w:t>
      </w:r>
      <w:proofErr w:type="spellStart"/>
      <w:r>
        <w:rPr>
          <w:sz w:val="21"/>
          <w:szCs w:val="21"/>
        </w:rPr>
        <w:t>subsetting</w:t>
      </w:r>
      <w:proofErr w:type="spellEnd"/>
      <w:r>
        <w:rPr>
          <w:sz w:val="21"/>
          <w:szCs w:val="21"/>
        </w:rPr>
        <w:t xml:space="preserve"> of large data sets and can aggregate or transform data with a powerful group by engine allowin</w:t>
      </w:r>
      <w:r>
        <w:rPr>
          <w:sz w:val="21"/>
          <w:szCs w:val="21"/>
        </w:rPr>
        <w:t xml:space="preserve">g split-apply-combine operations on data sets.                                                                                                                        Its hierarchical axis indexing provides an intuitive way of working with high-dimensional </w:t>
      </w:r>
      <w:r>
        <w:rPr>
          <w:sz w:val="21"/>
          <w:szCs w:val="21"/>
        </w:rPr>
        <w:t xml:space="preserve">data in a lower-dimensional data structure. Most importantly it provides time series-functionality: date range generation and frequency conversion, moving window statistics, date shifting and lagging. Even create domain-specific time offsets and join time </w:t>
      </w:r>
      <w:r>
        <w:rPr>
          <w:sz w:val="21"/>
          <w:szCs w:val="21"/>
        </w:rPr>
        <w:t>series without losing data. Hence Python with pandas is in use in a wide variety of academic and commercial domains, including Finance, Neuroscience, Economics, Statistics, Advertising, Web Analytics, and more.</w:t>
      </w:r>
    </w:p>
    <w:p w:rsidR="00EC3CE7" w:rsidRDefault="007563F1">
      <w:pPr>
        <w:shd w:val="clear" w:color="auto" w:fill="FFFFFF"/>
        <w:spacing w:after="360"/>
        <w:rPr>
          <w:color w:val="292929"/>
          <w:sz w:val="21"/>
          <w:szCs w:val="21"/>
        </w:rPr>
      </w:pPr>
      <w:r>
        <w:rPr>
          <w:color w:val="292929"/>
          <w:sz w:val="21"/>
          <w:szCs w:val="21"/>
        </w:rPr>
        <w:t xml:space="preserve">As we know Data visualizations in python can </w:t>
      </w:r>
      <w:r>
        <w:rPr>
          <w:color w:val="292929"/>
          <w:sz w:val="21"/>
          <w:szCs w:val="21"/>
        </w:rPr>
        <w:t xml:space="preserve">be done via many packages. We’ll be discussing the </w:t>
      </w:r>
      <w:proofErr w:type="spellStart"/>
      <w:r>
        <w:rPr>
          <w:color w:val="292929"/>
          <w:sz w:val="21"/>
          <w:szCs w:val="21"/>
        </w:rPr>
        <w:t>matplotlib</w:t>
      </w:r>
      <w:proofErr w:type="spellEnd"/>
      <w:r>
        <w:rPr>
          <w:color w:val="292929"/>
          <w:sz w:val="21"/>
          <w:szCs w:val="21"/>
        </w:rPr>
        <w:t xml:space="preserve"> package. </w:t>
      </w:r>
      <w:proofErr w:type="spellStart"/>
      <w:r>
        <w:rPr>
          <w:color w:val="292929"/>
          <w:sz w:val="21"/>
          <w:szCs w:val="21"/>
        </w:rPr>
        <w:t>Matplotlib</w:t>
      </w:r>
      <w:proofErr w:type="spellEnd"/>
      <w:r>
        <w:rPr>
          <w:color w:val="292929"/>
          <w:sz w:val="21"/>
          <w:szCs w:val="21"/>
        </w:rPr>
        <w:t xml:space="preserve"> is a 2-D plotting library that helps in visualizing figures. </w:t>
      </w:r>
      <w:proofErr w:type="spellStart"/>
      <w:r>
        <w:rPr>
          <w:color w:val="292929"/>
          <w:sz w:val="21"/>
          <w:szCs w:val="21"/>
        </w:rPr>
        <w:t>Matplotlib</w:t>
      </w:r>
      <w:proofErr w:type="spellEnd"/>
      <w:r>
        <w:rPr>
          <w:color w:val="292929"/>
          <w:sz w:val="21"/>
          <w:szCs w:val="21"/>
        </w:rPr>
        <w:t xml:space="preserve"> </w:t>
      </w:r>
      <w:r>
        <w:rPr>
          <w:color w:val="292929"/>
          <w:sz w:val="21"/>
          <w:szCs w:val="21"/>
        </w:rPr>
        <w:lastRenderedPageBreak/>
        <w:t xml:space="preserve">emulates </w:t>
      </w:r>
      <w:proofErr w:type="spellStart"/>
      <w:r>
        <w:rPr>
          <w:color w:val="292929"/>
          <w:sz w:val="21"/>
          <w:szCs w:val="21"/>
        </w:rPr>
        <w:t>Matlab</w:t>
      </w:r>
      <w:proofErr w:type="spellEnd"/>
      <w:r>
        <w:rPr>
          <w:color w:val="292929"/>
          <w:sz w:val="21"/>
          <w:szCs w:val="21"/>
        </w:rPr>
        <w:t xml:space="preserve"> like graphs and visualizations. </w:t>
      </w:r>
      <w:proofErr w:type="spellStart"/>
      <w:r>
        <w:rPr>
          <w:color w:val="292929"/>
          <w:sz w:val="21"/>
          <w:szCs w:val="21"/>
        </w:rPr>
        <w:t>Matlab</w:t>
      </w:r>
      <w:proofErr w:type="spellEnd"/>
      <w:r>
        <w:rPr>
          <w:color w:val="292929"/>
          <w:sz w:val="21"/>
          <w:szCs w:val="21"/>
        </w:rPr>
        <w:t xml:space="preserve"> is not free, is difficult to scale and as a pro</w:t>
      </w:r>
      <w:r>
        <w:rPr>
          <w:color w:val="292929"/>
          <w:sz w:val="21"/>
          <w:szCs w:val="21"/>
        </w:rPr>
        <w:t xml:space="preserve">gramming language, is tedious. So, </w:t>
      </w:r>
      <w:proofErr w:type="spellStart"/>
      <w:r>
        <w:rPr>
          <w:color w:val="292929"/>
          <w:sz w:val="21"/>
          <w:szCs w:val="21"/>
        </w:rPr>
        <w:t>matplotlib</w:t>
      </w:r>
      <w:proofErr w:type="spellEnd"/>
      <w:r>
        <w:rPr>
          <w:color w:val="292929"/>
          <w:sz w:val="21"/>
          <w:szCs w:val="21"/>
        </w:rPr>
        <w:t xml:space="preserve"> in Python is used as it is a robust, free and easy library for data visualization.</w:t>
      </w:r>
    </w:p>
    <w:p w:rsidR="00EC3CE7" w:rsidRDefault="007563F1">
      <w:pPr>
        <w:shd w:val="clear" w:color="auto" w:fill="FFFFFF"/>
        <w:spacing w:before="160" w:after="160"/>
        <w:rPr>
          <w:color w:val="333333"/>
          <w:sz w:val="21"/>
          <w:szCs w:val="21"/>
        </w:rPr>
      </w:pPr>
      <w:r>
        <w:rPr>
          <w:color w:val="292929"/>
          <w:sz w:val="21"/>
          <w:szCs w:val="21"/>
        </w:rPr>
        <w:t xml:space="preserve">Plotting </w:t>
      </w:r>
      <w:proofErr w:type="spellStart"/>
      <w:r>
        <w:rPr>
          <w:color w:val="292929"/>
          <w:sz w:val="21"/>
          <w:szCs w:val="21"/>
        </w:rPr>
        <w:t>Matplotlib</w:t>
      </w:r>
      <w:proofErr w:type="spellEnd"/>
      <w:r>
        <w:rPr>
          <w:color w:val="292929"/>
          <w:sz w:val="21"/>
          <w:szCs w:val="21"/>
        </w:rPr>
        <w:t xml:space="preserve"> is quite easy. Generally, while plotting they follow the same steps in each and every plot. </w:t>
      </w:r>
      <w:proofErr w:type="spellStart"/>
      <w:r>
        <w:rPr>
          <w:color w:val="292929"/>
          <w:sz w:val="21"/>
          <w:szCs w:val="21"/>
        </w:rPr>
        <w:t>Matplotlib</w:t>
      </w:r>
      <w:proofErr w:type="spellEnd"/>
      <w:r>
        <w:rPr>
          <w:color w:val="292929"/>
          <w:sz w:val="21"/>
          <w:szCs w:val="21"/>
        </w:rPr>
        <w:t xml:space="preserve"> has </w:t>
      </w:r>
      <w:r>
        <w:rPr>
          <w:color w:val="292929"/>
          <w:sz w:val="21"/>
          <w:szCs w:val="21"/>
        </w:rPr>
        <w:t xml:space="preserve">a module called </w:t>
      </w:r>
      <w:proofErr w:type="spellStart"/>
      <w:r>
        <w:rPr>
          <w:color w:val="292929"/>
          <w:sz w:val="21"/>
          <w:szCs w:val="21"/>
        </w:rPr>
        <w:t>pyplot</w:t>
      </w:r>
      <w:proofErr w:type="spellEnd"/>
      <w:r>
        <w:rPr>
          <w:color w:val="292929"/>
          <w:sz w:val="21"/>
          <w:szCs w:val="21"/>
        </w:rPr>
        <w:t xml:space="preserve"> which aids in plotting figures. Hence </w:t>
      </w:r>
      <w:proofErr w:type="spellStart"/>
      <w:r>
        <w:rPr>
          <w:color w:val="292929"/>
          <w:sz w:val="21"/>
          <w:szCs w:val="21"/>
        </w:rPr>
        <w:t>Matplotlib</w:t>
      </w:r>
      <w:proofErr w:type="spellEnd"/>
      <w:r>
        <w:rPr>
          <w:color w:val="292929"/>
          <w:sz w:val="21"/>
          <w:szCs w:val="21"/>
        </w:rPr>
        <w:t xml:space="preserve"> </w:t>
      </w:r>
      <w:r>
        <w:rPr>
          <w:color w:val="333333"/>
          <w:sz w:val="21"/>
          <w:szCs w:val="21"/>
        </w:rPr>
        <w:t xml:space="preserve">is a collection of functions that make </w:t>
      </w:r>
      <w:proofErr w:type="spellStart"/>
      <w:r>
        <w:rPr>
          <w:color w:val="333333"/>
          <w:sz w:val="21"/>
          <w:szCs w:val="21"/>
        </w:rPr>
        <w:t>matplotlib</w:t>
      </w:r>
      <w:proofErr w:type="spellEnd"/>
      <w:r>
        <w:rPr>
          <w:color w:val="333333"/>
          <w:sz w:val="21"/>
          <w:szCs w:val="21"/>
        </w:rPr>
        <w:t xml:space="preserve"> work like MATLAB. Each </w:t>
      </w:r>
      <w:proofErr w:type="spellStart"/>
      <w:r>
        <w:rPr>
          <w:color w:val="333333"/>
          <w:sz w:val="21"/>
          <w:szCs w:val="21"/>
        </w:rPr>
        <w:t>pyplot</w:t>
      </w:r>
      <w:proofErr w:type="spellEnd"/>
      <w:r>
        <w:rPr>
          <w:color w:val="333333"/>
          <w:sz w:val="21"/>
          <w:szCs w:val="21"/>
        </w:rPr>
        <w:t xml:space="preserve"> function makes some change to a figure: e.g., creates a figure, creates a plotting area in a figure, plo</w:t>
      </w:r>
      <w:r>
        <w:rPr>
          <w:color w:val="333333"/>
          <w:sz w:val="21"/>
          <w:szCs w:val="21"/>
        </w:rPr>
        <w:t xml:space="preserve">ts some lines in a plotting area, decorates the plot with labels, etc. In </w:t>
      </w:r>
      <w:proofErr w:type="spellStart"/>
      <w:r>
        <w:rPr>
          <w:color w:val="333333"/>
          <w:sz w:val="21"/>
          <w:szCs w:val="21"/>
        </w:rPr>
        <w:t>matplotlib</w:t>
      </w:r>
      <w:proofErr w:type="spellEnd"/>
      <w:r>
        <w:rPr>
          <w:color w:val="333333"/>
          <w:sz w:val="21"/>
          <w:szCs w:val="21"/>
        </w:rPr>
        <w:t xml:space="preserve"> various states are preserved across function calls, so that it keeps track of things like the current figure and plotting area, and the plotting functions are directed to </w:t>
      </w:r>
      <w:r>
        <w:rPr>
          <w:color w:val="333333"/>
          <w:sz w:val="21"/>
          <w:szCs w:val="21"/>
        </w:rPr>
        <w:t>the current axes.</w:t>
      </w:r>
    </w:p>
    <w:p w:rsidR="00EC3CE7" w:rsidRDefault="007563F1">
      <w:pPr>
        <w:shd w:val="clear" w:color="auto" w:fill="FFFFFF"/>
        <w:spacing w:after="360"/>
        <w:rPr>
          <w:color w:val="333333"/>
          <w:sz w:val="21"/>
          <w:szCs w:val="21"/>
        </w:rPr>
      </w:pPr>
      <w:r>
        <w:rPr>
          <w:color w:val="333333"/>
          <w:sz w:val="21"/>
          <w:szCs w:val="21"/>
        </w:rPr>
        <w:t xml:space="preserve">While working with the dataset and using </w:t>
      </w:r>
      <w:proofErr w:type="spellStart"/>
      <w:r>
        <w:rPr>
          <w:color w:val="333333"/>
          <w:sz w:val="21"/>
          <w:szCs w:val="21"/>
        </w:rPr>
        <w:t>Apriori</w:t>
      </w:r>
      <w:proofErr w:type="spellEnd"/>
      <w:r>
        <w:rPr>
          <w:color w:val="333333"/>
          <w:sz w:val="21"/>
          <w:szCs w:val="21"/>
        </w:rPr>
        <w:t xml:space="preserve"> algorithm we proceeded as follows:</w:t>
      </w:r>
    </w:p>
    <w:p w:rsidR="00EC3CE7" w:rsidRDefault="007563F1">
      <w:pPr>
        <w:shd w:val="clear" w:color="auto" w:fill="FFFFFF"/>
        <w:spacing w:after="360"/>
        <w:rPr>
          <w:color w:val="333333"/>
          <w:sz w:val="21"/>
          <w:szCs w:val="21"/>
        </w:rPr>
      </w:pPr>
      <w:r>
        <w:rPr>
          <w:color w:val="333333"/>
          <w:sz w:val="21"/>
          <w:szCs w:val="21"/>
        </w:rPr>
        <w:t>STEP 1</w:t>
      </w:r>
      <w:proofErr w:type="gramStart"/>
      <w:r>
        <w:rPr>
          <w:color w:val="333333"/>
          <w:sz w:val="21"/>
          <w:szCs w:val="21"/>
        </w:rPr>
        <w:t>-  Importing</w:t>
      </w:r>
      <w:proofErr w:type="gramEnd"/>
      <w:r>
        <w:rPr>
          <w:color w:val="333333"/>
          <w:sz w:val="21"/>
          <w:szCs w:val="21"/>
        </w:rPr>
        <w:t xml:space="preserve"> the libraries</w:t>
      </w:r>
      <w:r>
        <w:rPr>
          <w:noProof/>
          <w:color w:val="333333"/>
          <w:sz w:val="21"/>
          <w:szCs w:val="21"/>
          <w:lang w:val="en-IN"/>
        </w:rPr>
        <w:drawing>
          <wp:inline distT="114300" distB="114300" distL="114300" distR="114300">
            <wp:extent cx="5943600" cy="1866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866900"/>
                    </a:xfrm>
                    <a:prstGeom prst="rect">
                      <a:avLst/>
                    </a:prstGeom>
                    <a:ln/>
                  </pic:spPr>
                </pic:pic>
              </a:graphicData>
            </a:graphic>
          </wp:inline>
        </w:drawing>
      </w:r>
      <w:r>
        <w:rPr>
          <w:color w:val="333333"/>
          <w:sz w:val="21"/>
          <w:szCs w:val="21"/>
        </w:rPr>
        <w:t xml:space="preserve"> STEP  2-  Creating the dataset/</w:t>
      </w:r>
      <w:proofErr w:type="spellStart"/>
      <w:r>
        <w:rPr>
          <w:color w:val="333333"/>
          <w:sz w:val="21"/>
          <w:szCs w:val="21"/>
        </w:rPr>
        <w:t>dataframe</w:t>
      </w:r>
      <w:proofErr w:type="spellEnd"/>
    </w:p>
    <w:p w:rsidR="00EC3CE7" w:rsidRDefault="007563F1">
      <w:pPr>
        <w:shd w:val="clear" w:color="auto" w:fill="FFFFFF"/>
        <w:spacing w:after="360"/>
        <w:rPr>
          <w:color w:val="333333"/>
          <w:sz w:val="21"/>
          <w:szCs w:val="21"/>
        </w:rPr>
      </w:pPr>
      <w:r>
        <w:rPr>
          <w:color w:val="333333"/>
          <w:sz w:val="21"/>
          <w:szCs w:val="21"/>
        </w:rPr>
        <w:t xml:space="preserve">STEP 3- </w:t>
      </w:r>
      <w:r>
        <w:rPr>
          <w:color w:val="333333"/>
          <w:sz w:val="21"/>
          <w:szCs w:val="21"/>
        </w:rPr>
        <w:t>Displaying the first five rows</w:t>
      </w:r>
      <w:r>
        <w:rPr>
          <w:noProof/>
          <w:color w:val="333333"/>
          <w:sz w:val="21"/>
          <w:szCs w:val="21"/>
          <w:lang w:val="en-IN"/>
        </w:rPr>
        <w:drawing>
          <wp:inline distT="114300" distB="114300" distL="114300" distR="114300">
            <wp:extent cx="6268284" cy="272228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268284" cy="2722283"/>
                    </a:xfrm>
                    <a:prstGeom prst="rect">
                      <a:avLst/>
                    </a:prstGeom>
                    <a:ln/>
                  </pic:spPr>
                </pic:pic>
              </a:graphicData>
            </a:graphic>
          </wp:inline>
        </w:drawing>
      </w:r>
    </w:p>
    <w:p w:rsidR="00EC3CE7" w:rsidRDefault="007563F1">
      <w:pPr>
        <w:shd w:val="clear" w:color="auto" w:fill="FFFFFF"/>
        <w:spacing w:after="360"/>
        <w:rPr>
          <w:color w:val="333333"/>
          <w:sz w:val="21"/>
          <w:szCs w:val="21"/>
        </w:rPr>
      </w:pPr>
      <w:r>
        <w:rPr>
          <w:color w:val="333333"/>
          <w:sz w:val="21"/>
          <w:szCs w:val="21"/>
        </w:rPr>
        <w:lastRenderedPageBreak/>
        <w:t xml:space="preserve">STEP 4- </w:t>
      </w:r>
      <w:r>
        <w:rPr>
          <w:color w:val="333333"/>
          <w:sz w:val="21"/>
          <w:szCs w:val="21"/>
        </w:rPr>
        <w:t xml:space="preserve">Checking for null values, if </w:t>
      </w:r>
      <w:r>
        <w:rPr>
          <w:color w:val="333333"/>
          <w:sz w:val="21"/>
          <w:szCs w:val="21"/>
        </w:rPr>
        <w:t>any</w:t>
      </w:r>
      <w:r>
        <w:rPr>
          <w:noProof/>
          <w:color w:val="333333"/>
          <w:sz w:val="21"/>
          <w:szCs w:val="21"/>
          <w:lang w:val="en-IN"/>
        </w:rPr>
        <w:drawing>
          <wp:inline distT="114300" distB="114300" distL="114300" distR="114300">
            <wp:extent cx="5867400" cy="22002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867400" cy="2200275"/>
                    </a:xfrm>
                    <a:prstGeom prst="rect">
                      <a:avLst/>
                    </a:prstGeom>
                    <a:ln/>
                  </pic:spPr>
                </pic:pic>
              </a:graphicData>
            </a:graphic>
          </wp:inline>
        </w:drawing>
      </w:r>
      <w:r>
        <w:rPr>
          <w:color w:val="333333"/>
          <w:sz w:val="21"/>
          <w:szCs w:val="21"/>
        </w:rPr>
        <w:t>STEP 5</w:t>
      </w:r>
      <w:proofErr w:type="gramStart"/>
      <w:r>
        <w:rPr>
          <w:color w:val="333333"/>
          <w:sz w:val="21"/>
          <w:szCs w:val="21"/>
        </w:rPr>
        <w:t>-  Listing</w:t>
      </w:r>
      <w:proofErr w:type="gramEnd"/>
      <w:r>
        <w:rPr>
          <w:color w:val="333333"/>
          <w:sz w:val="21"/>
          <w:szCs w:val="21"/>
        </w:rPr>
        <w:t xml:space="preserve"> the unique values of "</w:t>
      </w:r>
      <w:proofErr w:type="spellStart"/>
      <w:r>
        <w:rPr>
          <w:color w:val="333333"/>
          <w:sz w:val="21"/>
          <w:szCs w:val="21"/>
        </w:rPr>
        <w:t>period_day</w:t>
      </w:r>
      <w:proofErr w:type="spellEnd"/>
      <w:r>
        <w:rPr>
          <w:color w:val="333333"/>
          <w:sz w:val="21"/>
          <w:szCs w:val="21"/>
        </w:rPr>
        <w:t>" column</w:t>
      </w:r>
      <w:r>
        <w:rPr>
          <w:noProof/>
          <w:color w:val="333333"/>
          <w:sz w:val="21"/>
          <w:szCs w:val="21"/>
          <w:lang w:val="en-IN"/>
        </w:rPr>
        <w:drawing>
          <wp:inline distT="114300" distB="114300" distL="114300" distR="114300">
            <wp:extent cx="5905500" cy="22955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05500" cy="2295525"/>
                    </a:xfrm>
                    <a:prstGeom prst="rect">
                      <a:avLst/>
                    </a:prstGeom>
                    <a:ln/>
                  </pic:spPr>
                </pic:pic>
              </a:graphicData>
            </a:graphic>
          </wp:inline>
        </w:drawing>
      </w:r>
      <w:r>
        <w:rPr>
          <w:color w:val="333333"/>
          <w:sz w:val="21"/>
          <w:szCs w:val="21"/>
        </w:rPr>
        <w:t>STEP 6-  Obtaining the 8 most sold items from the data set</w:t>
      </w:r>
      <w:r>
        <w:rPr>
          <w:noProof/>
          <w:color w:val="333333"/>
          <w:sz w:val="21"/>
          <w:szCs w:val="21"/>
          <w:lang w:val="en-IN"/>
        </w:rPr>
        <w:drawing>
          <wp:inline distT="114300" distB="114300" distL="114300" distR="114300">
            <wp:extent cx="5943600" cy="257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578100"/>
                    </a:xfrm>
                    <a:prstGeom prst="rect">
                      <a:avLst/>
                    </a:prstGeom>
                    <a:ln/>
                  </pic:spPr>
                </pic:pic>
              </a:graphicData>
            </a:graphic>
          </wp:inline>
        </w:drawing>
      </w: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lastRenderedPageBreak/>
        <w:t xml:space="preserve">STEP 7- </w:t>
      </w:r>
      <w:r>
        <w:rPr>
          <w:color w:val="333333"/>
          <w:sz w:val="21"/>
          <w:szCs w:val="21"/>
        </w:rPr>
        <w:t>Developing a figure (plot) based on most sold items</w:t>
      </w:r>
      <w:r>
        <w:rPr>
          <w:noProof/>
          <w:color w:val="333333"/>
          <w:sz w:val="21"/>
          <w:szCs w:val="21"/>
          <w:lang w:val="en-IN"/>
        </w:rPr>
        <w:drawing>
          <wp:inline distT="114300" distB="114300" distL="114300" distR="114300">
            <wp:extent cx="5943600" cy="3898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r>
        <w:rPr>
          <w:color w:val="333333"/>
          <w:sz w:val="21"/>
          <w:szCs w:val="21"/>
        </w:rPr>
        <w:t xml:space="preserve">STEP 8- </w:t>
      </w:r>
      <w:r>
        <w:rPr>
          <w:color w:val="333333"/>
          <w:sz w:val="21"/>
          <w:szCs w:val="21"/>
        </w:rPr>
        <w:t>Converting the item column into the list</w:t>
      </w:r>
    </w:p>
    <w:p w:rsidR="00EC3CE7" w:rsidRDefault="007563F1">
      <w:pPr>
        <w:shd w:val="clear" w:color="auto" w:fill="FFFFFF"/>
        <w:spacing w:before="240" w:after="240"/>
        <w:rPr>
          <w:color w:val="333333"/>
          <w:sz w:val="21"/>
          <w:szCs w:val="21"/>
        </w:rPr>
      </w:pPr>
      <w:r>
        <w:rPr>
          <w:color w:val="333333"/>
          <w:sz w:val="21"/>
          <w:szCs w:val="21"/>
        </w:rPr>
        <w:t xml:space="preserve">STEP 9- </w:t>
      </w:r>
      <w:r>
        <w:rPr>
          <w:color w:val="333333"/>
          <w:sz w:val="21"/>
          <w:szCs w:val="21"/>
        </w:rPr>
        <w:t>Printing of</w:t>
      </w:r>
      <w:r>
        <w:rPr>
          <w:color w:val="333333"/>
          <w:sz w:val="21"/>
          <w:szCs w:val="21"/>
        </w:rPr>
        <w:t xml:space="preserve"> the transaction list</w:t>
      </w:r>
      <w:r>
        <w:rPr>
          <w:noProof/>
          <w:color w:val="333333"/>
          <w:sz w:val="21"/>
          <w:szCs w:val="21"/>
          <w:lang w:val="en-IN"/>
        </w:rPr>
        <w:drawing>
          <wp:inline distT="114300" distB="114300" distL="114300" distR="114300">
            <wp:extent cx="3757613" cy="353765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757613" cy="3537655"/>
                    </a:xfrm>
                    <a:prstGeom prst="rect">
                      <a:avLst/>
                    </a:prstGeom>
                    <a:ln/>
                  </pic:spPr>
                </pic:pic>
              </a:graphicData>
            </a:graphic>
          </wp:inline>
        </w:drawing>
      </w:r>
    </w:p>
    <w:p w:rsidR="00EC3CE7" w:rsidRDefault="007563F1">
      <w:pPr>
        <w:shd w:val="clear" w:color="auto" w:fill="FFFFFF"/>
        <w:spacing w:before="240" w:after="240"/>
        <w:rPr>
          <w:color w:val="333333"/>
          <w:sz w:val="21"/>
          <w:szCs w:val="21"/>
        </w:rPr>
      </w:pPr>
      <w:r>
        <w:rPr>
          <w:color w:val="333333"/>
          <w:sz w:val="21"/>
          <w:szCs w:val="21"/>
        </w:rPr>
        <w:lastRenderedPageBreak/>
        <w:t xml:space="preserve">STEP 10- </w:t>
      </w:r>
      <w:r>
        <w:rPr>
          <w:color w:val="333333"/>
          <w:sz w:val="21"/>
          <w:szCs w:val="21"/>
        </w:rPr>
        <w:t>Importing Transaction Encoder</w:t>
      </w:r>
    </w:p>
    <w:p w:rsidR="00EC3CE7" w:rsidRDefault="007563F1">
      <w:pPr>
        <w:shd w:val="clear" w:color="auto" w:fill="FFFFFF"/>
        <w:spacing w:before="240" w:after="240"/>
        <w:rPr>
          <w:color w:val="333333"/>
          <w:sz w:val="21"/>
          <w:szCs w:val="21"/>
        </w:rPr>
      </w:pPr>
      <w:r>
        <w:rPr>
          <w:color w:val="333333"/>
          <w:sz w:val="21"/>
          <w:szCs w:val="21"/>
        </w:rPr>
        <w:t xml:space="preserve">STEP 11- </w:t>
      </w:r>
      <w:r>
        <w:rPr>
          <w:color w:val="333333"/>
          <w:sz w:val="21"/>
          <w:szCs w:val="21"/>
        </w:rPr>
        <w:t>Creating a</w:t>
      </w:r>
      <w:r>
        <w:rPr>
          <w:color w:val="333333"/>
          <w:sz w:val="21"/>
          <w:szCs w:val="21"/>
        </w:rPr>
        <w:t xml:space="preserve"> Transaction Encoder Variable</w:t>
      </w:r>
    </w:p>
    <w:p w:rsidR="00EC3CE7" w:rsidRDefault="007563F1">
      <w:pPr>
        <w:shd w:val="clear" w:color="auto" w:fill="FFFFFF"/>
        <w:spacing w:before="240" w:after="240"/>
        <w:rPr>
          <w:color w:val="333333"/>
          <w:sz w:val="21"/>
          <w:szCs w:val="21"/>
        </w:rPr>
      </w:pPr>
      <w:r>
        <w:rPr>
          <w:color w:val="333333"/>
          <w:sz w:val="21"/>
          <w:szCs w:val="21"/>
        </w:rPr>
        <w:t xml:space="preserve">STEP 12- </w:t>
      </w:r>
      <w:r>
        <w:rPr>
          <w:color w:val="333333"/>
          <w:sz w:val="21"/>
          <w:szCs w:val="21"/>
        </w:rPr>
        <w:t>Applying fit transform on the transaction list.</w:t>
      </w:r>
      <w:r>
        <w:rPr>
          <w:noProof/>
          <w:color w:val="333333"/>
          <w:sz w:val="21"/>
          <w:szCs w:val="21"/>
          <w:lang w:val="en-IN"/>
        </w:rPr>
        <w:drawing>
          <wp:inline distT="114300" distB="114300" distL="114300" distR="114300">
            <wp:extent cx="3614738" cy="251692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614738" cy="2516928"/>
                    </a:xfrm>
                    <a:prstGeom prst="rect">
                      <a:avLst/>
                    </a:prstGeom>
                    <a:ln/>
                  </pic:spPr>
                </pic:pic>
              </a:graphicData>
            </a:graphic>
          </wp:inline>
        </w:drawing>
      </w:r>
    </w:p>
    <w:p w:rsidR="00EC3CE7" w:rsidRDefault="007563F1">
      <w:pPr>
        <w:shd w:val="clear" w:color="auto" w:fill="FFFFFF"/>
        <w:spacing w:before="240" w:after="240"/>
        <w:rPr>
          <w:color w:val="333333"/>
          <w:sz w:val="21"/>
          <w:szCs w:val="21"/>
        </w:rPr>
      </w:pPr>
      <w:r>
        <w:rPr>
          <w:color w:val="333333"/>
          <w:sz w:val="21"/>
          <w:szCs w:val="21"/>
        </w:rPr>
        <w:t xml:space="preserve">STEP 13- </w:t>
      </w:r>
      <w:r>
        <w:rPr>
          <w:color w:val="333333"/>
          <w:sz w:val="21"/>
          <w:szCs w:val="21"/>
        </w:rPr>
        <w:t>Representing the results into Pandas data frame.</w:t>
      </w:r>
      <w:r>
        <w:rPr>
          <w:noProof/>
          <w:color w:val="333333"/>
          <w:sz w:val="21"/>
          <w:szCs w:val="21"/>
          <w:lang w:val="en-IN"/>
        </w:rPr>
        <w:drawing>
          <wp:inline distT="114300" distB="114300" distL="114300" distR="114300">
            <wp:extent cx="4805363" cy="246736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05363" cy="2467369"/>
                    </a:xfrm>
                    <a:prstGeom prst="rect">
                      <a:avLst/>
                    </a:prstGeom>
                    <a:ln/>
                  </pic:spPr>
                </pic:pic>
              </a:graphicData>
            </a:graphic>
          </wp:inline>
        </w:drawing>
      </w:r>
    </w:p>
    <w:p w:rsidR="00EC3CE7" w:rsidRDefault="007563F1">
      <w:pPr>
        <w:shd w:val="clear" w:color="auto" w:fill="FFFFFF"/>
        <w:spacing w:before="240" w:after="240"/>
        <w:rPr>
          <w:color w:val="333333"/>
          <w:sz w:val="21"/>
          <w:szCs w:val="21"/>
        </w:rPr>
      </w:pPr>
      <w:r>
        <w:rPr>
          <w:color w:val="333333"/>
          <w:sz w:val="21"/>
          <w:szCs w:val="21"/>
        </w:rPr>
        <w:t xml:space="preserve">STEP 14- </w:t>
      </w:r>
      <w:r>
        <w:rPr>
          <w:color w:val="333333"/>
          <w:sz w:val="21"/>
          <w:szCs w:val="21"/>
        </w:rPr>
        <w:t xml:space="preserve">Importing </w:t>
      </w:r>
      <w:proofErr w:type="spellStart"/>
      <w:r>
        <w:rPr>
          <w:color w:val="333333"/>
          <w:sz w:val="21"/>
          <w:szCs w:val="21"/>
        </w:rPr>
        <w:t>Apriori</w:t>
      </w:r>
      <w:proofErr w:type="spellEnd"/>
      <w:r>
        <w:rPr>
          <w:color w:val="333333"/>
          <w:sz w:val="21"/>
          <w:szCs w:val="21"/>
        </w:rPr>
        <w:t xml:space="preserve"> from </w:t>
      </w:r>
      <w:proofErr w:type="spellStart"/>
      <w:r>
        <w:rPr>
          <w:color w:val="333333"/>
          <w:sz w:val="21"/>
          <w:szCs w:val="21"/>
        </w:rPr>
        <w:t>mlxtend.frequent_patterns</w:t>
      </w:r>
      <w:proofErr w:type="spellEnd"/>
    </w:p>
    <w:p w:rsidR="00EC3CE7" w:rsidRDefault="007563F1">
      <w:pPr>
        <w:shd w:val="clear" w:color="auto" w:fill="FFFFFF"/>
        <w:spacing w:before="240" w:after="240"/>
        <w:rPr>
          <w:color w:val="333333"/>
          <w:sz w:val="21"/>
          <w:szCs w:val="21"/>
        </w:rPr>
      </w:pPr>
      <w:r>
        <w:rPr>
          <w:color w:val="333333"/>
          <w:sz w:val="21"/>
          <w:szCs w:val="21"/>
        </w:rPr>
        <w:t xml:space="preserve">STEP 15- </w:t>
      </w:r>
      <w:r>
        <w:rPr>
          <w:color w:val="333333"/>
          <w:sz w:val="21"/>
          <w:szCs w:val="21"/>
        </w:rPr>
        <w:t xml:space="preserve">Setting the minimum support value from </w:t>
      </w:r>
      <w:proofErr w:type="spellStart"/>
      <w:r>
        <w:rPr>
          <w:color w:val="333333"/>
          <w:sz w:val="21"/>
          <w:szCs w:val="21"/>
        </w:rPr>
        <w:t>Apriori</w:t>
      </w:r>
      <w:proofErr w:type="spellEnd"/>
      <w:r>
        <w:rPr>
          <w:color w:val="333333"/>
          <w:sz w:val="21"/>
          <w:szCs w:val="21"/>
        </w:rPr>
        <w:t xml:space="preserve"> Library</w:t>
      </w:r>
    </w:p>
    <w:p w:rsidR="00EC3CE7" w:rsidRDefault="007563F1">
      <w:pPr>
        <w:shd w:val="clear" w:color="auto" w:fill="FFFFFF"/>
        <w:spacing w:before="240" w:after="240"/>
        <w:rPr>
          <w:color w:val="333333"/>
          <w:sz w:val="21"/>
          <w:szCs w:val="21"/>
        </w:rPr>
      </w:pPr>
      <w:r>
        <w:rPr>
          <w:color w:val="333333"/>
          <w:sz w:val="21"/>
          <w:szCs w:val="21"/>
        </w:rPr>
        <w:lastRenderedPageBreak/>
        <w:t xml:space="preserve">STEP 16- </w:t>
      </w:r>
      <w:r>
        <w:rPr>
          <w:color w:val="333333"/>
          <w:sz w:val="21"/>
          <w:szCs w:val="21"/>
        </w:rPr>
        <w:t>Displaying of frequent items</w:t>
      </w:r>
      <w:r>
        <w:rPr>
          <w:noProof/>
          <w:color w:val="333333"/>
          <w:sz w:val="21"/>
          <w:szCs w:val="21"/>
          <w:lang w:val="en-IN"/>
        </w:rPr>
        <w:drawing>
          <wp:inline distT="114300" distB="114300" distL="114300" distR="114300">
            <wp:extent cx="6153123" cy="291526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153123" cy="2915266"/>
                    </a:xfrm>
                    <a:prstGeom prst="rect">
                      <a:avLst/>
                    </a:prstGeom>
                    <a:ln/>
                  </pic:spPr>
                </pic:pic>
              </a:graphicData>
            </a:graphic>
          </wp:inline>
        </w:drawing>
      </w:r>
    </w:p>
    <w:p w:rsidR="00EC3CE7" w:rsidRDefault="007563F1">
      <w:pPr>
        <w:shd w:val="clear" w:color="auto" w:fill="FFFFFF"/>
        <w:spacing w:before="240" w:after="240"/>
        <w:rPr>
          <w:color w:val="333333"/>
          <w:sz w:val="21"/>
          <w:szCs w:val="21"/>
        </w:rPr>
      </w:pPr>
      <w:r>
        <w:rPr>
          <w:color w:val="333333"/>
          <w:sz w:val="21"/>
          <w:szCs w:val="21"/>
        </w:rPr>
        <w:t xml:space="preserve">STEP 17- </w:t>
      </w:r>
      <w:r>
        <w:rPr>
          <w:color w:val="333333"/>
          <w:sz w:val="21"/>
          <w:szCs w:val="21"/>
        </w:rPr>
        <w:t xml:space="preserve">Importing </w:t>
      </w:r>
      <w:proofErr w:type="spellStart"/>
      <w:r>
        <w:rPr>
          <w:color w:val="333333"/>
          <w:sz w:val="21"/>
          <w:szCs w:val="21"/>
        </w:rPr>
        <w:t>association_rules</w:t>
      </w:r>
      <w:proofErr w:type="spellEnd"/>
      <w:r>
        <w:rPr>
          <w:color w:val="333333"/>
          <w:sz w:val="21"/>
          <w:szCs w:val="21"/>
        </w:rPr>
        <w:t xml:space="preserve"> from </w:t>
      </w:r>
      <w:proofErr w:type="spellStart"/>
      <w:r>
        <w:rPr>
          <w:color w:val="333333"/>
          <w:sz w:val="21"/>
          <w:szCs w:val="21"/>
        </w:rPr>
        <w:t>mlxtend.frequent_patterns</w:t>
      </w:r>
      <w:proofErr w:type="spellEnd"/>
    </w:p>
    <w:p w:rsidR="00EC3CE7" w:rsidRDefault="007563F1">
      <w:pPr>
        <w:shd w:val="clear" w:color="auto" w:fill="FFFFFF"/>
        <w:spacing w:before="240" w:after="240"/>
        <w:rPr>
          <w:color w:val="333333"/>
          <w:sz w:val="21"/>
          <w:szCs w:val="21"/>
        </w:rPr>
      </w:pPr>
      <w:r>
        <w:rPr>
          <w:color w:val="333333"/>
          <w:sz w:val="21"/>
          <w:szCs w:val="21"/>
        </w:rPr>
        <w:t xml:space="preserve">STEP 18- </w:t>
      </w:r>
      <w:r>
        <w:rPr>
          <w:color w:val="333333"/>
          <w:sz w:val="21"/>
          <w:szCs w:val="21"/>
        </w:rPr>
        <w:t xml:space="preserve">Applying the </w:t>
      </w:r>
      <w:r>
        <w:rPr>
          <w:color w:val="333333"/>
          <w:sz w:val="21"/>
          <w:szCs w:val="21"/>
        </w:rPr>
        <w:t>association rules on the dataset by having the confidence %</w:t>
      </w:r>
      <w:r>
        <w:rPr>
          <w:noProof/>
          <w:color w:val="333333"/>
          <w:sz w:val="21"/>
          <w:szCs w:val="21"/>
          <w:lang w:val="en-IN"/>
        </w:rPr>
        <w:drawing>
          <wp:inline distT="114300" distB="114300" distL="114300" distR="114300">
            <wp:extent cx="5943600" cy="2590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2590800"/>
                    </a:xfrm>
                    <a:prstGeom prst="rect">
                      <a:avLst/>
                    </a:prstGeom>
                    <a:ln/>
                  </pic:spPr>
                </pic:pic>
              </a:graphicData>
            </a:graphic>
          </wp:inline>
        </w:drawing>
      </w:r>
      <w:r>
        <w:rPr>
          <w:color w:val="333333"/>
          <w:sz w:val="21"/>
          <w:szCs w:val="21"/>
        </w:rPr>
        <w:t>STEP 19</w:t>
      </w:r>
      <w:proofErr w:type="gramStart"/>
      <w:r>
        <w:rPr>
          <w:color w:val="333333"/>
          <w:sz w:val="21"/>
          <w:szCs w:val="21"/>
        </w:rPr>
        <w:t>-  Dropping</w:t>
      </w:r>
      <w:proofErr w:type="gramEnd"/>
      <w:r>
        <w:rPr>
          <w:color w:val="333333"/>
          <w:sz w:val="21"/>
          <w:szCs w:val="21"/>
        </w:rPr>
        <w:t xml:space="preserve"> unwanted column names</w:t>
      </w:r>
    </w:p>
    <w:p w:rsidR="00EC3CE7" w:rsidRDefault="007563F1">
      <w:pPr>
        <w:shd w:val="clear" w:color="auto" w:fill="FFFFFF"/>
        <w:spacing w:before="240" w:after="240"/>
        <w:rPr>
          <w:color w:val="333333"/>
          <w:sz w:val="21"/>
          <w:szCs w:val="21"/>
        </w:rPr>
      </w:pPr>
      <w:r>
        <w:rPr>
          <w:color w:val="333333"/>
          <w:sz w:val="21"/>
          <w:szCs w:val="21"/>
        </w:rPr>
        <w:lastRenderedPageBreak/>
        <w:t xml:space="preserve">STEP 20- </w:t>
      </w:r>
      <w:r>
        <w:rPr>
          <w:color w:val="333333"/>
          <w:sz w:val="21"/>
          <w:szCs w:val="21"/>
        </w:rPr>
        <w:t>Obtaining the final results</w:t>
      </w:r>
      <w:r>
        <w:rPr>
          <w:noProof/>
          <w:color w:val="333333"/>
          <w:sz w:val="21"/>
          <w:szCs w:val="21"/>
          <w:lang w:val="en-IN"/>
        </w:rPr>
        <w:drawing>
          <wp:inline distT="114300" distB="114300" distL="114300" distR="114300">
            <wp:extent cx="6184095" cy="210100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184095" cy="2101007"/>
                    </a:xfrm>
                    <a:prstGeom prst="rect">
                      <a:avLst/>
                    </a:prstGeom>
                    <a:ln/>
                  </pic:spPr>
                </pic:pic>
              </a:graphicData>
            </a:graphic>
          </wp:inline>
        </w:drawing>
      </w:r>
      <w:r>
        <w:rPr>
          <w:color w:val="333333"/>
          <w:sz w:val="21"/>
          <w:szCs w:val="21"/>
        </w:rPr>
        <w:t xml:space="preserve"> Link for the Google </w:t>
      </w:r>
      <w:proofErr w:type="spellStart"/>
      <w:r>
        <w:rPr>
          <w:color w:val="333333"/>
          <w:sz w:val="21"/>
          <w:szCs w:val="21"/>
        </w:rPr>
        <w:t>Colab</w:t>
      </w:r>
      <w:proofErr w:type="spellEnd"/>
      <w:proofErr w:type="gramStart"/>
      <w:r>
        <w:rPr>
          <w:color w:val="333333"/>
          <w:sz w:val="21"/>
          <w:szCs w:val="21"/>
        </w:rPr>
        <w:t>-  https</w:t>
      </w:r>
      <w:proofErr w:type="gramEnd"/>
      <w:r>
        <w:rPr>
          <w:color w:val="333333"/>
          <w:sz w:val="21"/>
          <w:szCs w:val="21"/>
        </w:rPr>
        <w:t>://colab.research.google.com/drive/1uezSIpEhJVSKNUiEZy2pa1RViW3L0yJb?usp=sharing</w:t>
      </w:r>
    </w:p>
    <w:p w:rsidR="00EC3CE7" w:rsidRDefault="007563F1">
      <w:pPr>
        <w:shd w:val="clear" w:color="auto" w:fill="FFFFFF"/>
        <w:spacing w:before="240" w:after="240"/>
        <w:rPr>
          <w:color w:val="333333"/>
          <w:sz w:val="21"/>
          <w:szCs w:val="21"/>
        </w:rPr>
      </w:pPr>
      <w:r>
        <w:rPr>
          <w:color w:val="333333"/>
          <w:sz w:val="21"/>
          <w:szCs w:val="21"/>
        </w:rPr>
        <w:t>Li</w:t>
      </w:r>
      <w:r>
        <w:rPr>
          <w:color w:val="333333"/>
          <w:sz w:val="21"/>
          <w:szCs w:val="21"/>
        </w:rPr>
        <w:t>nk for Tableau Dashboard</w:t>
      </w:r>
      <w:proofErr w:type="gramStart"/>
      <w:r>
        <w:rPr>
          <w:color w:val="333333"/>
          <w:sz w:val="21"/>
          <w:szCs w:val="21"/>
        </w:rPr>
        <w:t>-  https</w:t>
      </w:r>
      <w:proofErr w:type="gramEnd"/>
      <w:r>
        <w:rPr>
          <w:color w:val="333333"/>
          <w:sz w:val="21"/>
          <w:szCs w:val="21"/>
        </w:rPr>
        <w:t>://public.tableau.com/shared/8X76DG829?:display_count=n&amp;:origin=viz_share_link</w:t>
      </w:r>
    </w:p>
    <w:p w:rsidR="00EC3CE7" w:rsidRDefault="00EC3CE7">
      <w:pPr>
        <w:shd w:val="clear" w:color="auto" w:fill="FFFFFF"/>
        <w:spacing w:before="240" w:after="240"/>
        <w:rPr>
          <w:color w:val="333333"/>
          <w:sz w:val="21"/>
          <w:szCs w:val="21"/>
        </w:rPr>
      </w:pP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7563F1">
      <w:pPr>
        <w:shd w:val="clear" w:color="auto" w:fill="FFFFFF"/>
        <w:spacing w:after="360"/>
        <w:rPr>
          <w:color w:val="333333"/>
          <w:sz w:val="21"/>
          <w:szCs w:val="21"/>
        </w:rPr>
      </w:pPr>
      <w:r>
        <w:rPr>
          <w:color w:val="333333"/>
          <w:sz w:val="21"/>
          <w:szCs w:val="21"/>
        </w:rPr>
        <w:t xml:space="preserve"> </w:t>
      </w:r>
    </w:p>
    <w:p w:rsidR="00EC3CE7" w:rsidRDefault="007563F1">
      <w:pPr>
        <w:shd w:val="clear" w:color="auto" w:fill="FFFFFF"/>
        <w:spacing w:after="360"/>
        <w:rPr>
          <w:color w:val="333333"/>
          <w:sz w:val="21"/>
          <w:szCs w:val="21"/>
        </w:rPr>
      </w:pPr>
      <w:r>
        <w:rPr>
          <w:color w:val="333333"/>
          <w:sz w:val="21"/>
          <w:szCs w:val="21"/>
        </w:rPr>
        <w:t xml:space="preserve"> </w:t>
      </w:r>
    </w:p>
    <w:p w:rsidR="00EC3CE7" w:rsidRDefault="007563F1">
      <w:pPr>
        <w:shd w:val="clear" w:color="auto" w:fill="FFFFFF"/>
        <w:spacing w:after="360"/>
        <w:rPr>
          <w:color w:val="333333"/>
          <w:sz w:val="21"/>
          <w:szCs w:val="21"/>
        </w:rPr>
      </w:pPr>
      <w:r>
        <w:rPr>
          <w:color w:val="333333"/>
          <w:sz w:val="21"/>
          <w:szCs w:val="21"/>
        </w:rPr>
        <w:t xml:space="preserve"> </w:t>
      </w:r>
    </w:p>
    <w:p w:rsidR="00EC3CE7" w:rsidRDefault="007563F1">
      <w:pPr>
        <w:shd w:val="clear" w:color="auto" w:fill="FFFFFF"/>
        <w:spacing w:after="360"/>
        <w:rPr>
          <w:color w:val="333333"/>
          <w:sz w:val="21"/>
          <w:szCs w:val="21"/>
        </w:rPr>
      </w:pP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7563F1">
      <w:pPr>
        <w:shd w:val="clear" w:color="auto" w:fill="FFFFFF"/>
        <w:spacing w:before="240" w:after="240"/>
        <w:rPr>
          <w:color w:val="333333"/>
          <w:sz w:val="21"/>
          <w:szCs w:val="21"/>
        </w:rPr>
      </w:pPr>
      <w:r>
        <w:rPr>
          <w:color w:val="333333"/>
          <w:sz w:val="21"/>
          <w:szCs w:val="21"/>
        </w:rPr>
        <w:t xml:space="preserve"> </w:t>
      </w:r>
    </w:p>
    <w:p w:rsidR="00EC3CE7" w:rsidRDefault="00EC3CE7">
      <w:pPr>
        <w:shd w:val="clear" w:color="auto" w:fill="FFFFFF"/>
        <w:spacing w:before="160" w:after="160"/>
        <w:rPr>
          <w:color w:val="333333"/>
          <w:sz w:val="21"/>
          <w:szCs w:val="21"/>
        </w:rPr>
      </w:pPr>
    </w:p>
    <w:p w:rsidR="00EC3CE7" w:rsidRDefault="007563F1">
      <w:pPr>
        <w:shd w:val="clear" w:color="auto" w:fill="FFFFFF"/>
        <w:spacing w:after="360"/>
        <w:rPr>
          <w:sz w:val="21"/>
          <w:szCs w:val="21"/>
        </w:rPr>
      </w:pPr>
      <w:r>
        <w:rPr>
          <w:color w:val="292929"/>
          <w:sz w:val="21"/>
          <w:szCs w:val="21"/>
        </w:rPr>
        <w:t xml:space="preserve"> </w:t>
      </w:r>
      <w:r>
        <w:rPr>
          <w:sz w:val="21"/>
          <w:szCs w:val="21"/>
        </w:rPr>
        <w:t xml:space="preserve"> </w:t>
      </w:r>
    </w:p>
    <w:p w:rsidR="00EC3CE7" w:rsidRDefault="00EC3CE7"/>
    <w:sectPr w:rsidR="00EC3C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CE7"/>
    <w:rsid w:val="007563F1"/>
    <w:rsid w:val="00EC3C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486951-2D18-4B63-AFE8-15E254A0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7563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mailto:shivamgaikwad39@gmail.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1326</Words>
  <Characters>7559</Characters>
  <Application>Microsoft Office Word</Application>
  <DocSecurity>0</DocSecurity>
  <Lines>62</Lines>
  <Paragraphs>17</Paragraphs>
  <ScaleCrop>false</ScaleCrop>
  <Company/>
  <LinksUpToDate>false</LinksUpToDate>
  <CharactersWithSpaces>8868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cp:lastModifiedBy>
  <cp:revision>2</cp:revision>
  <dcterms:created xsi:type="dcterms:W3CDTF">2021-08-30T14:21:00Z</dcterms:created>
  <dcterms:modified xsi:type="dcterms:W3CDTF">2021-08-30T14:27:00Z</dcterms:modified>
</cp:coreProperties>
</file>