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0BC1" w14:textId="7EA86A30" w:rsidR="00B8456D" w:rsidRPr="00B8456D" w:rsidRDefault="00B8456D" w:rsidP="002A61ED">
      <w:pPr>
        <w:jc w:val="center"/>
        <w:rPr>
          <w:b/>
          <w:bCs/>
          <w:sz w:val="40"/>
          <w:szCs w:val="40"/>
        </w:rPr>
      </w:pPr>
      <w:r w:rsidRPr="00B8456D">
        <w:rPr>
          <w:b/>
          <w:bCs/>
          <w:sz w:val="40"/>
          <w:szCs w:val="40"/>
        </w:rPr>
        <w:t>Handheld LCR Meters</w:t>
      </w:r>
      <w:r w:rsidRPr="00B8456D">
        <w:rPr>
          <w:b/>
          <w:bCs/>
          <w:sz w:val="40"/>
          <w:szCs w:val="40"/>
        </w:rPr>
        <w:t>(</w:t>
      </w:r>
      <w:r w:rsidRPr="00B8456D">
        <w:rPr>
          <w:b/>
          <w:bCs/>
          <w:sz w:val="40"/>
          <w:szCs w:val="40"/>
        </w:rPr>
        <w:t>uncategorized</w:t>
      </w:r>
      <w:r w:rsidRPr="00B8456D">
        <w:rPr>
          <w:b/>
          <w:bCs/>
          <w:sz w:val="40"/>
          <w:szCs w:val="40"/>
        </w:rPr>
        <w:t>)</w:t>
      </w:r>
    </w:p>
    <w:p w14:paraId="34809FB4" w14:textId="48975A5C" w:rsidR="00031F02" w:rsidRPr="00B8456D" w:rsidRDefault="00B8456D">
      <w:pPr>
        <w:rPr>
          <w:sz w:val="28"/>
          <w:szCs w:val="28"/>
        </w:rPr>
      </w:pPr>
      <w:hyperlink r:id="rId5" w:history="1">
        <w:r w:rsidRPr="00F805B8">
          <w:rPr>
            <w:rStyle w:val="Hyperlink"/>
          </w:rPr>
          <w:t>https://www.alibaba.com/product-detail/Handheld-LCR-Meter-Capacitance-Inductance-Resistance_1600500056391.html?spm=a2700.galler</w:t>
        </w:r>
        <w:r w:rsidRPr="00F805B8">
          <w:rPr>
            <w:rStyle w:val="Hyperlink"/>
          </w:rPr>
          <w:t>yofferlist.normal_offer.d_title.2dbc32dbSRkBlC</w:t>
        </w:r>
      </w:hyperlink>
    </w:p>
    <w:p w14:paraId="0ECD5BDE" w14:textId="2DD0A212" w:rsidR="00B8456D" w:rsidRPr="00B8456D" w:rsidRDefault="00B8456D" w:rsidP="00B8456D">
      <w:pPr>
        <w:rPr>
          <w:sz w:val="24"/>
          <w:szCs w:val="24"/>
        </w:rPr>
      </w:pPr>
      <w:r w:rsidRPr="00B8456D">
        <w:rPr>
          <w:b/>
          <w:bCs/>
          <w:sz w:val="28"/>
          <w:szCs w:val="28"/>
        </w:rPr>
        <w:t>Price</w:t>
      </w:r>
      <w:r>
        <w:rPr>
          <w:b/>
          <w:bCs/>
          <w:sz w:val="28"/>
          <w:szCs w:val="28"/>
        </w:rPr>
        <w:t>s</w:t>
      </w:r>
      <w:r w:rsidRPr="00B8456D">
        <w:rPr>
          <w:b/>
          <w:bCs/>
          <w:sz w:val="28"/>
          <w:szCs w:val="28"/>
        </w:rPr>
        <w:t>:</w:t>
      </w:r>
      <w:r>
        <w:rPr>
          <w:b/>
          <w:bCs/>
          <w:sz w:val="28"/>
          <w:szCs w:val="28"/>
        </w:rPr>
        <w:t xml:space="preserve"> </w:t>
      </w:r>
      <w:r w:rsidRPr="00B8456D">
        <w:rPr>
          <w:sz w:val="24"/>
          <w:szCs w:val="24"/>
        </w:rPr>
        <w:t xml:space="preserve">1 </w:t>
      </w:r>
      <w:r>
        <w:rPr>
          <w:sz w:val="24"/>
          <w:szCs w:val="24"/>
        </w:rPr>
        <w:t>to</w:t>
      </w:r>
      <w:r w:rsidRPr="00B8456D">
        <w:rPr>
          <w:sz w:val="24"/>
          <w:szCs w:val="24"/>
        </w:rPr>
        <w:t xml:space="preserve"> 19 pieces</w:t>
      </w:r>
      <w:r>
        <w:rPr>
          <w:sz w:val="24"/>
          <w:szCs w:val="24"/>
        </w:rPr>
        <w:t xml:space="preserve"> </w:t>
      </w:r>
      <w:r w:rsidRPr="00B8456D">
        <w:rPr>
          <w:sz w:val="24"/>
          <w:szCs w:val="24"/>
        </w:rPr>
        <w:t>US$259.00</w:t>
      </w:r>
    </w:p>
    <w:p w14:paraId="6DDAC9FA" w14:textId="3770D577" w:rsidR="00B8456D" w:rsidRPr="00B8456D" w:rsidRDefault="00B8456D" w:rsidP="00B8456D">
      <w:pPr>
        <w:rPr>
          <w:sz w:val="24"/>
          <w:szCs w:val="24"/>
        </w:rPr>
      </w:pPr>
      <w:r w:rsidRPr="00B8456D">
        <w:rPr>
          <w:sz w:val="24"/>
          <w:szCs w:val="24"/>
        </w:rPr>
        <w:t xml:space="preserve">20 </w:t>
      </w:r>
      <w:r>
        <w:rPr>
          <w:sz w:val="24"/>
          <w:szCs w:val="24"/>
        </w:rPr>
        <w:t>to</w:t>
      </w:r>
      <w:r w:rsidRPr="00B8456D">
        <w:rPr>
          <w:sz w:val="24"/>
          <w:szCs w:val="24"/>
        </w:rPr>
        <w:t xml:space="preserve"> 49 pieces</w:t>
      </w:r>
      <w:r>
        <w:rPr>
          <w:sz w:val="24"/>
          <w:szCs w:val="24"/>
        </w:rPr>
        <w:t xml:space="preserve"> </w:t>
      </w:r>
      <w:r w:rsidRPr="00B8456D">
        <w:rPr>
          <w:sz w:val="24"/>
          <w:szCs w:val="24"/>
        </w:rPr>
        <w:t>US$239.00</w:t>
      </w:r>
    </w:p>
    <w:p w14:paraId="512F494E" w14:textId="2DB24632" w:rsidR="00B8456D" w:rsidRDefault="00137513" w:rsidP="00B8456D">
      <w:pPr>
        <w:rPr>
          <w:sz w:val="24"/>
          <w:szCs w:val="24"/>
        </w:rPr>
      </w:pPr>
      <w:r>
        <w:rPr>
          <w:noProof/>
          <w:sz w:val="24"/>
          <w:szCs w:val="24"/>
        </w:rPr>
        <w:drawing>
          <wp:anchor distT="0" distB="0" distL="114300" distR="114300" simplePos="0" relativeHeight="251659264" behindDoc="1" locked="0" layoutInCell="1" allowOverlap="1" wp14:anchorId="4F7A3B4F" wp14:editId="55B94EA9">
            <wp:simplePos x="0" y="0"/>
            <wp:positionH relativeFrom="column">
              <wp:posOffset>1799590</wp:posOffset>
            </wp:positionH>
            <wp:positionV relativeFrom="paragraph">
              <wp:posOffset>281305</wp:posOffset>
            </wp:positionV>
            <wp:extent cx="1346835" cy="1581150"/>
            <wp:effectExtent l="0" t="0" r="0" b="0"/>
            <wp:wrapTight wrapText="bothSides">
              <wp:wrapPolygon edited="0">
                <wp:start x="0" y="0"/>
                <wp:lineTo x="0" y="21340"/>
                <wp:lineTo x="21386" y="21340"/>
                <wp:lineTo x="21386" y="0"/>
                <wp:lineTo x="0" y="0"/>
              </wp:wrapPolygon>
            </wp:wrapTight>
            <wp:docPr id="813693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923"/>
                    <a:stretch/>
                  </pic:blipFill>
                  <pic:spPr bwMode="auto">
                    <a:xfrm>
                      <a:off x="0" y="0"/>
                      <a:ext cx="1346835" cy="1581150"/>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24"/>
          <w:szCs w:val="24"/>
        </w:rPr>
        <w:drawing>
          <wp:anchor distT="0" distB="0" distL="114300" distR="114300" simplePos="0" relativeHeight="251657216" behindDoc="1" locked="0" layoutInCell="1" allowOverlap="1" wp14:anchorId="045436BD" wp14:editId="4E8815CE">
            <wp:simplePos x="0" y="0"/>
            <wp:positionH relativeFrom="column">
              <wp:posOffset>0</wp:posOffset>
            </wp:positionH>
            <wp:positionV relativeFrom="paragraph">
              <wp:posOffset>300355</wp:posOffset>
            </wp:positionV>
            <wp:extent cx="1698625" cy="1698625"/>
            <wp:effectExtent l="0" t="0" r="0" b="0"/>
            <wp:wrapTight wrapText="bothSides">
              <wp:wrapPolygon edited="0">
                <wp:start x="0" y="0"/>
                <wp:lineTo x="0" y="21317"/>
                <wp:lineTo x="21317" y="21317"/>
                <wp:lineTo x="21317" y="0"/>
                <wp:lineTo x="0" y="0"/>
              </wp:wrapPolygon>
            </wp:wrapTight>
            <wp:docPr id="75881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8625" cy="1698625"/>
                    </a:xfrm>
                    <a:prstGeom prst="rect">
                      <a:avLst/>
                    </a:prstGeom>
                    <a:noFill/>
                  </pic:spPr>
                </pic:pic>
              </a:graphicData>
            </a:graphic>
            <wp14:sizeRelH relativeFrom="margin">
              <wp14:pctWidth>0</wp14:pctWidth>
            </wp14:sizeRelH>
            <wp14:sizeRelV relativeFrom="margin">
              <wp14:pctHeight>0</wp14:pctHeight>
            </wp14:sizeRelV>
          </wp:anchor>
        </w:drawing>
      </w:r>
      <w:r w:rsidR="00B8456D" w:rsidRPr="00B8456D">
        <w:rPr>
          <w:sz w:val="24"/>
          <w:szCs w:val="24"/>
        </w:rPr>
        <w:t>&gt;= 50 pieces</w:t>
      </w:r>
      <w:r w:rsidR="00B8456D">
        <w:rPr>
          <w:sz w:val="24"/>
          <w:szCs w:val="24"/>
        </w:rPr>
        <w:t xml:space="preserve"> </w:t>
      </w:r>
      <w:r w:rsidR="00B8456D" w:rsidRPr="00B8456D">
        <w:rPr>
          <w:sz w:val="24"/>
          <w:szCs w:val="24"/>
        </w:rPr>
        <w:t>US$219.00</w:t>
      </w:r>
      <w:r w:rsidR="00B8456D" w:rsidRPr="00B8456D">
        <w:rPr>
          <w:sz w:val="24"/>
          <w:szCs w:val="24"/>
        </w:rPr>
        <w:t xml:space="preserve"> </w:t>
      </w:r>
    </w:p>
    <w:p w14:paraId="645FB662" w14:textId="572E7E5B" w:rsidR="00B8456D" w:rsidRDefault="00B8456D" w:rsidP="00B8456D">
      <w:pPr>
        <w:rPr>
          <w:sz w:val="24"/>
          <w:szCs w:val="24"/>
        </w:rPr>
      </w:pPr>
    </w:p>
    <w:p w14:paraId="2DE314A6" w14:textId="77777777" w:rsidR="00137513" w:rsidRPr="00137513" w:rsidRDefault="00137513" w:rsidP="00137513">
      <w:pPr>
        <w:rPr>
          <w:sz w:val="24"/>
          <w:szCs w:val="24"/>
        </w:rPr>
      </w:pPr>
    </w:p>
    <w:p w14:paraId="62D2B661" w14:textId="77777777" w:rsidR="00137513" w:rsidRPr="00137513" w:rsidRDefault="00137513" w:rsidP="00137513">
      <w:pPr>
        <w:rPr>
          <w:sz w:val="24"/>
          <w:szCs w:val="24"/>
        </w:rPr>
      </w:pPr>
    </w:p>
    <w:p w14:paraId="780A9C59" w14:textId="77777777" w:rsidR="00137513" w:rsidRPr="00137513" w:rsidRDefault="00137513" w:rsidP="00137513">
      <w:pPr>
        <w:rPr>
          <w:sz w:val="24"/>
          <w:szCs w:val="24"/>
        </w:rPr>
      </w:pPr>
    </w:p>
    <w:p w14:paraId="5264FCA4" w14:textId="77777777" w:rsidR="00137513" w:rsidRPr="00137513" w:rsidRDefault="00137513" w:rsidP="00137513">
      <w:pPr>
        <w:rPr>
          <w:sz w:val="24"/>
          <w:szCs w:val="24"/>
        </w:rPr>
      </w:pPr>
    </w:p>
    <w:p w14:paraId="4B1F19B0" w14:textId="77777777" w:rsidR="00137513" w:rsidRPr="00137513" w:rsidRDefault="00137513" w:rsidP="00137513">
      <w:pPr>
        <w:rPr>
          <w:sz w:val="24"/>
          <w:szCs w:val="24"/>
        </w:rPr>
      </w:pPr>
    </w:p>
    <w:p w14:paraId="61CBA4F5" w14:textId="77777777" w:rsidR="00137513" w:rsidRPr="00137513" w:rsidRDefault="00137513" w:rsidP="00137513">
      <w:pPr>
        <w:rPr>
          <w:sz w:val="24"/>
          <w:szCs w:val="24"/>
        </w:rPr>
      </w:pPr>
    </w:p>
    <w:p w14:paraId="5535B341" w14:textId="77777777" w:rsidR="00137513" w:rsidRDefault="00137513" w:rsidP="00137513">
      <w:pPr>
        <w:rPr>
          <w:sz w:val="24"/>
          <w:szCs w:val="24"/>
        </w:rPr>
      </w:pPr>
    </w:p>
    <w:p w14:paraId="7069EACA" w14:textId="6B7456F5" w:rsidR="00137513" w:rsidRDefault="00137513" w:rsidP="0013751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Product Name</w:t>
      </w:r>
      <w:r>
        <w:rPr>
          <w:rStyle w:val="normaltextrun"/>
          <w:rFonts w:ascii="Calibri" w:hAnsi="Calibri" w:cs="Calibri"/>
          <w:b/>
          <w:bCs/>
        </w:rPr>
        <w:t xml:space="preserve">: </w:t>
      </w:r>
      <w:r>
        <w:rPr>
          <w:rStyle w:val="normaltextrun"/>
          <w:rFonts w:ascii="Calibri" w:hAnsi="Calibri" w:cs="Calibri"/>
        </w:rPr>
        <w:t xml:space="preserve">GAOTek </w:t>
      </w:r>
      <w:r w:rsidRPr="00137513">
        <w:rPr>
          <w:rStyle w:val="normaltextrun"/>
          <w:rFonts w:ascii="Calibri" w:hAnsi="Calibri" w:cs="Calibri"/>
        </w:rPr>
        <w:t>LCR Digital Bridge Meter</w:t>
      </w:r>
    </w:p>
    <w:p w14:paraId="2A6138FA" w14:textId="41A108C2" w:rsidR="00137513" w:rsidRDefault="00137513" w:rsidP="0013751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Product ID:</w:t>
      </w:r>
      <w:r>
        <w:rPr>
          <w:rStyle w:val="normaltextrun"/>
          <w:rFonts w:ascii="Calibri" w:hAnsi="Calibri" w:cs="Calibri"/>
          <w:b/>
          <w:bCs/>
        </w:rPr>
        <w:t xml:space="preserve"> </w:t>
      </w:r>
      <w:r>
        <w:rPr>
          <w:rStyle w:val="normaltextrun"/>
          <w:rFonts w:ascii="Calibri" w:hAnsi="Calibri" w:cs="Calibri"/>
        </w:rPr>
        <w:t>GAOTek-</w:t>
      </w:r>
      <w:r>
        <w:rPr>
          <w:rStyle w:val="normaltextrun"/>
          <w:rFonts w:ascii="Calibri" w:hAnsi="Calibri" w:cs="Calibri"/>
        </w:rPr>
        <w:t>HLM</w:t>
      </w:r>
      <w:r>
        <w:rPr>
          <w:rStyle w:val="normaltextrun"/>
          <w:rFonts w:ascii="Calibri" w:hAnsi="Calibri" w:cs="Calibri"/>
        </w:rPr>
        <w:t>-201 </w:t>
      </w:r>
      <w:r>
        <w:rPr>
          <w:rStyle w:val="eop"/>
          <w:rFonts w:ascii="Calibri" w:hAnsi="Calibri" w:cs="Calibri"/>
        </w:rPr>
        <w:t> </w:t>
      </w:r>
    </w:p>
    <w:p w14:paraId="6ED39061" w14:textId="77777777" w:rsidR="00137513" w:rsidRDefault="00137513" w:rsidP="00137513">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4556D6F8" w14:textId="15632440" w:rsidR="00137513" w:rsidRDefault="00137513" w:rsidP="0013751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b/>
          <w:bCs/>
          <w:sz w:val="28"/>
          <w:szCs w:val="28"/>
        </w:rPr>
        <w:t>Overview</w:t>
      </w:r>
      <w:r>
        <w:rPr>
          <w:rStyle w:val="normaltextrun"/>
          <w:rFonts w:ascii="Calibri" w:hAnsi="Calibri" w:cs="Calibri"/>
          <w:b/>
          <w:bCs/>
          <w:sz w:val="28"/>
          <w:szCs w:val="28"/>
        </w:rPr>
        <w:t xml:space="preserve">: </w:t>
      </w:r>
      <w:r>
        <w:rPr>
          <w:rStyle w:val="normaltextrun"/>
          <w:rFonts w:ascii="Calibri" w:hAnsi="Calibri" w:cs="Calibri"/>
        </w:rPr>
        <w:t xml:space="preserve">GAOTek </w:t>
      </w:r>
      <w:r w:rsidRPr="00137513">
        <w:rPr>
          <w:rStyle w:val="normaltextrun"/>
          <w:rFonts w:ascii="Calibri" w:hAnsi="Calibri" w:cs="Calibri"/>
        </w:rPr>
        <w:t>LCR Digital Bridge Meter</w:t>
      </w:r>
      <w:r>
        <w:rPr>
          <w:rStyle w:val="normaltextrun"/>
          <w:rFonts w:ascii="Calibri" w:hAnsi="Calibri" w:cs="Calibri"/>
        </w:rPr>
        <w:t xml:space="preserve"> </w:t>
      </w:r>
      <w:r w:rsidRPr="00137513">
        <w:rPr>
          <w:rStyle w:val="normaltextrun"/>
          <w:rFonts w:ascii="Calibri" w:hAnsi="Calibri" w:cs="Calibri"/>
        </w:rPr>
        <w:t>sets 2.8inch TFT display, flexible and convenient button operation and full speed USB communication in one; large capacity lithium battery can ensure long-term work. Functionally, it has not only comprehensive measurement parameters, but also deviation measurement and screening. The output frequency can be continuously adjusted. In terms of performance, the basic accuracy is up to 0.2%.</w:t>
      </w:r>
    </w:p>
    <w:p w14:paraId="1A9D2C41" w14:textId="77777777" w:rsidR="00137513" w:rsidRDefault="00137513" w:rsidP="00137513">
      <w:pPr>
        <w:pStyle w:val="paragraph"/>
        <w:spacing w:before="0" w:beforeAutospacing="0" w:after="0" w:afterAutospacing="0"/>
        <w:textAlignment w:val="baseline"/>
        <w:rPr>
          <w:rStyle w:val="normaltextrun"/>
          <w:rFonts w:ascii="Calibri" w:hAnsi="Calibri" w:cs="Calibri"/>
        </w:rPr>
      </w:pPr>
    </w:p>
    <w:p w14:paraId="090F0679" w14:textId="492035A0" w:rsidR="00137513" w:rsidRDefault="00137513" w:rsidP="00137513">
      <w:pPr>
        <w:pStyle w:val="paragraph"/>
        <w:spacing w:before="0" w:beforeAutospacing="0" w:after="0" w:afterAutospacing="0"/>
        <w:textAlignment w:val="baseline"/>
        <w:rPr>
          <w:rStyle w:val="normaltextrun"/>
          <w:rFonts w:ascii="Calibri" w:hAnsi="Calibri" w:cs="Calibri"/>
          <w:b/>
          <w:bCs/>
          <w:sz w:val="28"/>
          <w:szCs w:val="28"/>
        </w:rPr>
      </w:pPr>
      <w:r w:rsidRPr="00137513">
        <w:rPr>
          <w:rStyle w:val="normaltextrun"/>
          <w:rFonts w:ascii="Calibri" w:hAnsi="Calibri" w:cs="Calibri"/>
          <w:b/>
          <w:bCs/>
          <w:sz w:val="28"/>
          <w:szCs w:val="28"/>
        </w:rPr>
        <w:t>Features:</w:t>
      </w:r>
      <w:r>
        <w:rPr>
          <w:rStyle w:val="normaltextrun"/>
          <w:rFonts w:ascii="Calibri" w:hAnsi="Calibri" w:cs="Calibri"/>
          <w:b/>
          <w:bCs/>
          <w:sz w:val="28"/>
          <w:szCs w:val="28"/>
        </w:rPr>
        <w:t xml:space="preserve"> </w:t>
      </w:r>
    </w:p>
    <w:p w14:paraId="5108A7D2" w14:textId="4DB66AB0"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The highest measuring frequency is 100</w:t>
      </w:r>
      <w:r w:rsidR="0015262D">
        <w:rPr>
          <w:rFonts w:ascii="Roboto" w:hAnsi="Roboto"/>
          <w:color w:val="333333"/>
          <w:shd w:val="clear" w:color="auto" w:fill="FFFFFF"/>
        </w:rPr>
        <w:t xml:space="preserve"> </w:t>
      </w:r>
      <w:r>
        <w:rPr>
          <w:rFonts w:ascii="Roboto" w:hAnsi="Roboto"/>
          <w:color w:val="333333"/>
          <w:shd w:val="clear" w:color="auto" w:fill="FFFFFF"/>
        </w:rPr>
        <w:t>kHz, and the stepping frequency is continuously adjustable at 1Hz</w:t>
      </w:r>
    </w:p>
    <w:p w14:paraId="5EFEE8AF" w14:textId="541B0DE9"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 xml:space="preserve"> Supporting DC Resistance and Electrolytic Capacitance Measurement</w:t>
      </w:r>
    </w:p>
    <w:p w14:paraId="1A7C4E39" w14:textId="6CECA658"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Internal bias voltage output (10mV-</w:t>
      </w:r>
      <w:r w:rsidR="0015262D">
        <w:rPr>
          <w:rFonts w:ascii="Roboto" w:hAnsi="Roboto"/>
          <w:color w:val="333333"/>
          <w:shd w:val="clear" w:color="auto" w:fill="FFFFFF"/>
        </w:rPr>
        <w:t xml:space="preserve"> to </w:t>
      </w:r>
      <w:r>
        <w:rPr>
          <w:rFonts w:ascii="Roboto" w:hAnsi="Roboto"/>
          <w:color w:val="333333"/>
          <w:shd w:val="clear" w:color="auto" w:fill="FFFFFF"/>
        </w:rPr>
        <w:t>500mV)</w:t>
      </w:r>
    </w:p>
    <w:p w14:paraId="41C9CC9D" w14:textId="230A8A2F"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 xml:space="preserve"> Automatic Recognition of Component Measurement</w:t>
      </w:r>
    </w:p>
    <w:p w14:paraId="6796CFB3" w14:textId="567D614C"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Support screening and deviation measurement</w:t>
      </w:r>
    </w:p>
    <w:p w14:paraId="0D122CDA" w14:textId="6A27D15B"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2.8inch TFT display, 4-bit semi-display</w:t>
      </w:r>
    </w:p>
    <w:p w14:paraId="4BB8B103" w14:textId="4088A8A0"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USB communication interface</w:t>
      </w:r>
    </w:p>
    <w:p w14:paraId="1D255A97" w14:textId="6F739784"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Large capacity lithium battery power supply</w:t>
      </w:r>
    </w:p>
    <w:p w14:paraId="4842EE44" w14:textId="17D2076D"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lastRenderedPageBreak/>
        <w:t xml:space="preserve"> Support SCPI protocol</w:t>
      </w:r>
    </w:p>
    <w:p w14:paraId="633DAF0C" w14:textId="4A68214B"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Provide system settings, can configure language, buzzer, screen brightness and so on according to their own requirements</w:t>
      </w:r>
    </w:p>
    <w:p w14:paraId="2303E10F" w14:textId="4A2A0E01"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 xml:space="preserve"> The basic measurement accuracy is 0.3%</w:t>
      </w:r>
    </w:p>
    <w:p w14:paraId="3E028344" w14:textId="6DD61D2C"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Adjustable measuring speed, manual and automatic range</w:t>
      </w:r>
    </w:p>
    <w:p w14:paraId="2CE1874C" w14:textId="593F5614"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Short circuit correction with open circuit</w:t>
      </w:r>
    </w:p>
    <w:p w14:paraId="27838DF6" w14:textId="2D4F60BF" w:rsidR="00137513" w:rsidRPr="00137513" w:rsidRDefault="00137513" w:rsidP="00137513">
      <w:pPr>
        <w:pStyle w:val="paragraph"/>
        <w:numPr>
          <w:ilvl w:val="0"/>
          <w:numId w:val="1"/>
        </w:numPr>
        <w:spacing w:before="0" w:beforeAutospacing="0" w:after="0" w:afterAutospacing="0"/>
        <w:textAlignment w:val="baseline"/>
        <w:rPr>
          <w:rFonts w:ascii="Segoe UI" w:hAnsi="Segoe UI" w:cs="Segoe UI"/>
          <w:b/>
          <w:bCs/>
          <w:sz w:val="28"/>
          <w:szCs w:val="28"/>
        </w:rPr>
      </w:pPr>
      <w:r>
        <w:rPr>
          <w:rFonts w:ascii="Roboto" w:hAnsi="Roboto"/>
          <w:color w:val="333333"/>
          <w:shd w:val="clear" w:color="auto" w:fill="FFFFFF"/>
        </w:rPr>
        <w:t>Provide multiple test ports</w:t>
      </w:r>
    </w:p>
    <w:p w14:paraId="6732CC9F" w14:textId="77777777" w:rsidR="00137513" w:rsidRDefault="00137513" w:rsidP="00137513">
      <w:pPr>
        <w:rPr>
          <w:sz w:val="24"/>
          <w:szCs w:val="24"/>
        </w:rPr>
      </w:pPr>
    </w:p>
    <w:p w14:paraId="4A22504B" w14:textId="38157048" w:rsidR="00137513" w:rsidRDefault="00137513" w:rsidP="00137513">
      <w:pPr>
        <w:rPr>
          <w:rStyle w:val="eop"/>
          <w:rFonts w:ascii="Calibri" w:hAnsi="Calibri" w:cs="Calibri"/>
          <w:color w:val="000000"/>
          <w:sz w:val="28"/>
          <w:szCs w:val="28"/>
          <w:shd w:val="clear" w:color="auto" w:fill="FFFFFF"/>
        </w:rPr>
      </w:pPr>
      <w:r>
        <w:rPr>
          <w:rStyle w:val="normaltextrun"/>
          <w:rFonts w:ascii="Calibri" w:hAnsi="Calibri" w:cs="Calibri"/>
          <w:b/>
          <w:bCs/>
          <w:color w:val="000000"/>
          <w:sz w:val="28"/>
          <w:szCs w:val="28"/>
          <w:shd w:val="clear" w:color="auto" w:fill="FFFFFF"/>
        </w:rPr>
        <w:t>Technical Specifications:</w:t>
      </w:r>
      <w:r>
        <w:rPr>
          <w:rStyle w:val="normaltextrun"/>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w:t>
      </w:r>
    </w:p>
    <w:tbl>
      <w:tblPr>
        <w:tblW w:w="6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24"/>
        <w:gridCol w:w="4261"/>
      </w:tblGrid>
      <w:tr w:rsidR="00137513" w:rsidRPr="00137513" w14:paraId="4BE5E55E" w14:textId="77777777" w:rsidTr="002A61ED">
        <w:trPr>
          <w:trHeight w:val="304"/>
        </w:trPr>
        <w:tc>
          <w:tcPr>
            <w:tcW w:w="0" w:type="auto"/>
            <w:shd w:val="clear" w:color="auto" w:fill="FFFFFF"/>
            <w:hideMark/>
          </w:tcPr>
          <w:p w14:paraId="7F9B6760" w14:textId="2BB7806B"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B</w:t>
            </w:r>
            <w:r w:rsidRPr="00137513">
              <w:rPr>
                <w:rFonts w:eastAsia="Times New Roman" w:cstheme="minorHAnsi"/>
                <w:b/>
                <w:bCs/>
                <w:color w:val="333333"/>
                <w:kern w:val="0"/>
                <w:sz w:val="24"/>
                <w:szCs w:val="24"/>
                <w14:ligatures w14:val="none"/>
              </w:rPr>
              <w:t>est frequency</w:t>
            </w:r>
          </w:p>
        </w:tc>
        <w:tc>
          <w:tcPr>
            <w:tcW w:w="4261" w:type="dxa"/>
            <w:shd w:val="clear" w:color="auto" w:fill="FFFFFF"/>
            <w:hideMark/>
          </w:tcPr>
          <w:p w14:paraId="07D9DC52" w14:textId="5887BBEC"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100</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Hz,120</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Hz,1</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KHz,10</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KHz, 40</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KHz, 100</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KHz</w:t>
            </w:r>
          </w:p>
        </w:tc>
      </w:tr>
      <w:tr w:rsidR="00137513" w:rsidRPr="00137513" w14:paraId="37739F63" w14:textId="77777777" w:rsidTr="002A61ED">
        <w:trPr>
          <w:trHeight w:val="304"/>
        </w:trPr>
        <w:tc>
          <w:tcPr>
            <w:tcW w:w="0" w:type="auto"/>
            <w:shd w:val="clear" w:color="auto" w:fill="FFFFFF"/>
            <w:hideMark/>
          </w:tcPr>
          <w:p w14:paraId="4D9D2E19"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Basic accuracy</w:t>
            </w:r>
          </w:p>
        </w:tc>
        <w:tc>
          <w:tcPr>
            <w:tcW w:w="4261" w:type="dxa"/>
            <w:shd w:val="clear" w:color="auto" w:fill="FFFFFF"/>
            <w:hideMark/>
          </w:tcPr>
          <w:p w14:paraId="21FE64F4"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0.20%</w:t>
            </w:r>
          </w:p>
        </w:tc>
      </w:tr>
      <w:tr w:rsidR="00137513" w:rsidRPr="00137513" w14:paraId="42EB07DB" w14:textId="77777777" w:rsidTr="002A61ED">
        <w:trPr>
          <w:trHeight w:val="304"/>
        </w:trPr>
        <w:tc>
          <w:tcPr>
            <w:tcW w:w="0" w:type="auto"/>
            <w:shd w:val="clear" w:color="auto" w:fill="FFFFFF"/>
            <w:hideMark/>
          </w:tcPr>
          <w:p w14:paraId="69B65C06"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Display</w:t>
            </w:r>
          </w:p>
        </w:tc>
        <w:tc>
          <w:tcPr>
            <w:tcW w:w="4261" w:type="dxa"/>
            <w:shd w:val="clear" w:color="auto" w:fill="FFFFFF"/>
            <w:hideMark/>
          </w:tcPr>
          <w:p w14:paraId="13F541D3" w14:textId="6A413AE0"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2.8inch TFT LCD</w:t>
            </w:r>
          </w:p>
        </w:tc>
      </w:tr>
      <w:tr w:rsidR="00137513" w:rsidRPr="00137513" w14:paraId="14281229" w14:textId="77777777" w:rsidTr="002A61ED">
        <w:trPr>
          <w:trHeight w:val="304"/>
        </w:trPr>
        <w:tc>
          <w:tcPr>
            <w:tcW w:w="0" w:type="auto"/>
            <w:shd w:val="clear" w:color="auto" w:fill="FFFFFF"/>
            <w:hideMark/>
          </w:tcPr>
          <w:p w14:paraId="4D992BFB"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Display digit</w:t>
            </w:r>
          </w:p>
        </w:tc>
        <w:tc>
          <w:tcPr>
            <w:tcW w:w="4261" w:type="dxa"/>
            <w:shd w:val="clear" w:color="auto" w:fill="FFFFFF"/>
            <w:hideMark/>
          </w:tcPr>
          <w:p w14:paraId="08392AB5"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Main parameters: 5 bits, secondary parameters: 5 bits</w:t>
            </w:r>
          </w:p>
        </w:tc>
      </w:tr>
      <w:tr w:rsidR="00137513" w:rsidRPr="00137513" w14:paraId="47F3E570" w14:textId="77777777" w:rsidTr="002A61ED">
        <w:trPr>
          <w:trHeight w:val="304"/>
        </w:trPr>
        <w:tc>
          <w:tcPr>
            <w:tcW w:w="0" w:type="auto"/>
            <w:shd w:val="clear" w:color="auto" w:fill="FFFFFF"/>
            <w:hideMark/>
          </w:tcPr>
          <w:p w14:paraId="604D6F68"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Measurement parameters</w:t>
            </w:r>
          </w:p>
        </w:tc>
        <w:tc>
          <w:tcPr>
            <w:tcW w:w="4261" w:type="dxa"/>
            <w:shd w:val="clear" w:color="auto" w:fill="FFFFFF"/>
            <w:hideMark/>
          </w:tcPr>
          <w:p w14:paraId="15B7D1AF"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Main parameters: L/C/R/Z, sub-parameters: X/D/Q/theta/ESR</w:t>
            </w:r>
          </w:p>
        </w:tc>
      </w:tr>
      <w:tr w:rsidR="00137513" w:rsidRPr="00137513" w14:paraId="0A5144C1" w14:textId="77777777" w:rsidTr="002A61ED">
        <w:trPr>
          <w:trHeight w:val="304"/>
        </w:trPr>
        <w:tc>
          <w:tcPr>
            <w:tcW w:w="0" w:type="auto"/>
            <w:shd w:val="clear" w:color="auto" w:fill="FFFFFF"/>
            <w:hideMark/>
          </w:tcPr>
          <w:p w14:paraId="72B5E2BC"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Electrolytic capacitor mode</w:t>
            </w:r>
          </w:p>
        </w:tc>
        <w:tc>
          <w:tcPr>
            <w:tcW w:w="4261" w:type="dxa"/>
            <w:shd w:val="clear" w:color="auto" w:fill="FFFFFF"/>
            <w:hideMark/>
          </w:tcPr>
          <w:p w14:paraId="46C83976"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w:t>
            </w:r>
          </w:p>
        </w:tc>
      </w:tr>
      <w:tr w:rsidR="00137513" w:rsidRPr="00137513" w14:paraId="102D4B46" w14:textId="77777777" w:rsidTr="002A61ED">
        <w:trPr>
          <w:trHeight w:val="304"/>
        </w:trPr>
        <w:tc>
          <w:tcPr>
            <w:tcW w:w="0" w:type="auto"/>
            <w:shd w:val="clear" w:color="auto" w:fill="FFFFFF"/>
            <w:hideMark/>
          </w:tcPr>
          <w:p w14:paraId="6AC74E44"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DCR mode</w:t>
            </w:r>
          </w:p>
        </w:tc>
        <w:tc>
          <w:tcPr>
            <w:tcW w:w="4261" w:type="dxa"/>
            <w:shd w:val="clear" w:color="auto" w:fill="FFFFFF"/>
            <w:hideMark/>
          </w:tcPr>
          <w:p w14:paraId="7B1282B5"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w:t>
            </w:r>
          </w:p>
        </w:tc>
      </w:tr>
      <w:tr w:rsidR="00137513" w:rsidRPr="00137513" w14:paraId="1E1F6789" w14:textId="77777777" w:rsidTr="002A61ED">
        <w:trPr>
          <w:trHeight w:val="304"/>
        </w:trPr>
        <w:tc>
          <w:tcPr>
            <w:tcW w:w="0" w:type="auto"/>
            <w:shd w:val="clear" w:color="auto" w:fill="FFFFFF"/>
            <w:hideMark/>
          </w:tcPr>
          <w:p w14:paraId="34AD7719"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measuring range</w:t>
            </w:r>
          </w:p>
        </w:tc>
        <w:tc>
          <w:tcPr>
            <w:tcW w:w="4261" w:type="dxa"/>
            <w:shd w:val="clear" w:color="auto" w:fill="FFFFFF"/>
            <w:hideMark/>
          </w:tcPr>
          <w:p w14:paraId="7DBEDC89" w14:textId="53FF8C54"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L:0.000μH</w:t>
            </w:r>
            <w:r w:rsidRPr="00137513">
              <w:rPr>
                <w:rFonts w:eastAsia="Times New Roman" w:cstheme="minorHAnsi"/>
                <w:color w:val="333333"/>
                <w:kern w:val="0"/>
                <w:sz w:val="24"/>
                <w:szCs w:val="24"/>
                <w14:ligatures w14:val="none"/>
              </w:rPr>
              <w:t xml:space="preserve"> to </w:t>
            </w:r>
            <w:r w:rsidRPr="00137513">
              <w:rPr>
                <w:rFonts w:eastAsia="Times New Roman" w:cstheme="minorHAnsi"/>
                <w:color w:val="333333"/>
                <w:kern w:val="0"/>
                <w:sz w:val="24"/>
                <w:szCs w:val="24"/>
                <w14:ligatures w14:val="none"/>
              </w:rPr>
              <w:t>2000</w:t>
            </w:r>
            <w:proofErr w:type="gramStart"/>
            <w:r w:rsidRPr="00137513">
              <w:rPr>
                <w:rFonts w:eastAsia="Times New Roman" w:cstheme="minorHAnsi"/>
                <w:color w:val="333333"/>
                <w:kern w:val="0"/>
                <w:sz w:val="24"/>
                <w:szCs w:val="24"/>
                <w14:ligatures w14:val="none"/>
              </w:rPr>
              <w:t>H,C</w:t>
            </w:r>
            <w:proofErr w:type="gramEnd"/>
            <w:r w:rsidRPr="00137513">
              <w:rPr>
                <w:rFonts w:eastAsia="Times New Roman" w:cstheme="minorHAnsi"/>
                <w:color w:val="333333"/>
                <w:kern w:val="0"/>
                <w:sz w:val="24"/>
                <w:szCs w:val="24"/>
                <w14:ligatures w14:val="none"/>
              </w:rPr>
              <w:t>:0.000pF</w:t>
            </w:r>
            <w:r w:rsidRPr="00137513">
              <w:rPr>
                <w:rFonts w:eastAsia="Times New Roman" w:cstheme="minorHAnsi"/>
                <w:color w:val="333333"/>
                <w:kern w:val="0"/>
                <w:sz w:val="24"/>
                <w:szCs w:val="24"/>
                <w14:ligatures w14:val="none"/>
              </w:rPr>
              <w:t xml:space="preserve"> to </w:t>
            </w:r>
            <w:r w:rsidRPr="00137513">
              <w:rPr>
                <w:rFonts w:eastAsia="Times New Roman" w:cstheme="minorHAnsi"/>
                <w:color w:val="333333"/>
                <w:kern w:val="0"/>
                <w:sz w:val="24"/>
                <w:szCs w:val="24"/>
                <w14:ligatures w14:val="none"/>
              </w:rPr>
              <w:t>20.000mF,R:0.0001Ω</w:t>
            </w:r>
            <w:r w:rsidRPr="00137513">
              <w:rPr>
                <w:rFonts w:eastAsia="Times New Roman" w:cstheme="minorHAnsi"/>
                <w:color w:val="333333"/>
                <w:kern w:val="0"/>
                <w:sz w:val="24"/>
                <w:szCs w:val="24"/>
                <w14:ligatures w14:val="none"/>
              </w:rPr>
              <w:t xml:space="preserve"> to </w:t>
            </w:r>
            <w:r w:rsidRPr="00137513">
              <w:rPr>
                <w:rFonts w:eastAsia="Times New Roman" w:cstheme="minorHAnsi"/>
                <w:color w:val="333333"/>
                <w:kern w:val="0"/>
                <w:sz w:val="24"/>
                <w:szCs w:val="24"/>
                <w14:ligatures w14:val="none"/>
              </w:rPr>
              <w:t>200.00MΩ</w:t>
            </w:r>
          </w:p>
        </w:tc>
      </w:tr>
      <w:tr w:rsidR="00137513" w:rsidRPr="00137513" w14:paraId="0C6A6FB3" w14:textId="77777777" w:rsidTr="002A61ED">
        <w:trPr>
          <w:trHeight w:val="304"/>
        </w:trPr>
        <w:tc>
          <w:tcPr>
            <w:tcW w:w="0" w:type="auto"/>
            <w:shd w:val="clear" w:color="auto" w:fill="FFFFFF"/>
            <w:hideMark/>
          </w:tcPr>
          <w:p w14:paraId="35D3BEAC"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Measurement display speed</w:t>
            </w:r>
          </w:p>
        </w:tc>
        <w:tc>
          <w:tcPr>
            <w:tcW w:w="4261" w:type="dxa"/>
            <w:shd w:val="clear" w:color="auto" w:fill="FFFFFF"/>
            <w:hideMark/>
          </w:tcPr>
          <w:p w14:paraId="1746A667"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1/s (slow), 2/s (medium), 4/s (fast)</w:t>
            </w:r>
          </w:p>
        </w:tc>
      </w:tr>
      <w:tr w:rsidR="00137513" w:rsidRPr="00137513" w14:paraId="506E54D4" w14:textId="77777777" w:rsidTr="002A61ED">
        <w:trPr>
          <w:trHeight w:val="304"/>
        </w:trPr>
        <w:tc>
          <w:tcPr>
            <w:tcW w:w="0" w:type="auto"/>
            <w:shd w:val="clear" w:color="auto" w:fill="FFFFFF"/>
            <w:hideMark/>
          </w:tcPr>
          <w:p w14:paraId="6A4BD4EE"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Internal offset</w:t>
            </w:r>
          </w:p>
        </w:tc>
        <w:tc>
          <w:tcPr>
            <w:tcW w:w="4261" w:type="dxa"/>
            <w:shd w:val="clear" w:color="auto" w:fill="FFFFFF"/>
            <w:hideMark/>
          </w:tcPr>
          <w:p w14:paraId="7A34A36C" w14:textId="2EE15C88"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0</w:t>
            </w:r>
            <w:r w:rsidRPr="00137513">
              <w:rPr>
                <w:rFonts w:eastAsia="Times New Roman" w:cstheme="minorHAnsi"/>
                <w:color w:val="333333"/>
                <w:kern w:val="0"/>
                <w:sz w:val="24"/>
                <w:szCs w:val="24"/>
                <w14:ligatures w14:val="none"/>
              </w:rPr>
              <w:t xml:space="preserve"> mV to </w:t>
            </w:r>
            <w:r w:rsidRPr="00137513">
              <w:rPr>
                <w:rFonts w:eastAsia="Times New Roman" w:cstheme="minorHAnsi"/>
                <w:color w:val="333333"/>
                <w:kern w:val="0"/>
                <w:sz w:val="24"/>
                <w:szCs w:val="24"/>
                <w14:ligatures w14:val="none"/>
              </w:rPr>
              <w:t>500 mV adjustable, 1 mV step</w:t>
            </w:r>
          </w:p>
        </w:tc>
      </w:tr>
      <w:tr w:rsidR="00137513" w:rsidRPr="00137513" w14:paraId="4F9F1C23" w14:textId="77777777" w:rsidTr="002A61ED">
        <w:trPr>
          <w:trHeight w:val="304"/>
        </w:trPr>
        <w:tc>
          <w:tcPr>
            <w:tcW w:w="0" w:type="auto"/>
            <w:shd w:val="clear" w:color="auto" w:fill="FFFFFF"/>
            <w:hideMark/>
          </w:tcPr>
          <w:p w14:paraId="33B926C1"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Test level</w:t>
            </w:r>
          </w:p>
        </w:tc>
        <w:tc>
          <w:tcPr>
            <w:tcW w:w="4261" w:type="dxa"/>
            <w:shd w:val="clear" w:color="auto" w:fill="FFFFFF"/>
            <w:hideMark/>
          </w:tcPr>
          <w:p w14:paraId="61107681" w14:textId="56F86462"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0.1</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Vrms, 0.3</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Vrms, 0.6</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Vrms, 1</w:t>
            </w:r>
            <w:r w:rsidRPr="00137513">
              <w:rPr>
                <w:rFonts w:eastAsia="Times New Roman" w:cstheme="minorHAnsi"/>
                <w:color w:val="333333"/>
                <w:kern w:val="0"/>
                <w:sz w:val="24"/>
                <w:szCs w:val="24"/>
                <w14:ligatures w14:val="none"/>
              </w:rPr>
              <w:t xml:space="preserve"> </w:t>
            </w:r>
            <w:r w:rsidRPr="00137513">
              <w:rPr>
                <w:rFonts w:eastAsia="Times New Roman" w:cstheme="minorHAnsi"/>
                <w:color w:val="333333"/>
                <w:kern w:val="0"/>
                <w:sz w:val="24"/>
                <w:szCs w:val="24"/>
                <w14:ligatures w14:val="none"/>
              </w:rPr>
              <w:t>Vrms</w:t>
            </w:r>
          </w:p>
        </w:tc>
      </w:tr>
      <w:tr w:rsidR="00137513" w:rsidRPr="00137513" w14:paraId="35F9A4E3" w14:textId="77777777" w:rsidTr="002A61ED">
        <w:trPr>
          <w:trHeight w:val="304"/>
        </w:trPr>
        <w:tc>
          <w:tcPr>
            <w:tcW w:w="0" w:type="auto"/>
            <w:shd w:val="clear" w:color="auto" w:fill="FFFFFF"/>
            <w:hideMark/>
          </w:tcPr>
          <w:p w14:paraId="26074C6C"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Calibration function</w:t>
            </w:r>
          </w:p>
        </w:tc>
        <w:tc>
          <w:tcPr>
            <w:tcW w:w="4261" w:type="dxa"/>
            <w:shd w:val="clear" w:color="auto" w:fill="FFFFFF"/>
            <w:hideMark/>
          </w:tcPr>
          <w:p w14:paraId="010B9FAF"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Open circuit calibration and short circuit calibration</w:t>
            </w:r>
          </w:p>
        </w:tc>
      </w:tr>
      <w:tr w:rsidR="00137513" w:rsidRPr="00137513" w14:paraId="429BF1DB" w14:textId="77777777" w:rsidTr="002A61ED">
        <w:trPr>
          <w:trHeight w:val="304"/>
        </w:trPr>
        <w:tc>
          <w:tcPr>
            <w:tcW w:w="0" w:type="auto"/>
            <w:shd w:val="clear" w:color="auto" w:fill="FFFFFF"/>
            <w:hideMark/>
          </w:tcPr>
          <w:p w14:paraId="453767AA"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Screening function</w:t>
            </w:r>
          </w:p>
        </w:tc>
        <w:tc>
          <w:tcPr>
            <w:tcW w:w="4261" w:type="dxa"/>
            <w:shd w:val="clear" w:color="auto" w:fill="FFFFFF"/>
            <w:hideMark/>
          </w:tcPr>
          <w:p w14:paraId="7990C9D5"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The limit range of screening can be set to 1%-50%, of which the fixed points are 1%, 5%, 10%, 20%.</w:t>
            </w:r>
          </w:p>
        </w:tc>
      </w:tr>
      <w:tr w:rsidR="00137513" w:rsidRPr="00137513" w14:paraId="760DAA1B" w14:textId="77777777" w:rsidTr="002A61ED">
        <w:trPr>
          <w:trHeight w:val="304"/>
        </w:trPr>
        <w:tc>
          <w:tcPr>
            <w:tcW w:w="0" w:type="auto"/>
            <w:shd w:val="clear" w:color="auto" w:fill="FFFFFF"/>
            <w:hideMark/>
          </w:tcPr>
          <w:p w14:paraId="739A3399"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Deviation measurement</w:t>
            </w:r>
          </w:p>
        </w:tc>
        <w:tc>
          <w:tcPr>
            <w:tcW w:w="4261" w:type="dxa"/>
            <w:shd w:val="clear" w:color="auto" w:fill="FFFFFF"/>
            <w:hideMark/>
          </w:tcPr>
          <w:p w14:paraId="7DBA7B00"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Used to compare the percentage of deviation between the component and the nominal value set and display</w:t>
            </w:r>
          </w:p>
        </w:tc>
      </w:tr>
      <w:tr w:rsidR="00137513" w:rsidRPr="00137513" w14:paraId="3B324397" w14:textId="77777777" w:rsidTr="002A61ED">
        <w:trPr>
          <w:trHeight w:val="304"/>
        </w:trPr>
        <w:tc>
          <w:tcPr>
            <w:tcW w:w="0" w:type="auto"/>
            <w:shd w:val="clear" w:color="auto" w:fill="FFFFFF"/>
            <w:hideMark/>
          </w:tcPr>
          <w:p w14:paraId="0543B86F" w14:textId="77777777" w:rsidR="00137513" w:rsidRPr="00137513" w:rsidRDefault="00137513" w:rsidP="00137513">
            <w:pPr>
              <w:spacing w:after="0" w:line="240" w:lineRule="auto"/>
              <w:textAlignment w:val="baseline"/>
              <w:rPr>
                <w:rFonts w:eastAsia="Times New Roman" w:cstheme="minorHAnsi"/>
                <w:b/>
                <w:bCs/>
                <w:color w:val="333333"/>
                <w:kern w:val="0"/>
                <w:sz w:val="24"/>
                <w:szCs w:val="24"/>
                <w14:ligatures w14:val="none"/>
              </w:rPr>
            </w:pPr>
            <w:r w:rsidRPr="00137513">
              <w:rPr>
                <w:rFonts w:eastAsia="Times New Roman" w:cstheme="minorHAnsi"/>
                <w:b/>
                <w:bCs/>
                <w:color w:val="333333"/>
                <w:kern w:val="0"/>
                <w:sz w:val="24"/>
                <w:szCs w:val="24"/>
                <w14:ligatures w14:val="none"/>
              </w:rPr>
              <w:t>Other</w:t>
            </w:r>
          </w:p>
        </w:tc>
        <w:tc>
          <w:tcPr>
            <w:tcW w:w="4261" w:type="dxa"/>
            <w:shd w:val="clear" w:color="auto" w:fill="FFFFFF"/>
            <w:hideMark/>
          </w:tcPr>
          <w:p w14:paraId="12074016" w14:textId="77777777" w:rsidR="00137513" w:rsidRPr="00137513" w:rsidRDefault="00137513" w:rsidP="00137513">
            <w:pPr>
              <w:spacing w:after="0" w:line="240" w:lineRule="auto"/>
              <w:textAlignment w:val="baseline"/>
              <w:rPr>
                <w:rFonts w:eastAsia="Times New Roman" w:cstheme="minorHAnsi"/>
                <w:color w:val="333333"/>
                <w:kern w:val="0"/>
                <w:sz w:val="24"/>
                <w:szCs w:val="24"/>
                <w14:ligatures w14:val="none"/>
              </w:rPr>
            </w:pPr>
            <w:r w:rsidRPr="00137513">
              <w:rPr>
                <w:rFonts w:eastAsia="Times New Roman" w:cstheme="minorHAnsi"/>
                <w:color w:val="333333"/>
                <w:kern w:val="0"/>
                <w:sz w:val="24"/>
                <w:szCs w:val="24"/>
                <w14:ligatures w14:val="none"/>
              </w:rPr>
              <w:t>Adjust backlight brightness, automatic shutdown time can be set, Chinese and English optional, USB Device communication</w:t>
            </w:r>
          </w:p>
        </w:tc>
      </w:tr>
    </w:tbl>
    <w:p w14:paraId="5C6C9983" w14:textId="77777777" w:rsidR="00137513" w:rsidRDefault="00137513" w:rsidP="00137513">
      <w:pPr>
        <w:rPr>
          <w:sz w:val="24"/>
          <w:szCs w:val="24"/>
        </w:rPr>
      </w:pPr>
    </w:p>
    <w:p w14:paraId="62DF4DC6" w14:textId="77777777" w:rsidR="00137513" w:rsidRDefault="00137513" w:rsidP="00137513">
      <w:pPr>
        <w:rPr>
          <w:sz w:val="24"/>
          <w:szCs w:val="24"/>
        </w:rPr>
      </w:pPr>
    </w:p>
    <w:p w14:paraId="6EE7CC0F" w14:textId="06D17EB3" w:rsidR="00467354" w:rsidRDefault="00467354" w:rsidP="00137513">
      <w:pPr>
        <w:rPr>
          <w:sz w:val="24"/>
          <w:szCs w:val="24"/>
        </w:rPr>
      </w:pPr>
      <w:hyperlink r:id="rId8" w:history="1">
        <w:r w:rsidRPr="00467354">
          <w:rPr>
            <w:rStyle w:val="Hyperlink"/>
            <w:sz w:val="24"/>
            <w:szCs w:val="24"/>
          </w:rPr>
          <w:t>https://cathy92722.en.made-in-china.com/product/oTkplIudhJce/China-100kHz-Handheld-Digital-Lcr-Meter-Portable-Handheld-Inductance-Capacitance-Resistance-Measuring-Meter.html</w:t>
        </w:r>
      </w:hyperlink>
    </w:p>
    <w:p w14:paraId="5C6EC7B5" w14:textId="7559146E" w:rsidR="00467354" w:rsidRDefault="00467354" w:rsidP="00467354">
      <w:pPr>
        <w:rPr>
          <w:sz w:val="24"/>
          <w:szCs w:val="24"/>
        </w:rPr>
      </w:pPr>
      <w:r w:rsidRPr="00467354">
        <w:rPr>
          <w:b/>
          <w:bCs/>
          <w:sz w:val="28"/>
          <w:szCs w:val="28"/>
        </w:rPr>
        <w:t>Price:</w:t>
      </w:r>
      <w:r>
        <w:rPr>
          <w:b/>
          <w:bCs/>
          <w:sz w:val="28"/>
          <w:szCs w:val="28"/>
        </w:rPr>
        <w:t xml:space="preserve"> </w:t>
      </w:r>
      <w:r w:rsidRPr="00467354">
        <w:rPr>
          <w:sz w:val="24"/>
          <w:szCs w:val="24"/>
        </w:rPr>
        <w:t xml:space="preserve">1 </w:t>
      </w:r>
      <w:r w:rsidRPr="00467354">
        <w:rPr>
          <w:sz w:val="24"/>
          <w:szCs w:val="24"/>
        </w:rPr>
        <w:t>Piece</w:t>
      </w:r>
      <w:r w:rsidRPr="00467354">
        <w:rPr>
          <w:sz w:val="24"/>
          <w:szCs w:val="24"/>
        </w:rPr>
        <w:t xml:space="preserve"> </w:t>
      </w:r>
      <w:r w:rsidRPr="00467354">
        <w:rPr>
          <w:sz w:val="24"/>
          <w:szCs w:val="24"/>
        </w:rPr>
        <w:t>US$125.00</w:t>
      </w:r>
    </w:p>
    <w:p w14:paraId="50DB681E" w14:textId="1F17254C" w:rsidR="00467354" w:rsidRDefault="00467354" w:rsidP="00467354">
      <w:pPr>
        <w:rPr>
          <w:sz w:val="24"/>
          <w:szCs w:val="24"/>
        </w:rPr>
      </w:pPr>
      <w:r>
        <w:rPr>
          <w:noProof/>
          <w:sz w:val="24"/>
          <w:szCs w:val="24"/>
        </w:rPr>
        <w:drawing>
          <wp:anchor distT="0" distB="0" distL="114300" distR="114300" simplePos="0" relativeHeight="251660288" behindDoc="1" locked="0" layoutInCell="1" allowOverlap="1" wp14:anchorId="27E116B2" wp14:editId="082C2B80">
            <wp:simplePos x="0" y="0"/>
            <wp:positionH relativeFrom="column">
              <wp:posOffset>-167</wp:posOffset>
            </wp:positionH>
            <wp:positionV relativeFrom="paragraph">
              <wp:posOffset>205506</wp:posOffset>
            </wp:positionV>
            <wp:extent cx="2085975" cy="2085975"/>
            <wp:effectExtent l="0" t="0" r="0" b="0"/>
            <wp:wrapTight wrapText="bothSides">
              <wp:wrapPolygon edited="0">
                <wp:start x="0" y="0"/>
                <wp:lineTo x="0" y="21501"/>
                <wp:lineTo x="21501" y="21501"/>
                <wp:lineTo x="21501" y="0"/>
                <wp:lineTo x="0" y="0"/>
              </wp:wrapPolygon>
            </wp:wrapTight>
            <wp:docPr id="551907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pic:spPr>
                </pic:pic>
              </a:graphicData>
            </a:graphic>
            <wp14:sizeRelH relativeFrom="margin">
              <wp14:pctWidth>0</wp14:pctWidth>
            </wp14:sizeRelH>
            <wp14:sizeRelV relativeFrom="margin">
              <wp14:pctHeight>0</wp14:pctHeight>
            </wp14:sizeRelV>
          </wp:anchor>
        </w:drawing>
      </w:r>
    </w:p>
    <w:p w14:paraId="714C6C7E" w14:textId="77777777" w:rsidR="00467354" w:rsidRPr="00467354" w:rsidRDefault="00467354" w:rsidP="00467354">
      <w:pPr>
        <w:rPr>
          <w:sz w:val="24"/>
          <w:szCs w:val="24"/>
        </w:rPr>
      </w:pPr>
    </w:p>
    <w:p w14:paraId="23EFE855" w14:textId="77777777" w:rsidR="00467354" w:rsidRPr="00467354" w:rsidRDefault="00467354" w:rsidP="00467354">
      <w:pPr>
        <w:rPr>
          <w:sz w:val="24"/>
          <w:szCs w:val="24"/>
        </w:rPr>
      </w:pPr>
    </w:p>
    <w:p w14:paraId="280D67B0" w14:textId="77777777" w:rsidR="00467354" w:rsidRPr="00467354" w:rsidRDefault="00467354" w:rsidP="00467354">
      <w:pPr>
        <w:rPr>
          <w:sz w:val="24"/>
          <w:szCs w:val="24"/>
        </w:rPr>
      </w:pPr>
    </w:p>
    <w:p w14:paraId="7A492548" w14:textId="77777777" w:rsidR="00467354" w:rsidRPr="00467354" w:rsidRDefault="00467354" w:rsidP="00467354">
      <w:pPr>
        <w:rPr>
          <w:sz w:val="24"/>
          <w:szCs w:val="24"/>
        </w:rPr>
      </w:pPr>
    </w:p>
    <w:p w14:paraId="19C7A6C1" w14:textId="77777777" w:rsidR="00467354" w:rsidRPr="00467354" w:rsidRDefault="00467354" w:rsidP="00467354">
      <w:pPr>
        <w:rPr>
          <w:sz w:val="24"/>
          <w:szCs w:val="24"/>
        </w:rPr>
      </w:pPr>
    </w:p>
    <w:p w14:paraId="26C38DA8" w14:textId="77777777" w:rsidR="00467354" w:rsidRPr="00467354" w:rsidRDefault="00467354" w:rsidP="00467354">
      <w:pPr>
        <w:rPr>
          <w:sz w:val="24"/>
          <w:szCs w:val="24"/>
        </w:rPr>
      </w:pPr>
    </w:p>
    <w:p w14:paraId="19C53664" w14:textId="77777777" w:rsidR="00467354" w:rsidRPr="00467354" w:rsidRDefault="00467354" w:rsidP="00467354">
      <w:pPr>
        <w:rPr>
          <w:sz w:val="24"/>
          <w:szCs w:val="24"/>
        </w:rPr>
      </w:pPr>
    </w:p>
    <w:p w14:paraId="315F2D30" w14:textId="77777777" w:rsidR="00467354" w:rsidRDefault="00467354" w:rsidP="00467354">
      <w:pPr>
        <w:rPr>
          <w:sz w:val="24"/>
          <w:szCs w:val="24"/>
        </w:rPr>
      </w:pPr>
    </w:p>
    <w:p w14:paraId="1DE887C3" w14:textId="0FC19495" w:rsidR="00467354" w:rsidRDefault="00467354" w:rsidP="0046735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Product Name</w:t>
      </w:r>
      <w:r>
        <w:rPr>
          <w:rStyle w:val="normaltextrun"/>
          <w:rFonts w:ascii="Calibri" w:hAnsi="Calibri" w:cs="Calibri"/>
          <w:b/>
          <w:bCs/>
        </w:rPr>
        <w:t xml:space="preserve">: </w:t>
      </w:r>
      <w:r>
        <w:rPr>
          <w:rStyle w:val="normaltextrun"/>
          <w:rFonts w:ascii="Calibri" w:hAnsi="Calibri" w:cs="Calibri"/>
        </w:rPr>
        <w:t xml:space="preserve">GAOTek </w:t>
      </w:r>
      <w:r w:rsidR="0015262D" w:rsidRPr="0015262D">
        <w:rPr>
          <w:rStyle w:val="normaltextrun"/>
          <w:rFonts w:ascii="Calibri" w:hAnsi="Calibri" w:cs="Calibri"/>
        </w:rPr>
        <w:t>Handheld Digital Lcr Meter</w:t>
      </w:r>
    </w:p>
    <w:p w14:paraId="7CAD1522" w14:textId="79BAA3D5" w:rsidR="00467354" w:rsidRDefault="00467354" w:rsidP="00467354">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b/>
          <w:bCs/>
          <w:sz w:val="28"/>
          <w:szCs w:val="28"/>
        </w:rPr>
        <w:t>Product ID:</w:t>
      </w:r>
      <w:r>
        <w:rPr>
          <w:rStyle w:val="normaltextrun"/>
          <w:rFonts w:ascii="Calibri" w:hAnsi="Calibri" w:cs="Calibri"/>
          <w:b/>
          <w:bCs/>
        </w:rPr>
        <w:t xml:space="preserve"> </w:t>
      </w:r>
      <w:r>
        <w:rPr>
          <w:rStyle w:val="normaltextrun"/>
          <w:rFonts w:ascii="Calibri" w:hAnsi="Calibri" w:cs="Calibri"/>
        </w:rPr>
        <w:t>GAOTek-HLM-20</w:t>
      </w:r>
      <w:r>
        <w:rPr>
          <w:rStyle w:val="normaltextrun"/>
          <w:rFonts w:ascii="Calibri" w:hAnsi="Calibri" w:cs="Calibri"/>
        </w:rPr>
        <w:t>2</w:t>
      </w:r>
    </w:p>
    <w:p w14:paraId="5F8D6674" w14:textId="77777777" w:rsidR="0015262D" w:rsidRDefault="0015262D" w:rsidP="00467354">
      <w:pPr>
        <w:pStyle w:val="paragraph"/>
        <w:spacing w:before="0" w:beforeAutospacing="0" w:after="0" w:afterAutospacing="0"/>
        <w:textAlignment w:val="baseline"/>
        <w:rPr>
          <w:rStyle w:val="normaltextrun"/>
          <w:rFonts w:ascii="Calibri" w:hAnsi="Calibri" w:cs="Calibri"/>
        </w:rPr>
      </w:pPr>
    </w:p>
    <w:p w14:paraId="6CB97B54" w14:textId="1D4D3C2A" w:rsidR="0015262D" w:rsidRDefault="0015262D" w:rsidP="00467354">
      <w:pPr>
        <w:pStyle w:val="paragraph"/>
        <w:spacing w:before="0" w:beforeAutospacing="0" w:after="0" w:afterAutospacing="0"/>
        <w:textAlignment w:val="baseline"/>
        <w:rPr>
          <w:rStyle w:val="normaltextrun"/>
          <w:rFonts w:ascii="Calibri" w:hAnsi="Calibri" w:cs="Calibri"/>
        </w:rPr>
      </w:pPr>
      <w:r w:rsidRPr="0015262D">
        <w:rPr>
          <w:rStyle w:val="normaltextrun"/>
          <w:rFonts w:ascii="Calibri" w:hAnsi="Calibri" w:cs="Calibri"/>
          <w:b/>
          <w:bCs/>
          <w:sz w:val="28"/>
          <w:szCs w:val="28"/>
        </w:rPr>
        <w:t>Overview:</w:t>
      </w:r>
      <w:r>
        <w:rPr>
          <w:rStyle w:val="normaltextrun"/>
          <w:rFonts w:ascii="Calibri" w:hAnsi="Calibri" w:cs="Calibri"/>
          <w:b/>
          <w:bCs/>
          <w:sz w:val="28"/>
          <w:szCs w:val="28"/>
        </w:rPr>
        <w:t xml:space="preserve"> </w:t>
      </w:r>
      <w:r w:rsidRPr="0015262D">
        <w:rPr>
          <w:rStyle w:val="normaltextrun"/>
          <w:rFonts w:ascii="Calibri" w:hAnsi="Calibri" w:cs="Calibri"/>
        </w:rPr>
        <w:t xml:space="preserve">sets </w:t>
      </w:r>
      <w:r>
        <w:rPr>
          <w:rStyle w:val="normaltextrun"/>
          <w:rFonts w:ascii="Calibri" w:hAnsi="Calibri" w:cs="Calibri"/>
        </w:rPr>
        <w:t xml:space="preserve">GAOTek </w:t>
      </w:r>
      <w:r w:rsidRPr="0015262D">
        <w:rPr>
          <w:rStyle w:val="normaltextrun"/>
          <w:rFonts w:ascii="Calibri" w:hAnsi="Calibri" w:cs="Calibri"/>
        </w:rPr>
        <w:t>Handheld Digital Lcr Meter</w:t>
      </w:r>
      <w:r w:rsidRPr="0015262D">
        <w:rPr>
          <w:rStyle w:val="normaltextrun"/>
          <w:rFonts w:ascii="Calibri" w:hAnsi="Calibri" w:cs="Calibri"/>
        </w:rPr>
        <w:t xml:space="preserve"> </w:t>
      </w:r>
      <w:r w:rsidRPr="0015262D">
        <w:rPr>
          <w:rStyle w:val="normaltextrun"/>
          <w:rFonts w:ascii="Calibri" w:hAnsi="Calibri" w:cs="Calibri"/>
        </w:rPr>
        <w:t>2.8inch TFT display, flexible and convenient button operation and full speed USB communication in one; large capacity lithium battery can ensure long-term work. Functionally, it has not only comprehensive measurement parameters, but also deviation measurement and screening. The output frequency can be continuously adjusted. In terms of performance, the basic accuracy is up to 0.2%.</w:t>
      </w:r>
    </w:p>
    <w:p w14:paraId="114856B8" w14:textId="77777777" w:rsidR="0015262D" w:rsidRDefault="0015262D" w:rsidP="00467354">
      <w:pPr>
        <w:pStyle w:val="paragraph"/>
        <w:spacing w:before="0" w:beforeAutospacing="0" w:after="0" w:afterAutospacing="0"/>
        <w:textAlignment w:val="baseline"/>
        <w:rPr>
          <w:rStyle w:val="normaltextrun"/>
          <w:rFonts w:ascii="Calibri" w:hAnsi="Calibri" w:cs="Calibri"/>
        </w:rPr>
      </w:pPr>
    </w:p>
    <w:p w14:paraId="14CD01F5" w14:textId="4CE3DCD7" w:rsidR="0015262D" w:rsidRDefault="0015262D" w:rsidP="00467354">
      <w:pPr>
        <w:pStyle w:val="paragraph"/>
        <w:spacing w:before="0" w:beforeAutospacing="0" w:after="0" w:afterAutospacing="0"/>
        <w:textAlignment w:val="baseline"/>
        <w:rPr>
          <w:rStyle w:val="normaltextrun"/>
          <w:rFonts w:ascii="Calibri" w:hAnsi="Calibri" w:cs="Calibri"/>
          <w:b/>
          <w:bCs/>
          <w:sz w:val="28"/>
          <w:szCs w:val="28"/>
        </w:rPr>
      </w:pPr>
      <w:r w:rsidRPr="0015262D">
        <w:rPr>
          <w:rStyle w:val="normaltextrun"/>
          <w:rFonts w:ascii="Calibri" w:hAnsi="Calibri" w:cs="Calibri"/>
          <w:b/>
          <w:bCs/>
          <w:sz w:val="28"/>
          <w:szCs w:val="28"/>
        </w:rPr>
        <w:t>Features:</w:t>
      </w:r>
    </w:p>
    <w:p w14:paraId="0EC03F85" w14:textId="51F8B613"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The highest measuring frequency is 100kHz, and the stepping frequency is continuously adjustable at 1Hz</w:t>
      </w:r>
    </w:p>
    <w:p w14:paraId="233AA402" w14:textId="1BB29867"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Supporting DC Resistance and Electrolytic Capacitance Measurement</w:t>
      </w:r>
    </w:p>
    <w:p w14:paraId="5B761170" w14:textId="1DD71A4E"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Internal bias voltage output (10</w:t>
      </w:r>
      <w:r>
        <w:rPr>
          <w:rFonts w:asciiTheme="minorHAnsi" w:hAnsiTheme="minorHAnsi" w:cstheme="minorHAnsi"/>
          <w:color w:val="222222"/>
          <w:shd w:val="clear" w:color="auto" w:fill="FFFFFF"/>
        </w:rPr>
        <w:t xml:space="preserve"> </w:t>
      </w:r>
      <w:r w:rsidRPr="0015262D">
        <w:rPr>
          <w:rFonts w:asciiTheme="minorHAnsi" w:hAnsiTheme="minorHAnsi" w:cstheme="minorHAnsi"/>
          <w:color w:val="222222"/>
          <w:shd w:val="clear" w:color="auto" w:fill="FFFFFF"/>
        </w:rPr>
        <w:t>mV</w:t>
      </w:r>
      <w:r>
        <w:rPr>
          <w:rFonts w:asciiTheme="minorHAnsi" w:hAnsiTheme="minorHAnsi" w:cstheme="minorHAnsi"/>
          <w:color w:val="222222"/>
          <w:shd w:val="clear" w:color="auto" w:fill="FFFFFF"/>
        </w:rPr>
        <w:t xml:space="preserve"> to </w:t>
      </w:r>
      <w:r w:rsidRPr="0015262D">
        <w:rPr>
          <w:rFonts w:asciiTheme="minorHAnsi" w:hAnsiTheme="minorHAnsi" w:cstheme="minorHAnsi"/>
          <w:color w:val="222222"/>
          <w:shd w:val="clear" w:color="auto" w:fill="FFFFFF"/>
        </w:rPr>
        <w:t>500</w:t>
      </w:r>
      <w:r>
        <w:rPr>
          <w:rFonts w:asciiTheme="minorHAnsi" w:hAnsiTheme="minorHAnsi" w:cstheme="minorHAnsi"/>
          <w:color w:val="222222"/>
          <w:shd w:val="clear" w:color="auto" w:fill="FFFFFF"/>
        </w:rPr>
        <w:t xml:space="preserve"> </w:t>
      </w:r>
      <w:proofErr w:type="spellStart"/>
      <w:r>
        <w:rPr>
          <w:rFonts w:asciiTheme="minorHAnsi" w:hAnsiTheme="minorHAnsi" w:cstheme="minorHAnsi"/>
          <w:color w:val="222222"/>
          <w:shd w:val="clear" w:color="auto" w:fill="FFFFFF"/>
        </w:rPr>
        <w:t>t</w:t>
      </w:r>
      <w:r w:rsidRPr="0015262D">
        <w:rPr>
          <w:rFonts w:asciiTheme="minorHAnsi" w:hAnsiTheme="minorHAnsi" w:cstheme="minorHAnsi"/>
          <w:color w:val="222222"/>
          <w:shd w:val="clear" w:color="auto" w:fill="FFFFFF"/>
        </w:rPr>
        <w:t>mV</w:t>
      </w:r>
      <w:proofErr w:type="spellEnd"/>
      <w:r w:rsidRPr="0015262D">
        <w:rPr>
          <w:rFonts w:asciiTheme="minorHAnsi" w:hAnsiTheme="minorHAnsi" w:cstheme="minorHAnsi"/>
          <w:color w:val="222222"/>
          <w:shd w:val="clear" w:color="auto" w:fill="FFFFFF"/>
        </w:rPr>
        <w:t>)</w:t>
      </w:r>
    </w:p>
    <w:p w14:paraId="1D30A01E" w14:textId="1B326BF7"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Automatic Recognition of Component Measurement</w:t>
      </w:r>
    </w:p>
    <w:p w14:paraId="795215A4" w14:textId="0EC52ECB"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 xml:space="preserve"> Support screening and deviation measurement</w:t>
      </w:r>
    </w:p>
    <w:p w14:paraId="486D18A5" w14:textId="5B98AE1D"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 xml:space="preserve"> 2.8-inch TFT display, 4-bit semi-display</w:t>
      </w:r>
    </w:p>
    <w:p w14:paraId="08FC51C7" w14:textId="52D9E8CD"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 xml:space="preserve"> USB communication interface</w:t>
      </w:r>
    </w:p>
    <w:p w14:paraId="09327EB4" w14:textId="5B635BFF"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Large capacity lithium battery power supply</w:t>
      </w:r>
    </w:p>
    <w:p w14:paraId="5DC0668C" w14:textId="77777777"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Support SCPI protocol</w:t>
      </w:r>
    </w:p>
    <w:p w14:paraId="7BD7394E" w14:textId="5B5E05AD"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Provide system settings, can configure language, buzzer, screen brightness and so on according to their own requirements</w:t>
      </w:r>
    </w:p>
    <w:p w14:paraId="09EFFE2E" w14:textId="410C9810"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The basic measurement accuracy is 0.2%</w:t>
      </w:r>
    </w:p>
    <w:p w14:paraId="271CE991" w14:textId="797ADB7F"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lastRenderedPageBreak/>
        <w:t>Adjustable measuring speed, manual and automatic range</w:t>
      </w:r>
    </w:p>
    <w:p w14:paraId="76B03BEE" w14:textId="61F811A5" w:rsidR="0015262D" w:rsidRPr="0015262D" w:rsidRDefault="0015262D" w:rsidP="0015262D">
      <w:pPr>
        <w:pStyle w:val="paragraph"/>
        <w:numPr>
          <w:ilvl w:val="0"/>
          <w:numId w:val="3"/>
        </w:numPr>
        <w:spacing w:before="0" w:beforeAutospacing="0" w:after="0" w:afterAutospacing="0"/>
        <w:textAlignment w:val="baseline"/>
        <w:rPr>
          <w:rFonts w:asciiTheme="minorHAnsi" w:hAnsiTheme="minorHAnsi" w:cstheme="minorHAnsi"/>
          <w:b/>
          <w:bCs/>
        </w:rPr>
      </w:pPr>
      <w:r w:rsidRPr="0015262D">
        <w:rPr>
          <w:rFonts w:asciiTheme="minorHAnsi" w:hAnsiTheme="minorHAnsi" w:cstheme="minorHAnsi"/>
          <w:color w:val="222222"/>
          <w:shd w:val="clear" w:color="auto" w:fill="FFFFFF"/>
        </w:rPr>
        <w:t xml:space="preserve"> Short circuit correction with open circuit</w:t>
      </w:r>
    </w:p>
    <w:p w14:paraId="703520A4" w14:textId="04777AD7" w:rsidR="0015262D" w:rsidRPr="0015262D" w:rsidRDefault="0015262D" w:rsidP="0015262D">
      <w:pPr>
        <w:pStyle w:val="paragraph"/>
        <w:numPr>
          <w:ilvl w:val="0"/>
          <w:numId w:val="3"/>
        </w:numPr>
        <w:spacing w:before="0" w:beforeAutospacing="0" w:after="0" w:afterAutospacing="0"/>
        <w:textAlignment w:val="baseline"/>
        <w:rPr>
          <w:rStyle w:val="normaltextrun"/>
          <w:rFonts w:asciiTheme="minorHAnsi" w:hAnsiTheme="minorHAnsi" w:cstheme="minorHAnsi"/>
          <w:b/>
          <w:bCs/>
        </w:rPr>
      </w:pPr>
      <w:r w:rsidRPr="0015262D">
        <w:rPr>
          <w:rFonts w:asciiTheme="minorHAnsi" w:hAnsiTheme="minorHAnsi" w:cstheme="minorHAnsi"/>
          <w:color w:val="222222"/>
          <w:shd w:val="clear" w:color="auto" w:fill="FFFFFF"/>
        </w:rPr>
        <w:t>Provide multiple test ports</w:t>
      </w:r>
    </w:p>
    <w:p w14:paraId="55408799" w14:textId="77777777" w:rsidR="0015262D" w:rsidRDefault="0015262D" w:rsidP="00467354">
      <w:pPr>
        <w:pStyle w:val="paragraph"/>
        <w:spacing w:before="0" w:beforeAutospacing="0" w:after="0" w:afterAutospacing="0"/>
        <w:textAlignment w:val="baseline"/>
        <w:rPr>
          <w:rFonts w:ascii="Segoe UI" w:hAnsi="Segoe UI" w:cs="Segoe UI"/>
          <w:sz w:val="18"/>
          <w:szCs w:val="18"/>
        </w:rPr>
      </w:pPr>
    </w:p>
    <w:p w14:paraId="24F0B99C" w14:textId="77777777" w:rsidR="0015262D" w:rsidRDefault="0015262D" w:rsidP="0015262D">
      <w:pPr>
        <w:rPr>
          <w:rStyle w:val="eop"/>
          <w:rFonts w:ascii="Calibri" w:hAnsi="Calibri" w:cs="Calibri"/>
          <w:color w:val="000000"/>
          <w:sz w:val="28"/>
          <w:szCs w:val="28"/>
          <w:shd w:val="clear" w:color="auto" w:fill="FFFFFF"/>
        </w:rPr>
      </w:pPr>
      <w:r>
        <w:rPr>
          <w:rStyle w:val="normaltextrun"/>
          <w:rFonts w:ascii="Calibri" w:hAnsi="Calibri" w:cs="Calibri"/>
          <w:b/>
          <w:bCs/>
          <w:color w:val="000000"/>
          <w:sz w:val="28"/>
          <w:szCs w:val="28"/>
          <w:shd w:val="clear" w:color="auto" w:fill="FFFFFF"/>
        </w:rPr>
        <w:t>Technical Specifications:</w:t>
      </w:r>
      <w:r>
        <w:rPr>
          <w:rStyle w:val="normaltextrun"/>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w:t>
      </w:r>
    </w:p>
    <w:tbl>
      <w:tblPr>
        <w:tblW w:w="6825"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25"/>
        <w:gridCol w:w="5400"/>
      </w:tblGrid>
      <w:tr w:rsidR="0015262D" w:rsidRPr="0015262D" w14:paraId="35C5967E" w14:textId="77777777" w:rsidTr="00E243C8">
        <w:trPr>
          <w:trHeight w:val="998"/>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60070E16"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Test frequency</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1CBE2B8" w14:textId="3E7DF1E5"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100</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Hz</w:t>
            </w:r>
            <w:r w:rsidR="00E243C8">
              <w:rPr>
                <w:rFonts w:eastAsia="Times New Roman" w:cstheme="minorHAnsi"/>
                <w:color w:val="222222"/>
                <w:kern w:val="0"/>
                <w:sz w:val="24"/>
                <w:szCs w:val="24"/>
                <w14:ligatures w14:val="none"/>
              </w:rPr>
              <w:t xml:space="preserve"> to </w:t>
            </w:r>
            <w:r w:rsidRPr="0015262D">
              <w:rPr>
                <w:rFonts w:eastAsia="Times New Roman" w:cstheme="minorHAnsi"/>
                <w:color w:val="222222"/>
                <w:kern w:val="0"/>
                <w:sz w:val="24"/>
                <w:szCs w:val="24"/>
                <w14:ligatures w14:val="none"/>
              </w:rPr>
              <w:t>100</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KHz</w:t>
            </w:r>
            <w:r w:rsidRPr="0015262D">
              <w:rPr>
                <w:rFonts w:eastAsia="Times New Roman" w:cstheme="minorHAnsi"/>
                <w:color w:val="222222"/>
                <w:kern w:val="0"/>
                <w:sz w:val="24"/>
                <w:szCs w:val="24"/>
                <w14:ligatures w14:val="none"/>
              </w:rPr>
              <w:br/>
              <w:t>Continuously adjustable</w:t>
            </w:r>
            <w:r w:rsidRPr="0015262D">
              <w:rPr>
                <w:rFonts w:eastAsia="Times New Roman" w:cstheme="minorHAnsi"/>
                <w:color w:val="222222"/>
                <w:kern w:val="0"/>
                <w:sz w:val="24"/>
                <w:szCs w:val="24"/>
                <w14:ligatures w14:val="none"/>
              </w:rPr>
              <w:br/>
              <w:t>1</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Hz stepping</w:t>
            </w:r>
          </w:p>
        </w:tc>
      </w:tr>
      <w:tr w:rsidR="0015262D" w:rsidRPr="0015262D" w14:paraId="5417C45D"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82B3E1B"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Basic accuracy</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5FFBA5E2"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0.20%</w:t>
            </w:r>
          </w:p>
        </w:tc>
      </w:tr>
      <w:tr w:rsidR="0015262D" w:rsidRPr="0015262D" w14:paraId="385D7A85"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2ED507E4"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Display</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3D9C8314" w14:textId="4CDDAC4C"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2.8inch TFT LCD</w:t>
            </w:r>
          </w:p>
        </w:tc>
      </w:tr>
      <w:tr w:rsidR="0015262D" w:rsidRPr="0015262D" w14:paraId="6446104F"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5321B80"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Display digit</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1E55FFE1"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Main parameters: 5 bits, secondary parameters: 5 bits</w:t>
            </w:r>
          </w:p>
        </w:tc>
      </w:tr>
      <w:tr w:rsidR="0015262D" w:rsidRPr="0015262D" w14:paraId="2E54406E" w14:textId="77777777" w:rsidTr="00E243C8">
        <w:trPr>
          <w:trHeight w:val="340"/>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6EECA207"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Measurement parameters</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0710E600"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Main parameters: L/C/R/Z, sub-parameters: X/D/Q/theta/ESR</w:t>
            </w:r>
          </w:p>
        </w:tc>
      </w:tr>
      <w:tr w:rsidR="0015262D" w:rsidRPr="0015262D" w14:paraId="59D394DC"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13878CD"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Electrolytic capacitor mode</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2BCC5B34"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w:t>
            </w:r>
          </w:p>
        </w:tc>
      </w:tr>
      <w:tr w:rsidR="0015262D" w:rsidRPr="0015262D" w14:paraId="100A546E"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250293E4"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DCR mode</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424945DF"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w:t>
            </w:r>
          </w:p>
        </w:tc>
      </w:tr>
      <w:tr w:rsidR="0015262D" w:rsidRPr="0015262D" w14:paraId="75774527"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755C052"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measuring range</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2FC00B1E" w14:textId="2D7CCD81"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L:0.000</w:t>
            </w:r>
            <w:r w:rsidR="00E243C8">
              <w:rPr>
                <w:rFonts w:eastAsia="Times New Roman" w:cstheme="minorHAnsi"/>
                <w:color w:val="222222"/>
                <w:kern w:val="0"/>
                <w:sz w:val="24"/>
                <w:szCs w:val="24"/>
                <w14:ligatures w14:val="none"/>
              </w:rPr>
              <w:t xml:space="preserve"> </w:t>
            </w:r>
            <w:proofErr w:type="spellStart"/>
            <w:r w:rsidRPr="0015262D">
              <w:rPr>
                <w:rFonts w:eastAsia="Times New Roman" w:cstheme="minorHAnsi"/>
                <w:color w:val="222222"/>
                <w:kern w:val="0"/>
                <w:sz w:val="24"/>
                <w:szCs w:val="24"/>
                <w14:ligatures w14:val="none"/>
              </w:rPr>
              <w:t>μH</w:t>
            </w:r>
            <w:proofErr w:type="spellEnd"/>
            <w:r w:rsidR="00E243C8">
              <w:rPr>
                <w:rFonts w:eastAsia="Times New Roman" w:cstheme="minorHAnsi"/>
                <w:color w:val="222222"/>
                <w:kern w:val="0"/>
                <w:sz w:val="24"/>
                <w:szCs w:val="24"/>
                <w14:ligatures w14:val="none"/>
              </w:rPr>
              <w:t xml:space="preserve"> to </w:t>
            </w:r>
            <w:r w:rsidRPr="0015262D">
              <w:rPr>
                <w:rFonts w:eastAsia="Times New Roman" w:cstheme="minorHAnsi"/>
                <w:color w:val="222222"/>
                <w:kern w:val="0"/>
                <w:sz w:val="24"/>
                <w:szCs w:val="24"/>
                <w14:ligatures w14:val="none"/>
              </w:rPr>
              <w:t>2000</w:t>
            </w:r>
            <w:r w:rsidR="00E243C8">
              <w:rPr>
                <w:rFonts w:eastAsia="Times New Roman" w:cstheme="minorHAnsi"/>
                <w:color w:val="222222"/>
                <w:kern w:val="0"/>
                <w:sz w:val="24"/>
                <w:szCs w:val="24"/>
                <w14:ligatures w14:val="none"/>
              </w:rPr>
              <w:t xml:space="preserve"> </w:t>
            </w:r>
            <w:proofErr w:type="gramStart"/>
            <w:r w:rsidRPr="0015262D">
              <w:rPr>
                <w:rFonts w:eastAsia="Times New Roman" w:cstheme="minorHAnsi"/>
                <w:color w:val="222222"/>
                <w:kern w:val="0"/>
                <w:sz w:val="24"/>
                <w:szCs w:val="24"/>
                <w14:ligatures w14:val="none"/>
              </w:rPr>
              <w:t>H,C</w:t>
            </w:r>
            <w:proofErr w:type="gramEnd"/>
            <w:r w:rsidRPr="0015262D">
              <w:rPr>
                <w:rFonts w:eastAsia="Times New Roman" w:cstheme="minorHAnsi"/>
                <w:color w:val="222222"/>
                <w:kern w:val="0"/>
                <w:sz w:val="24"/>
                <w:szCs w:val="24"/>
                <w14:ligatures w14:val="none"/>
              </w:rPr>
              <w:t>:0.000</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pF</w:t>
            </w:r>
            <w:r w:rsidR="00E243C8">
              <w:rPr>
                <w:rFonts w:eastAsia="Times New Roman" w:cstheme="minorHAnsi"/>
                <w:color w:val="222222"/>
                <w:kern w:val="0"/>
                <w:sz w:val="24"/>
                <w:szCs w:val="24"/>
                <w14:ligatures w14:val="none"/>
              </w:rPr>
              <w:t xml:space="preserve"> to </w:t>
            </w:r>
            <w:r w:rsidRPr="0015262D">
              <w:rPr>
                <w:rFonts w:eastAsia="Times New Roman" w:cstheme="minorHAnsi"/>
                <w:color w:val="222222"/>
                <w:kern w:val="0"/>
                <w:sz w:val="24"/>
                <w:szCs w:val="24"/>
                <w14:ligatures w14:val="none"/>
              </w:rPr>
              <w:t>20.000</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mF,R:0.0001</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Ω</w:t>
            </w:r>
            <w:r w:rsidR="00E243C8">
              <w:rPr>
                <w:rFonts w:eastAsia="Times New Roman" w:cstheme="minorHAnsi"/>
                <w:color w:val="222222"/>
                <w:kern w:val="0"/>
                <w:sz w:val="24"/>
                <w:szCs w:val="24"/>
                <w14:ligatures w14:val="none"/>
              </w:rPr>
              <w:t xml:space="preserve"> to </w:t>
            </w:r>
            <w:r w:rsidRPr="0015262D">
              <w:rPr>
                <w:rFonts w:eastAsia="Times New Roman" w:cstheme="minorHAnsi"/>
                <w:color w:val="222222"/>
                <w:kern w:val="0"/>
                <w:sz w:val="24"/>
                <w:szCs w:val="24"/>
                <w14:ligatures w14:val="none"/>
              </w:rPr>
              <w:t>200.00</w:t>
            </w:r>
            <w:r w:rsidR="00E243C8">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MΩ</w:t>
            </w:r>
          </w:p>
        </w:tc>
      </w:tr>
      <w:tr w:rsidR="0015262D" w:rsidRPr="0015262D" w14:paraId="58ECA7D2"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BA4DF67"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Measurement display speed</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F1B6488"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1/s (slow), 2/s (medium), 4/s (fast)</w:t>
            </w:r>
          </w:p>
        </w:tc>
      </w:tr>
      <w:tr w:rsidR="0015262D" w:rsidRPr="0015262D" w14:paraId="57D7DB5D" w14:textId="77777777" w:rsidTr="00E243C8">
        <w:trPr>
          <w:trHeight w:val="340"/>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09EF0B38"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Internal offset</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0FAF6C3B" w14:textId="27E48E14"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0</w:t>
            </w:r>
            <w:r w:rsidR="00E243C8">
              <w:rPr>
                <w:rFonts w:eastAsia="Times New Roman" w:cstheme="minorHAnsi"/>
                <w:color w:val="222222"/>
                <w:kern w:val="0"/>
                <w:sz w:val="24"/>
                <w:szCs w:val="24"/>
                <w14:ligatures w14:val="none"/>
              </w:rPr>
              <w:t xml:space="preserve"> </w:t>
            </w:r>
            <w:r w:rsidR="00C0132A">
              <w:rPr>
                <w:rFonts w:eastAsia="Times New Roman" w:cstheme="minorHAnsi"/>
                <w:color w:val="222222"/>
                <w:kern w:val="0"/>
                <w:sz w:val="24"/>
                <w:szCs w:val="24"/>
                <w14:ligatures w14:val="none"/>
              </w:rPr>
              <w:t xml:space="preserve">mV to </w:t>
            </w:r>
            <w:r w:rsidRPr="0015262D">
              <w:rPr>
                <w:rFonts w:eastAsia="Times New Roman" w:cstheme="minorHAnsi"/>
                <w:color w:val="222222"/>
                <w:kern w:val="0"/>
                <w:sz w:val="24"/>
                <w:szCs w:val="24"/>
                <w14:ligatures w14:val="none"/>
              </w:rPr>
              <w:t>500 mV adjustable, 1 mV step.</w:t>
            </w:r>
          </w:p>
        </w:tc>
      </w:tr>
      <w:tr w:rsidR="0015262D" w:rsidRPr="0015262D" w14:paraId="369D902C"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0F076704"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Test level</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0336AD83" w14:textId="39D599E5"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0.1</w:t>
            </w:r>
            <w:r w:rsidR="00C0132A">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Vrms</w:t>
            </w:r>
            <w:r w:rsidR="00C0132A">
              <w:rPr>
                <w:rFonts w:eastAsia="Times New Roman" w:cstheme="minorHAnsi"/>
                <w:color w:val="222222"/>
                <w:kern w:val="0"/>
                <w:sz w:val="24"/>
                <w:szCs w:val="24"/>
                <w14:ligatures w14:val="none"/>
              </w:rPr>
              <w:t xml:space="preserve"> or </w:t>
            </w:r>
            <w:r w:rsidRPr="0015262D">
              <w:rPr>
                <w:rFonts w:eastAsia="Times New Roman" w:cstheme="minorHAnsi"/>
                <w:color w:val="222222"/>
                <w:kern w:val="0"/>
                <w:sz w:val="24"/>
                <w:szCs w:val="24"/>
                <w14:ligatures w14:val="none"/>
              </w:rPr>
              <w:t>0.3</w:t>
            </w:r>
            <w:r w:rsidR="00C0132A">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Vrms</w:t>
            </w:r>
            <w:r w:rsidR="00C0132A">
              <w:rPr>
                <w:rFonts w:eastAsia="Times New Roman" w:cstheme="minorHAnsi"/>
                <w:color w:val="222222"/>
                <w:kern w:val="0"/>
                <w:sz w:val="24"/>
                <w:szCs w:val="24"/>
                <w14:ligatures w14:val="none"/>
              </w:rPr>
              <w:t xml:space="preserve"> or </w:t>
            </w:r>
            <w:r w:rsidRPr="0015262D">
              <w:rPr>
                <w:rFonts w:eastAsia="Times New Roman" w:cstheme="minorHAnsi"/>
                <w:color w:val="222222"/>
                <w:kern w:val="0"/>
                <w:sz w:val="24"/>
                <w:szCs w:val="24"/>
                <w14:ligatures w14:val="none"/>
              </w:rPr>
              <w:t>0.6</w:t>
            </w:r>
            <w:r w:rsidR="00C0132A">
              <w:rPr>
                <w:rFonts w:eastAsia="Times New Roman" w:cstheme="minorHAnsi"/>
                <w:color w:val="222222"/>
                <w:kern w:val="0"/>
                <w:sz w:val="24"/>
                <w:szCs w:val="24"/>
                <w14:ligatures w14:val="none"/>
              </w:rPr>
              <w:t xml:space="preserve"> </w:t>
            </w:r>
            <w:r w:rsidRPr="0015262D">
              <w:rPr>
                <w:rFonts w:eastAsia="Times New Roman" w:cstheme="minorHAnsi"/>
                <w:color w:val="222222"/>
                <w:kern w:val="0"/>
                <w:sz w:val="24"/>
                <w:szCs w:val="24"/>
                <w14:ligatures w14:val="none"/>
              </w:rPr>
              <w:t>Vrms</w:t>
            </w:r>
          </w:p>
        </w:tc>
      </w:tr>
      <w:tr w:rsidR="0015262D" w:rsidRPr="0015262D" w14:paraId="54168033"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55B0C62B"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Calibration function</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9AF45D2"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Open circuit calibration and short circuit calibration</w:t>
            </w:r>
          </w:p>
        </w:tc>
      </w:tr>
      <w:tr w:rsidR="0015262D" w:rsidRPr="0015262D" w14:paraId="2631EBF6"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E41088E"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Screening function</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1FF21C3C"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The limit range of screening can be set to 1%-50%, of which the fixed points are 1%, 5%, 10%, 20%.</w:t>
            </w:r>
          </w:p>
        </w:tc>
      </w:tr>
      <w:tr w:rsidR="0015262D" w:rsidRPr="0015262D" w14:paraId="3924A5B6" w14:textId="77777777" w:rsidTr="00E243C8">
        <w:trPr>
          <w:trHeight w:val="340"/>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6435FEC0"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Deviation measurement</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067B0969"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Used to compare the percentage of deviation between the component and the nominal value set and display</w:t>
            </w:r>
          </w:p>
        </w:tc>
      </w:tr>
      <w:tr w:rsidR="0015262D" w:rsidRPr="0015262D" w14:paraId="63BBA25A" w14:textId="77777777" w:rsidTr="00E243C8">
        <w:trPr>
          <w:trHeight w:val="329"/>
        </w:trPr>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4DF6032B" w14:textId="77777777" w:rsidR="0015262D" w:rsidRPr="0015262D" w:rsidRDefault="0015262D" w:rsidP="0015262D">
            <w:pPr>
              <w:spacing w:after="0" w:line="240" w:lineRule="auto"/>
              <w:rPr>
                <w:rFonts w:eastAsia="Times New Roman" w:cstheme="minorHAnsi"/>
                <w:b/>
                <w:bCs/>
                <w:color w:val="222222"/>
                <w:kern w:val="0"/>
                <w:sz w:val="24"/>
                <w:szCs w:val="24"/>
                <w14:ligatures w14:val="none"/>
              </w:rPr>
            </w:pPr>
            <w:r w:rsidRPr="0015262D">
              <w:rPr>
                <w:rFonts w:eastAsia="Times New Roman" w:cstheme="minorHAnsi"/>
                <w:b/>
                <w:bCs/>
                <w:color w:val="222222"/>
                <w:kern w:val="0"/>
                <w:sz w:val="24"/>
                <w:szCs w:val="24"/>
                <w14:ligatures w14:val="none"/>
              </w:rPr>
              <w:t>Other</w:t>
            </w:r>
          </w:p>
        </w:tc>
        <w:tc>
          <w:tcPr>
            <w:tcW w:w="54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14:paraId="71E47078" w14:textId="77777777" w:rsidR="0015262D" w:rsidRPr="0015262D" w:rsidRDefault="0015262D" w:rsidP="0015262D">
            <w:pPr>
              <w:spacing w:after="0" w:line="240" w:lineRule="auto"/>
              <w:rPr>
                <w:rFonts w:eastAsia="Times New Roman" w:cstheme="minorHAnsi"/>
                <w:color w:val="222222"/>
                <w:kern w:val="0"/>
                <w:sz w:val="24"/>
                <w:szCs w:val="24"/>
                <w14:ligatures w14:val="none"/>
              </w:rPr>
            </w:pPr>
            <w:r w:rsidRPr="0015262D">
              <w:rPr>
                <w:rFonts w:eastAsia="Times New Roman" w:cstheme="minorHAnsi"/>
                <w:color w:val="222222"/>
                <w:kern w:val="0"/>
                <w:sz w:val="24"/>
                <w:szCs w:val="24"/>
                <w14:ligatures w14:val="none"/>
              </w:rPr>
              <w:t>Adjust backlight brightness, automatic shutdown time can be set, Chinese and English optional, USB Device communication</w:t>
            </w:r>
          </w:p>
        </w:tc>
      </w:tr>
    </w:tbl>
    <w:p w14:paraId="02DE4D09" w14:textId="77777777" w:rsidR="00467354" w:rsidRDefault="00467354" w:rsidP="00467354">
      <w:pPr>
        <w:rPr>
          <w:sz w:val="24"/>
          <w:szCs w:val="24"/>
        </w:rPr>
      </w:pPr>
    </w:p>
    <w:p w14:paraId="106B7AD9" w14:textId="77777777" w:rsidR="0015262D" w:rsidRPr="00467354" w:rsidRDefault="0015262D" w:rsidP="00467354">
      <w:pPr>
        <w:rPr>
          <w:sz w:val="24"/>
          <w:szCs w:val="24"/>
        </w:rPr>
      </w:pPr>
    </w:p>
    <w:sectPr w:rsidR="0015262D" w:rsidRPr="0046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21D4"/>
    <w:multiLevelType w:val="hybridMultilevel"/>
    <w:tmpl w:val="E132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04B11"/>
    <w:multiLevelType w:val="hybridMultilevel"/>
    <w:tmpl w:val="FEB0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76C00"/>
    <w:multiLevelType w:val="hybridMultilevel"/>
    <w:tmpl w:val="0C8E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081241">
    <w:abstractNumId w:val="1"/>
  </w:num>
  <w:num w:numId="2" w16cid:durableId="1116094627">
    <w:abstractNumId w:val="2"/>
  </w:num>
  <w:num w:numId="3" w16cid:durableId="540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6D"/>
    <w:rsid w:val="00031F02"/>
    <w:rsid w:val="000877E2"/>
    <w:rsid w:val="00137513"/>
    <w:rsid w:val="0015262D"/>
    <w:rsid w:val="002A61ED"/>
    <w:rsid w:val="00467354"/>
    <w:rsid w:val="00B8456D"/>
    <w:rsid w:val="00C0132A"/>
    <w:rsid w:val="00E2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93BE"/>
  <w15:chartTrackingRefBased/>
  <w15:docId w15:val="{4256D4A4-363F-49CC-B187-75475618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56D"/>
    <w:rPr>
      <w:color w:val="0563C1" w:themeColor="hyperlink"/>
      <w:u w:val="single"/>
    </w:rPr>
  </w:style>
  <w:style w:type="character" w:styleId="UnresolvedMention">
    <w:name w:val="Unresolved Mention"/>
    <w:basedOn w:val="DefaultParagraphFont"/>
    <w:uiPriority w:val="99"/>
    <w:semiHidden/>
    <w:unhideWhenUsed/>
    <w:rsid w:val="00B8456D"/>
    <w:rPr>
      <w:color w:val="605E5C"/>
      <w:shd w:val="clear" w:color="auto" w:fill="E1DFDD"/>
    </w:rPr>
  </w:style>
  <w:style w:type="character" w:styleId="FollowedHyperlink">
    <w:name w:val="FollowedHyperlink"/>
    <w:basedOn w:val="DefaultParagraphFont"/>
    <w:uiPriority w:val="99"/>
    <w:semiHidden/>
    <w:unhideWhenUsed/>
    <w:rsid w:val="00B8456D"/>
    <w:rPr>
      <w:color w:val="954F72" w:themeColor="followedHyperlink"/>
      <w:u w:val="single"/>
    </w:rPr>
  </w:style>
  <w:style w:type="paragraph" w:customStyle="1" w:styleId="paragraph">
    <w:name w:val="paragraph"/>
    <w:basedOn w:val="Normal"/>
    <w:rsid w:val="0013751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137513"/>
  </w:style>
  <w:style w:type="character" w:customStyle="1" w:styleId="eop">
    <w:name w:val="eop"/>
    <w:basedOn w:val="DefaultParagraphFont"/>
    <w:rsid w:val="0013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000">
      <w:bodyDiv w:val="1"/>
      <w:marLeft w:val="0"/>
      <w:marRight w:val="0"/>
      <w:marTop w:val="0"/>
      <w:marBottom w:val="0"/>
      <w:divBdr>
        <w:top w:val="none" w:sz="0" w:space="0" w:color="auto"/>
        <w:left w:val="none" w:sz="0" w:space="0" w:color="auto"/>
        <w:bottom w:val="none" w:sz="0" w:space="0" w:color="auto"/>
        <w:right w:val="none" w:sz="0" w:space="0" w:color="auto"/>
      </w:divBdr>
      <w:divsChild>
        <w:div w:id="116222229">
          <w:marLeft w:val="0"/>
          <w:marRight w:val="120"/>
          <w:marTop w:val="0"/>
          <w:marBottom w:val="0"/>
          <w:divBdr>
            <w:top w:val="none" w:sz="0" w:space="0" w:color="auto"/>
            <w:left w:val="none" w:sz="0" w:space="0" w:color="auto"/>
            <w:bottom w:val="none" w:sz="0" w:space="0" w:color="auto"/>
            <w:right w:val="none" w:sz="0" w:space="0" w:color="auto"/>
          </w:divBdr>
          <w:divsChild>
            <w:div w:id="750584926">
              <w:marLeft w:val="0"/>
              <w:marRight w:val="0"/>
              <w:marTop w:val="0"/>
              <w:marBottom w:val="60"/>
              <w:divBdr>
                <w:top w:val="none" w:sz="0" w:space="0" w:color="auto"/>
                <w:left w:val="none" w:sz="0" w:space="0" w:color="auto"/>
                <w:bottom w:val="none" w:sz="0" w:space="0" w:color="auto"/>
                <w:right w:val="none" w:sz="0" w:space="0" w:color="auto"/>
              </w:divBdr>
            </w:div>
            <w:div w:id="99640884">
              <w:marLeft w:val="0"/>
              <w:marRight w:val="0"/>
              <w:marTop w:val="0"/>
              <w:marBottom w:val="0"/>
              <w:divBdr>
                <w:top w:val="none" w:sz="0" w:space="0" w:color="auto"/>
                <w:left w:val="none" w:sz="0" w:space="0" w:color="auto"/>
                <w:bottom w:val="none" w:sz="0" w:space="0" w:color="auto"/>
                <w:right w:val="none" w:sz="0" w:space="0" w:color="auto"/>
              </w:divBdr>
            </w:div>
          </w:divsChild>
        </w:div>
        <w:div w:id="1885025700">
          <w:marLeft w:val="0"/>
          <w:marRight w:val="120"/>
          <w:marTop w:val="0"/>
          <w:marBottom w:val="0"/>
          <w:divBdr>
            <w:top w:val="none" w:sz="0" w:space="0" w:color="auto"/>
            <w:left w:val="none" w:sz="0" w:space="0" w:color="auto"/>
            <w:bottom w:val="none" w:sz="0" w:space="0" w:color="auto"/>
            <w:right w:val="none" w:sz="0" w:space="0" w:color="auto"/>
          </w:divBdr>
          <w:divsChild>
            <w:div w:id="2120178999">
              <w:marLeft w:val="0"/>
              <w:marRight w:val="0"/>
              <w:marTop w:val="0"/>
              <w:marBottom w:val="60"/>
              <w:divBdr>
                <w:top w:val="none" w:sz="0" w:space="0" w:color="auto"/>
                <w:left w:val="none" w:sz="0" w:space="0" w:color="auto"/>
                <w:bottom w:val="none" w:sz="0" w:space="0" w:color="auto"/>
                <w:right w:val="none" w:sz="0" w:space="0" w:color="auto"/>
              </w:divBdr>
            </w:div>
            <w:div w:id="640232941">
              <w:marLeft w:val="0"/>
              <w:marRight w:val="0"/>
              <w:marTop w:val="0"/>
              <w:marBottom w:val="0"/>
              <w:divBdr>
                <w:top w:val="none" w:sz="0" w:space="0" w:color="auto"/>
                <w:left w:val="none" w:sz="0" w:space="0" w:color="auto"/>
                <w:bottom w:val="none" w:sz="0" w:space="0" w:color="auto"/>
                <w:right w:val="none" w:sz="0" w:space="0" w:color="auto"/>
              </w:divBdr>
            </w:div>
          </w:divsChild>
        </w:div>
        <w:div w:id="377559589">
          <w:marLeft w:val="0"/>
          <w:marRight w:val="120"/>
          <w:marTop w:val="0"/>
          <w:marBottom w:val="0"/>
          <w:divBdr>
            <w:top w:val="none" w:sz="0" w:space="0" w:color="auto"/>
            <w:left w:val="none" w:sz="0" w:space="0" w:color="auto"/>
            <w:bottom w:val="none" w:sz="0" w:space="0" w:color="auto"/>
            <w:right w:val="none" w:sz="0" w:space="0" w:color="auto"/>
          </w:divBdr>
          <w:divsChild>
            <w:div w:id="1554390440">
              <w:marLeft w:val="0"/>
              <w:marRight w:val="0"/>
              <w:marTop w:val="0"/>
              <w:marBottom w:val="60"/>
              <w:divBdr>
                <w:top w:val="none" w:sz="0" w:space="0" w:color="auto"/>
                <w:left w:val="none" w:sz="0" w:space="0" w:color="auto"/>
                <w:bottom w:val="none" w:sz="0" w:space="0" w:color="auto"/>
                <w:right w:val="none" w:sz="0" w:space="0" w:color="auto"/>
              </w:divBdr>
            </w:div>
            <w:div w:id="8976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2264">
      <w:bodyDiv w:val="1"/>
      <w:marLeft w:val="0"/>
      <w:marRight w:val="0"/>
      <w:marTop w:val="0"/>
      <w:marBottom w:val="0"/>
      <w:divBdr>
        <w:top w:val="none" w:sz="0" w:space="0" w:color="auto"/>
        <w:left w:val="none" w:sz="0" w:space="0" w:color="auto"/>
        <w:bottom w:val="none" w:sz="0" w:space="0" w:color="auto"/>
        <w:right w:val="none" w:sz="0" w:space="0" w:color="auto"/>
      </w:divBdr>
    </w:div>
    <w:div w:id="579632377">
      <w:bodyDiv w:val="1"/>
      <w:marLeft w:val="0"/>
      <w:marRight w:val="0"/>
      <w:marTop w:val="0"/>
      <w:marBottom w:val="0"/>
      <w:divBdr>
        <w:top w:val="none" w:sz="0" w:space="0" w:color="auto"/>
        <w:left w:val="none" w:sz="0" w:space="0" w:color="auto"/>
        <w:bottom w:val="none" w:sz="0" w:space="0" w:color="auto"/>
        <w:right w:val="none" w:sz="0" w:space="0" w:color="auto"/>
      </w:divBdr>
    </w:div>
    <w:div w:id="1188561730">
      <w:bodyDiv w:val="1"/>
      <w:marLeft w:val="0"/>
      <w:marRight w:val="0"/>
      <w:marTop w:val="0"/>
      <w:marBottom w:val="0"/>
      <w:divBdr>
        <w:top w:val="none" w:sz="0" w:space="0" w:color="auto"/>
        <w:left w:val="none" w:sz="0" w:space="0" w:color="auto"/>
        <w:bottom w:val="none" w:sz="0" w:space="0" w:color="auto"/>
        <w:right w:val="none" w:sz="0" w:space="0" w:color="auto"/>
      </w:divBdr>
      <w:divsChild>
        <w:div w:id="2104834245">
          <w:marLeft w:val="0"/>
          <w:marRight w:val="0"/>
          <w:marTop w:val="0"/>
          <w:marBottom w:val="0"/>
          <w:divBdr>
            <w:top w:val="none" w:sz="0" w:space="0" w:color="auto"/>
            <w:left w:val="none" w:sz="0" w:space="0" w:color="auto"/>
            <w:bottom w:val="none" w:sz="0" w:space="0" w:color="auto"/>
            <w:right w:val="none" w:sz="0" w:space="0" w:color="auto"/>
          </w:divBdr>
        </w:div>
        <w:div w:id="1698849428">
          <w:marLeft w:val="0"/>
          <w:marRight w:val="0"/>
          <w:marTop w:val="0"/>
          <w:marBottom w:val="0"/>
          <w:divBdr>
            <w:top w:val="none" w:sz="0" w:space="0" w:color="auto"/>
            <w:left w:val="none" w:sz="0" w:space="0" w:color="auto"/>
            <w:bottom w:val="none" w:sz="0" w:space="0" w:color="auto"/>
            <w:right w:val="none" w:sz="0" w:space="0" w:color="auto"/>
          </w:divBdr>
        </w:div>
        <w:div w:id="1575042194">
          <w:marLeft w:val="0"/>
          <w:marRight w:val="0"/>
          <w:marTop w:val="0"/>
          <w:marBottom w:val="0"/>
          <w:divBdr>
            <w:top w:val="none" w:sz="0" w:space="0" w:color="auto"/>
            <w:left w:val="none" w:sz="0" w:space="0" w:color="auto"/>
            <w:bottom w:val="none" w:sz="0" w:space="0" w:color="auto"/>
            <w:right w:val="none" w:sz="0" w:space="0" w:color="auto"/>
          </w:divBdr>
        </w:div>
        <w:div w:id="1239093871">
          <w:marLeft w:val="0"/>
          <w:marRight w:val="0"/>
          <w:marTop w:val="0"/>
          <w:marBottom w:val="0"/>
          <w:divBdr>
            <w:top w:val="none" w:sz="0" w:space="0" w:color="auto"/>
            <w:left w:val="none" w:sz="0" w:space="0" w:color="auto"/>
            <w:bottom w:val="none" w:sz="0" w:space="0" w:color="auto"/>
            <w:right w:val="none" w:sz="0" w:space="0" w:color="auto"/>
          </w:divBdr>
        </w:div>
      </w:divsChild>
    </w:div>
    <w:div w:id="1204170213">
      <w:bodyDiv w:val="1"/>
      <w:marLeft w:val="0"/>
      <w:marRight w:val="0"/>
      <w:marTop w:val="0"/>
      <w:marBottom w:val="0"/>
      <w:divBdr>
        <w:top w:val="none" w:sz="0" w:space="0" w:color="auto"/>
        <w:left w:val="none" w:sz="0" w:space="0" w:color="auto"/>
        <w:bottom w:val="none" w:sz="0" w:space="0" w:color="auto"/>
        <w:right w:val="none" w:sz="0" w:space="0" w:color="auto"/>
      </w:divBdr>
      <w:divsChild>
        <w:div w:id="1150556408">
          <w:marLeft w:val="0"/>
          <w:marRight w:val="0"/>
          <w:marTop w:val="0"/>
          <w:marBottom w:val="0"/>
          <w:divBdr>
            <w:top w:val="none" w:sz="0" w:space="0" w:color="auto"/>
            <w:left w:val="none" w:sz="0" w:space="0" w:color="auto"/>
            <w:bottom w:val="none" w:sz="0" w:space="0" w:color="auto"/>
            <w:right w:val="none" w:sz="0" w:space="0" w:color="auto"/>
          </w:divBdr>
        </w:div>
        <w:div w:id="2081562156">
          <w:marLeft w:val="0"/>
          <w:marRight w:val="0"/>
          <w:marTop w:val="0"/>
          <w:marBottom w:val="0"/>
          <w:divBdr>
            <w:top w:val="none" w:sz="0" w:space="0" w:color="auto"/>
            <w:left w:val="none" w:sz="0" w:space="0" w:color="auto"/>
            <w:bottom w:val="none" w:sz="0" w:space="0" w:color="auto"/>
            <w:right w:val="none" w:sz="0" w:space="0" w:color="auto"/>
          </w:divBdr>
        </w:div>
        <w:div w:id="211507107">
          <w:marLeft w:val="0"/>
          <w:marRight w:val="0"/>
          <w:marTop w:val="0"/>
          <w:marBottom w:val="0"/>
          <w:divBdr>
            <w:top w:val="none" w:sz="0" w:space="0" w:color="auto"/>
            <w:left w:val="none" w:sz="0" w:space="0" w:color="auto"/>
            <w:bottom w:val="none" w:sz="0" w:space="0" w:color="auto"/>
            <w:right w:val="none" w:sz="0" w:space="0" w:color="auto"/>
          </w:divBdr>
        </w:div>
        <w:div w:id="596644929">
          <w:marLeft w:val="0"/>
          <w:marRight w:val="0"/>
          <w:marTop w:val="0"/>
          <w:marBottom w:val="0"/>
          <w:divBdr>
            <w:top w:val="none" w:sz="0" w:space="0" w:color="auto"/>
            <w:left w:val="none" w:sz="0" w:space="0" w:color="auto"/>
            <w:bottom w:val="none" w:sz="0" w:space="0" w:color="auto"/>
            <w:right w:val="none" w:sz="0" w:space="0" w:color="auto"/>
          </w:divBdr>
        </w:div>
        <w:div w:id="559752676">
          <w:marLeft w:val="0"/>
          <w:marRight w:val="0"/>
          <w:marTop w:val="0"/>
          <w:marBottom w:val="0"/>
          <w:divBdr>
            <w:top w:val="none" w:sz="0" w:space="0" w:color="auto"/>
            <w:left w:val="none" w:sz="0" w:space="0" w:color="auto"/>
            <w:bottom w:val="none" w:sz="0" w:space="0" w:color="auto"/>
            <w:right w:val="none" w:sz="0" w:space="0" w:color="auto"/>
          </w:divBdr>
        </w:div>
        <w:div w:id="527066717">
          <w:marLeft w:val="0"/>
          <w:marRight w:val="0"/>
          <w:marTop w:val="0"/>
          <w:marBottom w:val="0"/>
          <w:divBdr>
            <w:top w:val="none" w:sz="0" w:space="0" w:color="auto"/>
            <w:left w:val="none" w:sz="0" w:space="0" w:color="auto"/>
            <w:bottom w:val="none" w:sz="0" w:space="0" w:color="auto"/>
            <w:right w:val="none" w:sz="0" w:space="0" w:color="auto"/>
          </w:divBdr>
        </w:div>
        <w:div w:id="555553886">
          <w:marLeft w:val="0"/>
          <w:marRight w:val="0"/>
          <w:marTop w:val="0"/>
          <w:marBottom w:val="0"/>
          <w:divBdr>
            <w:top w:val="none" w:sz="0" w:space="0" w:color="auto"/>
            <w:left w:val="none" w:sz="0" w:space="0" w:color="auto"/>
            <w:bottom w:val="none" w:sz="0" w:space="0" w:color="auto"/>
            <w:right w:val="none" w:sz="0" w:space="0" w:color="auto"/>
          </w:divBdr>
        </w:div>
        <w:div w:id="1720982282">
          <w:marLeft w:val="0"/>
          <w:marRight w:val="0"/>
          <w:marTop w:val="0"/>
          <w:marBottom w:val="0"/>
          <w:divBdr>
            <w:top w:val="none" w:sz="0" w:space="0" w:color="auto"/>
            <w:left w:val="none" w:sz="0" w:space="0" w:color="auto"/>
            <w:bottom w:val="none" w:sz="0" w:space="0" w:color="auto"/>
            <w:right w:val="none" w:sz="0" w:space="0" w:color="auto"/>
          </w:divBdr>
        </w:div>
        <w:div w:id="1576085572">
          <w:marLeft w:val="0"/>
          <w:marRight w:val="0"/>
          <w:marTop w:val="0"/>
          <w:marBottom w:val="0"/>
          <w:divBdr>
            <w:top w:val="none" w:sz="0" w:space="0" w:color="auto"/>
            <w:left w:val="none" w:sz="0" w:space="0" w:color="auto"/>
            <w:bottom w:val="none" w:sz="0" w:space="0" w:color="auto"/>
            <w:right w:val="none" w:sz="0" w:space="0" w:color="auto"/>
          </w:divBdr>
        </w:div>
        <w:div w:id="1221868287">
          <w:marLeft w:val="0"/>
          <w:marRight w:val="0"/>
          <w:marTop w:val="0"/>
          <w:marBottom w:val="0"/>
          <w:divBdr>
            <w:top w:val="none" w:sz="0" w:space="0" w:color="auto"/>
            <w:left w:val="none" w:sz="0" w:space="0" w:color="auto"/>
            <w:bottom w:val="none" w:sz="0" w:space="0" w:color="auto"/>
            <w:right w:val="none" w:sz="0" w:space="0" w:color="auto"/>
          </w:divBdr>
        </w:div>
        <w:div w:id="1788506183">
          <w:marLeft w:val="0"/>
          <w:marRight w:val="0"/>
          <w:marTop w:val="0"/>
          <w:marBottom w:val="0"/>
          <w:divBdr>
            <w:top w:val="none" w:sz="0" w:space="0" w:color="auto"/>
            <w:left w:val="none" w:sz="0" w:space="0" w:color="auto"/>
            <w:bottom w:val="none" w:sz="0" w:space="0" w:color="auto"/>
            <w:right w:val="none" w:sz="0" w:space="0" w:color="auto"/>
          </w:divBdr>
        </w:div>
        <w:div w:id="197400684">
          <w:marLeft w:val="0"/>
          <w:marRight w:val="0"/>
          <w:marTop w:val="0"/>
          <w:marBottom w:val="0"/>
          <w:divBdr>
            <w:top w:val="none" w:sz="0" w:space="0" w:color="auto"/>
            <w:left w:val="none" w:sz="0" w:space="0" w:color="auto"/>
            <w:bottom w:val="none" w:sz="0" w:space="0" w:color="auto"/>
            <w:right w:val="none" w:sz="0" w:space="0" w:color="auto"/>
          </w:divBdr>
        </w:div>
        <w:div w:id="1987278136">
          <w:marLeft w:val="0"/>
          <w:marRight w:val="0"/>
          <w:marTop w:val="0"/>
          <w:marBottom w:val="0"/>
          <w:divBdr>
            <w:top w:val="none" w:sz="0" w:space="0" w:color="auto"/>
            <w:left w:val="none" w:sz="0" w:space="0" w:color="auto"/>
            <w:bottom w:val="none" w:sz="0" w:space="0" w:color="auto"/>
            <w:right w:val="none" w:sz="0" w:space="0" w:color="auto"/>
          </w:divBdr>
        </w:div>
        <w:div w:id="236135541">
          <w:marLeft w:val="0"/>
          <w:marRight w:val="0"/>
          <w:marTop w:val="0"/>
          <w:marBottom w:val="0"/>
          <w:divBdr>
            <w:top w:val="none" w:sz="0" w:space="0" w:color="auto"/>
            <w:left w:val="none" w:sz="0" w:space="0" w:color="auto"/>
            <w:bottom w:val="none" w:sz="0" w:space="0" w:color="auto"/>
            <w:right w:val="none" w:sz="0" w:space="0" w:color="auto"/>
          </w:divBdr>
        </w:div>
        <w:div w:id="600721611">
          <w:marLeft w:val="0"/>
          <w:marRight w:val="0"/>
          <w:marTop w:val="0"/>
          <w:marBottom w:val="0"/>
          <w:divBdr>
            <w:top w:val="none" w:sz="0" w:space="0" w:color="auto"/>
            <w:left w:val="none" w:sz="0" w:space="0" w:color="auto"/>
            <w:bottom w:val="none" w:sz="0" w:space="0" w:color="auto"/>
            <w:right w:val="none" w:sz="0" w:space="0" w:color="auto"/>
          </w:divBdr>
        </w:div>
        <w:div w:id="652949615">
          <w:marLeft w:val="0"/>
          <w:marRight w:val="0"/>
          <w:marTop w:val="0"/>
          <w:marBottom w:val="0"/>
          <w:divBdr>
            <w:top w:val="none" w:sz="0" w:space="0" w:color="auto"/>
            <w:left w:val="none" w:sz="0" w:space="0" w:color="auto"/>
            <w:bottom w:val="none" w:sz="0" w:space="0" w:color="auto"/>
            <w:right w:val="none" w:sz="0" w:space="0" w:color="auto"/>
          </w:divBdr>
        </w:div>
        <w:div w:id="513113022">
          <w:marLeft w:val="0"/>
          <w:marRight w:val="0"/>
          <w:marTop w:val="0"/>
          <w:marBottom w:val="0"/>
          <w:divBdr>
            <w:top w:val="none" w:sz="0" w:space="0" w:color="auto"/>
            <w:left w:val="none" w:sz="0" w:space="0" w:color="auto"/>
            <w:bottom w:val="none" w:sz="0" w:space="0" w:color="auto"/>
            <w:right w:val="none" w:sz="0" w:space="0" w:color="auto"/>
          </w:divBdr>
        </w:div>
        <w:div w:id="1660618752">
          <w:marLeft w:val="0"/>
          <w:marRight w:val="0"/>
          <w:marTop w:val="0"/>
          <w:marBottom w:val="0"/>
          <w:divBdr>
            <w:top w:val="none" w:sz="0" w:space="0" w:color="auto"/>
            <w:left w:val="none" w:sz="0" w:space="0" w:color="auto"/>
            <w:bottom w:val="none" w:sz="0" w:space="0" w:color="auto"/>
            <w:right w:val="none" w:sz="0" w:space="0" w:color="auto"/>
          </w:divBdr>
        </w:div>
        <w:div w:id="1644657432">
          <w:marLeft w:val="0"/>
          <w:marRight w:val="0"/>
          <w:marTop w:val="0"/>
          <w:marBottom w:val="0"/>
          <w:divBdr>
            <w:top w:val="none" w:sz="0" w:space="0" w:color="auto"/>
            <w:left w:val="none" w:sz="0" w:space="0" w:color="auto"/>
            <w:bottom w:val="none" w:sz="0" w:space="0" w:color="auto"/>
            <w:right w:val="none" w:sz="0" w:space="0" w:color="auto"/>
          </w:divBdr>
        </w:div>
        <w:div w:id="1795560358">
          <w:marLeft w:val="0"/>
          <w:marRight w:val="0"/>
          <w:marTop w:val="0"/>
          <w:marBottom w:val="0"/>
          <w:divBdr>
            <w:top w:val="none" w:sz="0" w:space="0" w:color="auto"/>
            <w:left w:val="none" w:sz="0" w:space="0" w:color="auto"/>
            <w:bottom w:val="none" w:sz="0" w:space="0" w:color="auto"/>
            <w:right w:val="none" w:sz="0" w:space="0" w:color="auto"/>
          </w:divBdr>
        </w:div>
        <w:div w:id="1422531570">
          <w:marLeft w:val="0"/>
          <w:marRight w:val="0"/>
          <w:marTop w:val="0"/>
          <w:marBottom w:val="0"/>
          <w:divBdr>
            <w:top w:val="none" w:sz="0" w:space="0" w:color="auto"/>
            <w:left w:val="none" w:sz="0" w:space="0" w:color="auto"/>
            <w:bottom w:val="none" w:sz="0" w:space="0" w:color="auto"/>
            <w:right w:val="none" w:sz="0" w:space="0" w:color="auto"/>
          </w:divBdr>
        </w:div>
        <w:div w:id="447510879">
          <w:marLeft w:val="0"/>
          <w:marRight w:val="0"/>
          <w:marTop w:val="0"/>
          <w:marBottom w:val="0"/>
          <w:divBdr>
            <w:top w:val="none" w:sz="0" w:space="0" w:color="auto"/>
            <w:left w:val="none" w:sz="0" w:space="0" w:color="auto"/>
            <w:bottom w:val="none" w:sz="0" w:space="0" w:color="auto"/>
            <w:right w:val="none" w:sz="0" w:space="0" w:color="auto"/>
          </w:divBdr>
        </w:div>
        <w:div w:id="1510605322">
          <w:marLeft w:val="0"/>
          <w:marRight w:val="0"/>
          <w:marTop w:val="0"/>
          <w:marBottom w:val="0"/>
          <w:divBdr>
            <w:top w:val="none" w:sz="0" w:space="0" w:color="auto"/>
            <w:left w:val="none" w:sz="0" w:space="0" w:color="auto"/>
            <w:bottom w:val="none" w:sz="0" w:space="0" w:color="auto"/>
            <w:right w:val="none" w:sz="0" w:space="0" w:color="auto"/>
          </w:divBdr>
        </w:div>
        <w:div w:id="795757890">
          <w:marLeft w:val="0"/>
          <w:marRight w:val="0"/>
          <w:marTop w:val="0"/>
          <w:marBottom w:val="0"/>
          <w:divBdr>
            <w:top w:val="none" w:sz="0" w:space="0" w:color="auto"/>
            <w:left w:val="none" w:sz="0" w:space="0" w:color="auto"/>
            <w:bottom w:val="none" w:sz="0" w:space="0" w:color="auto"/>
            <w:right w:val="none" w:sz="0" w:space="0" w:color="auto"/>
          </w:divBdr>
        </w:div>
        <w:div w:id="168302033">
          <w:marLeft w:val="0"/>
          <w:marRight w:val="0"/>
          <w:marTop w:val="0"/>
          <w:marBottom w:val="0"/>
          <w:divBdr>
            <w:top w:val="none" w:sz="0" w:space="0" w:color="auto"/>
            <w:left w:val="none" w:sz="0" w:space="0" w:color="auto"/>
            <w:bottom w:val="none" w:sz="0" w:space="0" w:color="auto"/>
            <w:right w:val="none" w:sz="0" w:space="0" w:color="auto"/>
          </w:divBdr>
        </w:div>
        <w:div w:id="103960697">
          <w:marLeft w:val="0"/>
          <w:marRight w:val="0"/>
          <w:marTop w:val="0"/>
          <w:marBottom w:val="0"/>
          <w:divBdr>
            <w:top w:val="none" w:sz="0" w:space="0" w:color="auto"/>
            <w:left w:val="none" w:sz="0" w:space="0" w:color="auto"/>
            <w:bottom w:val="none" w:sz="0" w:space="0" w:color="auto"/>
            <w:right w:val="none" w:sz="0" w:space="0" w:color="auto"/>
          </w:divBdr>
        </w:div>
        <w:div w:id="1374962957">
          <w:marLeft w:val="0"/>
          <w:marRight w:val="0"/>
          <w:marTop w:val="0"/>
          <w:marBottom w:val="0"/>
          <w:divBdr>
            <w:top w:val="none" w:sz="0" w:space="0" w:color="auto"/>
            <w:left w:val="none" w:sz="0" w:space="0" w:color="auto"/>
            <w:bottom w:val="none" w:sz="0" w:space="0" w:color="auto"/>
            <w:right w:val="none" w:sz="0" w:space="0" w:color="auto"/>
          </w:divBdr>
        </w:div>
        <w:div w:id="520818800">
          <w:marLeft w:val="0"/>
          <w:marRight w:val="0"/>
          <w:marTop w:val="0"/>
          <w:marBottom w:val="0"/>
          <w:divBdr>
            <w:top w:val="none" w:sz="0" w:space="0" w:color="auto"/>
            <w:left w:val="none" w:sz="0" w:space="0" w:color="auto"/>
            <w:bottom w:val="none" w:sz="0" w:space="0" w:color="auto"/>
            <w:right w:val="none" w:sz="0" w:space="0" w:color="auto"/>
          </w:divBdr>
        </w:div>
        <w:div w:id="360714386">
          <w:marLeft w:val="0"/>
          <w:marRight w:val="0"/>
          <w:marTop w:val="0"/>
          <w:marBottom w:val="0"/>
          <w:divBdr>
            <w:top w:val="none" w:sz="0" w:space="0" w:color="auto"/>
            <w:left w:val="none" w:sz="0" w:space="0" w:color="auto"/>
            <w:bottom w:val="none" w:sz="0" w:space="0" w:color="auto"/>
            <w:right w:val="none" w:sz="0" w:space="0" w:color="auto"/>
          </w:divBdr>
        </w:div>
        <w:div w:id="1168448585">
          <w:marLeft w:val="0"/>
          <w:marRight w:val="0"/>
          <w:marTop w:val="0"/>
          <w:marBottom w:val="0"/>
          <w:divBdr>
            <w:top w:val="none" w:sz="0" w:space="0" w:color="auto"/>
            <w:left w:val="none" w:sz="0" w:space="0" w:color="auto"/>
            <w:bottom w:val="none" w:sz="0" w:space="0" w:color="auto"/>
            <w:right w:val="none" w:sz="0" w:space="0" w:color="auto"/>
          </w:divBdr>
        </w:div>
      </w:divsChild>
    </w:div>
    <w:div w:id="1515457607">
      <w:bodyDiv w:val="1"/>
      <w:marLeft w:val="0"/>
      <w:marRight w:val="0"/>
      <w:marTop w:val="0"/>
      <w:marBottom w:val="0"/>
      <w:divBdr>
        <w:top w:val="none" w:sz="0" w:space="0" w:color="auto"/>
        <w:left w:val="none" w:sz="0" w:space="0" w:color="auto"/>
        <w:bottom w:val="none" w:sz="0" w:space="0" w:color="auto"/>
        <w:right w:val="none" w:sz="0" w:space="0" w:color="auto"/>
      </w:divBdr>
    </w:div>
    <w:div w:id="171457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hy92722.en.made-in-china.com/product/oTkplIudhJce/China-100kHz-Handheld-Digital-Lcr-Meter-Portable-Handheld-Inductance-Capacitance-Resistance-Measuring-Meter.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libaba.com/product-detail/Handheld-LCR-Meter-Capacitance-Inductance-Resistance_1600500056391.html?spm=a2700.galleryofferlist.normal_offer.d_title.2dbc32dbSRkBl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Biswas</dc:creator>
  <cp:keywords/>
  <dc:description/>
  <cp:lastModifiedBy>Shivam Biswas</cp:lastModifiedBy>
  <cp:revision>1</cp:revision>
  <dcterms:created xsi:type="dcterms:W3CDTF">2024-01-10T05:57:00Z</dcterms:created>
  <dcterms:modified xsi:type="dcterms:W3CDTF">2024-01-10T09:18:00Z</dcterms:modified>
</cp:coreProperties>
</file>