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CF04" w14:textId="77777777" w:rsidR="00CA10E1" w:rsidRPr="00706B10" w:rsidRDefault="00CA10E1" w:rsidP="00CA10E1">
      <w:pPr>
        <w:jc w:val="center"/>
        <w:rPr>
          <w:b/>
          <w:bCs/>
          <w:sz w:val="32"/>
          <w:szCs w:val="32"/>
        </w:rPr>
      </w:pPr>
      <w:r w:rsidRPr="00706B10">
        <w:rPr>
          <w:b/>
          <w:bCs/>
          <w:sz w:val="32"/>
          <w:szCs w:val="32"/>
        </w:rPr>
        <w:t>Part 5 — Reflection</w:t>
      </w:r>
    </w:p>
    <w:p w14:paraId="015DCFF5" w14:textId="77777777" w:rsidR="00CA10E1" w:rsidRPr="00706B10" w:rsidRDefault="00CA10E1" w:rsidP="00CA10E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1.</w:t>
      </w:r>
      <w:r w:rsidRPr="00706B10">
        <w:rPr>
          <w:b/>
          <w:bCs/>
          <w:sz w:val="28"/>
          <w:szCs w:val="28"/>
          <w:u w:val="single"/>
        </w:rPr>
        <w:t>Weakest Assumptions in My Solution</w:t>
      </w:r>
    </w:p>
    <w:p w14:paraId="06FF9517" w14:textId="77777777" w:rsidR="00CA10E1" w:rsidRPr="00706B10" w:rsidRDefault="00CA10E1" w:rsidP="00CA10E1">
      <w:r w:rsidRPr="00706B10">
        <w:t>The weakest assumption is that the structured deal-level fields (stage, outcome, lead source, region, etc.) are accurate and consistently recorded. In many real sales organizations, CRM data is messy: stages are updated late, outcomes may be misclassified, and key context is often missing. My insights depend heavily on clean pipeline data, so poor data quality would reduce reliability.</w:t>
      </w:r>
    </w:p>
    <w:p w14:paraId="160757D8" w14:textId="77777777" w:rsidR="00CA10E1" w:rsidRPr="00706B10" w:rsidRDefault="00CA10E1" w:rsidP="00CA10E1">
      <w:r w:rsidRPr="00706B10">
        <w:t xml:space="preserve">Another weak assumption is that win-rate drops can be explained primarily through segmentation patterns (region, rep, industry). </w:t>
      </w:r>
      <w:proofErr w:type="gramStart"/>
      <w:r w:rsidRPr="00706B10">
        <w:t>In reality, many</w:t>
      </w:r>
      <w:proofErr w:type="gramEnd"/>
      <w:r w:rsidRPr="00706B10">
        <w:t xml:space="preserve"> causes are external (competition, pricing shifts, macroeconomic changes) and may not be directly visible in the dataset.</w:t>
      </w:r>
    </w:p>
    <w:p w14:paraId="32C1B932" w14:textId="77777777" w:rsidR="00CA10E1" w:rsidRPr="00706B10" w:rsidRDefault="00CA10E1" w:rsidP="00CA10E1">
      <w:r w:rsidRPr="00706B10">
        <w:pict w14:anchorId="0C9F7D83">
          <v:rect id="_x0000_i1025" style="width:0;height:1.5pt" o:hralign="center" o:hrstd="t" o:hr="t" fillcolor="#a0a0a0" stroked="f"/>
        </w:pict>
      </w:r>
    </w:p>
    <w:p w14:paraId="4CEA8C71" w14:textId="77777777" w:rsidR="00CA10E1" w:rsidRPr="00706B10" w:rsidRDefault="00CA10E1" w:rsidP="00CA10E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2.</w:t>
      </w:r>
      <w:r w:rsidRPr="00706B10">
        <w:rPr>
          <w:b/>
          <w:bCs/>
          <w:sz w:val="28"/>
          <w:szCs w:val="28"/>
          <w:u w:val="single"/>
        </w:rPr>
        <w:t>What Would Break in Real-World Production?</w:t>
      </w:r>
    </w:p>
    <w:p w14:paraId="5D1AA201" w14:textId="77777777" w:rsidR="00CA10E1" w:rsidRPr="00706B10" w:rsidRDefault="00CA10E1" w:rsidP="00CA10E1">
      <w:r w:rsidRPr="00706B10">
        <w:t>In production, the system could break due to:</w:t>
      </w:r>
    </w:p>
    <w:p w14:paraId="61C5E584" w14:textId="77777777" w:rsidR="00CA10E1" w:rsidRPr="00706B10" w:rsidRDefault="00CA10E1" w:rsidP="00CA10E1">
      <w:pPr>
        <w:numPr>
          <w:ilvl w:val="0"/>
          <w:numId w:val="1"/>
        </w:numPr>
      </w:pPr>
      <w:r w:rsidRPr="00706B10">
        <w:rPr>
          <w:b/>
          <w:bCs/>
        </w:rPr>
        <w:t>Incomplete or delayed CRM updates</w:t>
      </w:r>
      <w:r w:rsidRPr="00706B10">
        <w:t>, causing inaccurate alerts</w:t>
      </w:r>
    </w:p>
    <w:p w14:paraId="0002DB0A" w14:textId="77777777" w:rsidR="00CA10E1" w:rsidRPr="00706B10" w:rsidRDefault="00CA10E1" w:rsidP="00CA10E1">
      <w:pPr>
        <w:numPr>
          <w:ilvl w:val="0"/>
          <w:numId w:val="1"/>
        </w:numPr>
      </w:pPr>
      <w:r w:rsidRPr="00706B10">
        <w:rPr>
          <w:b/>
          <w:bCs/>
        </w:rPr>
        <w:t>Small sample sizes</w:t>
      </w:r>
      <w:r w:rsidRPr="00706B10">
        <w:t xml:space="preserve"> in certain segments leading to noisy conclusions</w:t>
      </w:r>
    </w:p>
    <w:p w14:paraId="0899B932" w14:textId="77777777" w:rsidR="00CA10E1" w:rsidRPr="00706B10" w:rsidRDefault="00CA10E1" w:rsidP="00CA10E1">
      <w:pPr>
        <w:numPr>
          <w:ilvl w:val="0"/>
          <w:numId w:val="1"/>
        </w:numPr>
      </w:pPr>
      <w:r w:rsidRPr="00706B10">
        <w:rPr>
          <w:b/>
          <w:bCs/>
        </w:rPr>
        <w:t>Changing sales processes</w:t>
      </w:r>
      <w:r w:rsidRPr="00706B10">
        <w:t xml:space="preserve"> (new stages, new product lines) requiring constant re-calibration</w:t>
      </w:r>
    </w:p>
    <w:p w14:paraId="0C626D3D" w14:textId="77777777" w:rsidR="00CA10E1" w:rsidRPr="00706B10" w:rsidRDefault="00CA10E1" w:rsidP="00CA10E1">
      <w:pPr>
        <w:numPr>
          <w:ilvl w:val="0"/>
          <w:numId w:val="1"/>
        </w:numPr>
      </w:pPr>
      <w:r w:rsidRPr="00706B10">
        <w:rPr>
          <w:b/>
          <w:bCs/>
        </w:rPr>
        <w:t>Alert fatigue</w:t>
      </w:r>
      <w:r w:rsidRPr="00706B10">
        <w:t>, where too many notifications reduce trust and adoption</w:t>
      </w:r>
    </w:p>
    <w:p w14:paraId="370575B4" w14:textId="77777777" w:rsidR="00CA10E1" w:rsidRPr="00706B10" w:rsidRDefault="00CA10E1" w:rsidP="00CA10E1">
      <w:pPr>
        <w:numPr>
          <w:ilvl w:val="0"/>
          <w:numId w:val="1"/>
        </w:numPr>
      </w:pPr>
      <w:r w:rsidRPr="00706B10">
        <w:t>Lack of activity-level context (calls, meetings, emails), meaning the system may detect symptoms but not actionable causes</w:t>
      </w:r>
    </w:p>
    <w:p w14:paraId="67815224" w14:textId="77777777" w:rsidR="00CA10E1" w:rsidRPr="00706B10" w:rsidRDefault="00CA10E1" w:rsidP="00CA10E1">
      <w:r w:rsidRPr="00706B10">
        <w:t xml:space="preserve">The biggest risk is that leaders may ask “why is this happening?” and the system may not have enough </w:t>
      </w:r>
      <w:proofErr w:type="spellStart"/>
      <w:r w:rsidRPr="00706B10">
        <w:t>behavioral</w:t>
      </w:r>
      <w:proofErr w:type="spellEnd"/>
      <w:r w:rsidRPr="00706B10">
        <w:t xml:space="preserve"> data to answer confidently.</w:t>
      </w:r>
    </w:p>
    <w:p w14:paraId="67390CBD" w14:textId="77777777" w:rsidR="00CA10E1" w:rsidRPr="00706B10" w:rsidRDefault="00CA10E1" w:rsidP="00CA10E1">
      <w:r w:rsidRPr="00706B10">
        <w:pict w14:anchorId="5D9EC5DB">
          <v:rect id="_x0000_i1026" style="width:0;height:1.5pt" o:hralign="center" o:hrstd="t" o:hr="t" fillcolor="#a0a0a0" stroked="f"/>
        </w:pict>
      </w:r>
    </w:p>
    <w:p w14:paraId="12AA8A73" w14:textId="77777777" w:rsidR="00CA10E1" w:rsidRPr="00706B10" w:rsidRDefault="00CA10E1" w:rsidP="00CA10E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</w:t>
      </w:r>
      <w:r w:rsidRPr="00706B10">
        <w:rPr>
          <w:b/>
          <w:bCs/>
          <w:sz w:val="28"/>
          <w:szCs w:val="28"/>
          <w:u w:val="single"/>
        </w:rPr>
        <w:t>What Would I Build Next in 1 Month?</w:t>
      </w:r>
    </w:p>
    <w:p w14:paraId="338E24CF" w14:textId="77777777" w:rsidR="00CA10E1" w:rsidRPr="00706B10" w:rsidRDefault="00CA10E1" w:rsidP="00CA10E1">
      <w:r w:rsidRPr="00706B10">
        <w:t>If given one month, I would focus on moving from descriptive insights to true decision intelligence:</w:t>
      </w:r>
    </w:p>
    <w:p w14:paraId="6F26FA87" w14:textId="77777777" w:rsidR="00CA10E1" w:rsidRPr="00706B10" w:rsidRDefault="00CA10E1" w:rsidP="00CA10E1">
      <w:pPr>
        <w:numPr>
          <w:ilvl w:val="0"/>
          <w:numId w:val="2"/>
        </w:numPr>
      </w:pPr>
      <w:r w:rsidRPr="00706B10">
        <w:rPr>
          <w:b/>
          <w:bCs/>
        </w:rPr>
        <w:t>Deal Risk Scoring</w:t>
      </w:r>
    </w:p>
    <w:p w14:paraId="45660B5F" w14:textId="77777777" w:rsidR="00CA10E1" w:rsidRPr="00706B10" w:rsidRDefault="00CA10E1" w:rsidP="00CA10E1">
      <w:pPr>
        <w:numPr>
          <w:ilvl w:val="1"/>
          <w:numId w:val="2"/>
        </w:numPr>
      </w:pPr>
      <w:r w:rsidRPr="00706B10">
        <w:t>Predict which open deals are likely to slip or lose</w:t>
      </w:r>
    </w:p>
    <w:p w14:paraId="76CF1EF0" w14:textId="77777777" w:rsidR="00CA10E1" w:rsidRPr="00706B10" w:rsidRDefault="00CA10E1" w:rsidP="00CA10E1">
      <w:pPr>
        <w:numPr>
          <w:ilvl w:val="0"/>
          <w:numId w:val="2"/>
        </w:numPr>
      </w:pPr>
      <w:r w:rsidRPr="00706B10">
        <w:rPr>
          <w:b/>
          <w:bCs/>
        </w:rPr>
        <w:t>Sales Activity Integration</w:t>
      </w:r>
    </w:p>
    <w:p w14:paraId="02E2DED1" w14:textId="77777777" w:rsidR="00CA10E1" w:rsidRPr="00706B10" w:rsidRDefault="00CA10E1" w:rsidP="00CA10E1">
      <w:pPr>
        <w:numPr>
          <w:ilvl w:val="1"/>
          <w:numId w:val="2"/>
        </w:numPr>
      </w:pPr>
      <w:r w:rsidRPr="00706B10">
        <w:t>Add signals like meeting frequency, response time, engagement</w:t>
      </w:r>
    </w:p>
    <w:p w14:paraId="548AB4B1" w14:textId="77777777" w:rsidR="00CA10E1" w:rsidRPr="00706B10" w:rsidRDefault="00CA10E1" w:rsidP="00CA10E1">
      <w:pPr>
        <w:numPr>
          <w:ilvl w:val="0"/>
          <w:numId w:val="2"/>
        </w:numPr>
      </w:pPr>
      <w:r w:rsidRPr="00706B10">
        <w:rPr>
          <w:b/>
          <w:bCs/>
        </w:rPr>
        <w:t>Action Recommendation Layer</w:t>
      </w:r>
    </w:p>
    <w:p w14:paraId="6842D00E" w14:textId="77777777" w:rsidR="00CA10E1" w:rsidRPr="00706B10" w:rsidRDefault="00CA10E1" w:rsidP="00CA10E1">
      <w:pPr>
        <w:numPr>
          <w:ilvl w:val="1"/>
          <w:numId w:val="2"/>
        </w:numPr>
      </w:pPr>
      <w:r w:rsidRPr="00706B10">
        <w:t>Suggest playbooks such as “coach proposal-stage deals in APAC”</w:t>
      </w:r>
    </w:p>
    <w:p w14:paraId="66348D30" w14:textId="77777777" w:rsidR="00CA10E1" w:rsidRPr="00706B10" w:rsidRDefault="00CA10E1" w:rsidP="00CA10E1">
      <w:pPr>
        <w:numPr>
          <w:ilvl w:val="0"/>
          <w:numId w:val="2"/>
        </w:numPr>
      </w:pPr>
      <w:r w:rsidRPr="00706B10">
        <w:rPr>
          <w:b/>
          <w:bCs/>
        </w:rPr>
        <w:t>Insight Quality Monitoring</w:t>
      </w:r>
    </w:p>
    <w:p w14:paraId="09195E0E" w14:textId="77777777" w:rsidR="00CA10E1" w:rsidRPr="00706B10" w:rsidRDefault="00CA10E1" w:rsidP="00CA10E1">
      <w:pPr>
        <w:numPr>
          <w:ilvl w:val="1"/>
          <w:numId w:val="2"/>
        </w:numPr>
      </w:pPr>
      <w:r w:rsidRPr="00706B10">
        <w:t xml:space="preserve">Track whether alerts </w:t>
      </w:r>
      <w:proofErr w:type="gramStart"/>
      <w:r w:rsidRPr="00706B10">
        <w:t>actually improve</w:t>
      </w:r>
      <w:proofErr w:type="gramEnd"/>
      <w:r w:rsidRPr="00706B10">
        <w:t xml:space="preserve"> win rates over time</w:t>
      </w:r>
    </w:p>
    <w:p w14:paraId="2D39FCFA" w14:textId="77777777" w:rsidR="00CA10E1" w:rsidRPr="00706B10" w:rsidRDefault="00CA10E1" w:rsidP="00CA10E1">
      <w:r w:rsidRPr="00706B10">
        <w:lastRenderedPageBreak/>
        <w:t>This would make the system more proactive rather than just diagnostic.</w:t>
      </w:r>
    </w:p>
    <w:p w14:paraId="24AADE03" w14:textId="77777777" w:rsidR="00CA10E1" w:rsidRPr="00706B10" w:rsidRDefault="00CA10E1" w:rsidP="00CA10E1">
      <w:r w:rsidRPr="00706B10">
        <w:pict w14:anchorId="2F195666">
          <v:rect id="_x0000_i1027" style="width:0;height:1.5pt" o:hralign="center" o:hrstd="t" o:hr="t" fillcolor="#a0a0a0" stroked="f"/>
        </w:pict>
      </w:r>
    </w:p>
    <w:p w14:paraId="4A13CEBD" w14:textId="77777777" w:rsidR="00CA10E1" w:rsidRPr="00706B10" w:rsidRDefault="00CA10E1" w:rsidP="00CA10E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4.</w:t>
      </w:r>
      <w:r w:rsidRPr="00706B10">
        <w:rPr>
          <w:b/>
          <w:bCs/>
          <w:sz w:val="28"/>
          <w:szCs w:val="28"/>
          <w:u w:val="single"/>
        </w:rPr>
        <w:t>What Part Am I Least Confident About?</w:t>
      </w:r>
    </w:p>
    <w:p w14:paraId="74EF0498" w14:textId="77777777" w:rsidR="00CA10E1" w:rsidRPr="00706B10" w:rsidRDefault="00CA10E1" w:rsidP="00CA10E1">
      <w:r w:rsidRPr="00706B10">
        <w:t xml:space="preserve">The part I am least confident about is causal interpretation. While the system can highlight correlations (e.g., outbound win rate dropped), it cannot fully prove </w:t>
      </w:r>
      <w:r w:rsidRPr="00706B10">
        <w:rPr>
          <w:i/>
          <w:iCs/>
        </w:rPr>
        <w:t>why</w:t>
      </w:r>
      <w:r w:rsidRPr="00706B10">
        <w:t xml:space="preserve"> without richer context like competitor info, pricing discussions, or rep activity patterns.</w:t>
      </w:r>
    </w:p>
    <w:p w14:paraId="1090368E" w14:textId="77777777" w:rsidR="00CA10E1" w:rsidRPr="00706B10" w:rsidRDefault="00CA10E1" w:rsidP="00CA10E1">
      <w:r w:rsidRPr="00706B10">
        <w:t xml:space="preserve">In a real </w:t>
      </w:r>
      <w:proofErr w:type="spellStart"/>
      <w:r w:rsidRPr="00706B10">
        <w:t>SkyGeni</w:t>
      </w:r>
      <w:proofErr w:type="spellEnd"/>
      <w:r w:rsidRPr="00706B10">
        <w:t xml:space="preserve"> deployment, I would want tighter integration with sales conversations, product usage, and customer intent signals before making strong recommendations.</w:t>
      </w:r>
    </w:p>
    <w:p w14:paraId="07899877" w14:textId="77777777" w:rsidR="00CA10E1" w:rsidRPr="00706B10" w:rsidRDefault="00CA10E1" w:rsidP="00CA10E1">
      <w:r w:rsidRPr="00706B10">
        <w:pict w14:anchorId="7A1459D9">
          <v:rect id="_x0000_i1028" style="width:0;height:1.5pt" o:hralign="center" o:hrstd="t" o:hr="t" fillcolor="#a0a0a0" stroked="f"/>
        </w:pict>
      </w:r>
    </w:p>
    <w:p w14:paraId="44AACD85" w14:textId="77777777" w:rsidR="00CA10E1" w:rsidRPr="00706B10" w:rsidRDefault="00CA10E1" w:rsidP="00CA10E1">
      <w:pPr>
        <w:rPr>
          <w:b/>
          <w:bCs/>
          <w:sz w:val="28"/>
          <w:szCs w:val="28"/>
          <w:u w:val="single"/>
        </w:rPr>
      </w:pPr>
      <w:r w:rsidRPr="00706B10">
        <w:rPr>
          <w:b/>
          <w:bCs/>
          <w:sz w:val="28"/>
          <w:szCs w:val="28"/>
          <w:u w:val="single"/>
        </w:rPr>
        <w:t>Final Thought</w:t>
      </w:r>
    </w:p>
    <w:p w14:paraId="679B3B4F" w14:textId="77777777" w:rsidR="00CA10E1" w:rsidRPr="00706B10" w:rsidRDefault="00CA10E1" w:rsidP="00CA10E1">
      <w:r w:rsidRPr="00706B10">
        <w:t>Overall, the solution is a strong first step toward a lightweight sales intelligence system, but production success would depend on better data richness, alert trust, and closing the loop between insights and revenue outcomes.</w:t>
      </w:r>
    </w:p>
    <w:p w14:paraId="493F374A" w14:textId="77777777" w:rsidR="00CA10E1" w:rsidRPr="00FA1F2A" w:rsidRDefault="00CA10E1" w:rsidP="00CA10E1"/>
    <w:p w14:paraId="38BF2A92" w14:textId="77777777" w:rsidR="002D03DB" w:rsidRDefault="002D03DB"/>
    <w:sectPr w:rsidR="002D0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E1080"/>
    <w:multiLevelType w:val="multilevel"/>
    <w:tmpl w:val="82BC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30C63"/>
    <w:multiLevelType w:val="multilevel"/>
    <w:tmpl w:val="E43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6277">
    <w:abstractNumId w:val="1"/>
  </w:num>
  <w:num w:numId="2" w16cid:durableId="55038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E1"/>
    <w:rsid w:val="002C782D"/>
    <w:rsid w:val="002D03DB"/>
    <w:rsid w:val="00CA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B0C4"/>
  <w15:chartTrackingRefBased/>
  <w15:docId w15:val="{B7F7DC34-23CF-4067-B553-422ADDF8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0E1"/>
  </w:style>
  <w:style w:type="paragraph" w:styleId="Heading1">
    <w:name w:val="heading 1"/>
    <w:basedOn w:val="Normal"/>
    <w:next w:val="Normal"/>
    <w:link w:val="Heading1Char"/>
    <w:uiPriority w:val="9"/>
    <w:qFormat/>
    <w:rsid w:val="00CA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1</cp:revision>
  <dcterms:created xsi:type="dcterms:W3CDTF">2026-02-08T14:51:00Z</dcterms:created>
  <dcterms:modified xsi:type="dcterms:W3CDTF">2026-02-08T14:52:00Z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02c8b724-2093-486c-9c33-fcd769973a05</vt:lpwstr>
  </property>
</Properties>
</file>