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37124059"/>
        <w:docPartObj>
          <w:docPartGallery w:val="Cover Pages"/>
          <w:docPartUnique/>
        </w:docPartObj>
      </w:sdtPr>
      <w:sdtContent>
        <w:p w14:paraId="4F7FBFA9" w14:textId="477FB9EA" w:rsidR="000F7926" w:rsidRDefault="000F79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2E89ED7" wp14:editId="6122A6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F7926" w:rsidRPr="000F7926" w14:paraId="7747E709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DAAA9FB" w14:textId="77777777" w:rsidR="000F7926" w:rsidRPr="000F7926" w:rsidRDefault="000F7926">
                                      <w:r w:rsidRPr="000F7926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117C3B8" wp14:editId="433F0A81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-129" b="-299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F7926" w:rsidRPr="000F7926" w14:paraId="54402565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C7730D8" w14:textId="5A7D08B0" w:rsidR="000F7926" w:rsidRPr="000F7926" w:rsidRDefault="000F792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Tenorite" w:hAnsi="Tenorite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enorite" w:hAnsi="Tenorite"/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en-CA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E68E542D374A4283A7A74F194953A6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F7926"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n-CA"/>
                                            </w:rPr>
                                            <w:t>Newborn Birthweight Prediction</w:t>
                                          </w:r>
                                        </w:sdtContent>
                                      </w:sdt>
                                    </w:p>
                                    <w:p w14:paraId="23998997" w14:textId="1A23B1E5" w:rsidR="000F7926" w:rsidRPr="000F7926" w:rsidRDefault="000F7926" w:rsidP="000F792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Tenorite" w:hAnsi="Tenorite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enorite" w:hAnsi="Tenorite"/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n-CA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3AD02FB3D9D401197751CF3CF2FE1F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F7926"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n-CA"/>
                                            </w:rPr>
                                            <w:t>A Statical Analysis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F7926" w:rsidRPr="000F7926" w14:paraId="47E06A6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1646"/>
                                        <w:gridCol w:w="5558"/>
                                      </w:tblGrid>
                                      <w:tr w:rsidR="000F7926" w:rsidRPr="000F7926" w14:paraId="2B21A281" w14:textId="77777777" w:rsidTr="000F7926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3BE76EBB" w14:textId="46C904A0" w:rsidR="000F7926" w:rsidRPr="000F7926" w:rsidRDefault="000F7926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rFonts w:ascii="Tenorite" w:hAnsi="Tenorite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Tenorite" w:hAnsi="Tenorite"/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B1F294D3D52A49BC8AD79A111FCF960A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0F7926"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  <w:t>Shivam Choudhary</w:t>
                                                </w:r>
                                                <w:r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  <w:t xml:space="preserve"> (100949298)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1645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Tenorite" w:hAnsi="Tenorite"/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BDFD0C6B14D2429E8434B138D6C239A5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5-04-16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388FCA02" w14:textId="417634AF" w:rsidR="000F7926" w:rsidRPr="000F7926" w:rsidRDefault="000F7926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F7926"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  <w:t>4/16/25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B5AD57718044E14BE8187D0D34BF91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5555" w:type="dxa"/>
                                                <w:vAlign w:val="center"/>
                                              </w:tcPr>
                                              <w:p w14:paraId="7F4592E7" w14:textId="0DB6E8C2" w:rsidR="000F7926" w:rsidRPr="000F7926" w:rsidRDefault="000F792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F7926"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  <w:t xml:space="preserve">Statistical and Predictive Modeling I (DATA 1204-03) </w:t>
                                                </w:r>
                                                <w:r w:rsidRPr="000F7926"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  <w:t>Professor: Fatma</w:t>
                                                </w:r>
                                                <w:r w:rsidRPr="000F7926"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0F7926">
                                                  <w:rPr>
                                                    <w:rFonts w:ascii="Tenorite" w:hAnsi="Tenorite"/>
                                                    <w:color w:val="FFFFFF" w:themeColor="background1"/>
                                                  </w:rPr>
                                                  <w:t>Tetikoglu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463E8A2" w14:textId="77777777" w:rsidR="000F7926" w:rsidRPr="000F7926" w:rsidRDefault="000F79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75F3D00" w14:textId="77777777" w:rsidR="000F7926" w:rsidRPr="000F7926" w:rsidRDefault="000F792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E89E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F7926" w:rsidRPr="000F7926" w14:paraId="7747E709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DAAA9FB" w14:textId="77777777" w:rsidR="000F7926" w:rsidRPr="000F7926" w:rsidRDefault="000F7926">
                                <w:r w:rsidRPr="000F792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17C3B8" wp14:editId="433F0A81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-129" b="-29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F7926" w:rsidRPr="000F7926" w14:paraId="54402565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C7730D8" w14:textId="5A7D08B0" w:rsidR="000F7926" w:rsidRPr="000F7926" w:rsidRDefault="000F792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Tenorite" w:hAnsi="Tenorite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enorite" w:hAnsi="Tenorite"/>
                                      <w:color w:val="FFFFFF" w:themeColor="background1"/>
                                      <w:sz w:val="96"/>
                                      <w:szCs w:val="96"/>
                                      <w:lang w:val="en-CA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E68E542D374A4283A7A74F194953A6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F7926">
                                      <w:rPr>
                                        <w:rFonts w:ascii="Tenorite" w:hAnsi="Tenorite"/>
                                        <w:color w:val="FFFFFF" w:themeColor="background1"/>
                                        <w:sz w:val="96"/>
                                        <w:szCs w:val="96"/>
                                        <w:lang w:val="en-CA"/>
                                      </w:rPr>
                                      <w:t>Newborn Birthweight Prediction</w:t>
                                    </w:r>
                                  </w:sdtContent>
                                </w:sdt>
                              </w:p>
                              <w:p w14:paraId="23998997" w14:textId="1A23B1E5" w:rsidR="000F7926" w:rsidRPr="000F7926" w:rsidRDefault="000F7926" w:rsidP="000F792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Tenorite" w:hAnsi="Tenorite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enorite" w:hAnsi="Tenorite"/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3AD02FB3D9D401197751CF3CF2FE1F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F7926">
                                      <w:rPr>
                                        <w:rFonts w:ascii="Tenorite" w:hAnsi="Tenorite"/>
                                        <w:color w:val="FFFFFF" w:themeColor="background1"/>
                                        <w:sz w:val="32"/>
                                        <w:szCs w:val="32"/>
                                        <w:lang w:val="en-CA"/>
                                      </w:rPr>
                                      <w:t>A Statical Analysis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F7926" w:rsidRPr="000F7926" w14:paraId="47E06A6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1646"/>
                                  <w:gridCol w:w="5558"/>
                                </w:tblGrid>
                                <w:tr w:rsidR="000F7926" w:rsidRPr="000F7926" w14:paraId="2B21A281" w14:textId="77777777" w:rsidTr="000F792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3BE76EBB" w14:textId="46C904A0" w:rsidR="000F7926" w:rsidRPr="000F7926" w:rsidRDefault="000F7926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rFonts w:ascii="Tenorite" w:hAnsi="Tenorite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enorite" w:hAnsi="Tenorite"/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1F294D3D52A49BC8AD79A111FCF960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F7926"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  <w:t>Shivam Choudhary</w:t>
                                          </w:r>
                                          <w:r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  <w:t xml:space="preserve"> (100949298)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45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enorite" w:hAnsi="Tenorite"/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BDFD0C6B14D2429E8434B138D6C239A5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4-1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88FCA02" w14:textId="417634AF" w:rsidR="000F7926" w:rsidRPr="000F7926" w:rsidRDefault="000F7926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</w:pPr>
                                          <w:r w:rsidRPr="000F7926"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  <w:t>4/16/25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enorite" w:hAnsi="Tenorite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B5AD57718044E14BE8187D0D34BF91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5555" w:type="dxa"/>
                                          <w:vAlign w:val="center"/>
                                        </w:tcPr>
                                        <w:p w14:paraId="7F4592E7" w14:textId="0DB6E8C2" w:rsidR="000F7926" w:rsidRPr="000F7926" w:rsidRDefault="000F792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</w:pPr>
                                          <w:r w:rsidRPr="000F7926"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  <w:t xml:space="preserve">Statistical and Predictive Modeling I (DATA 1204-03) </w:t>
                                          </w:r>
                                          <w:r w:rsidRPr="000F7926"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  <w:t>Professor: Fatma</w:t>
                                          </w:r>
                                          <w:r w:rsidRPr="000F7926"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0F7926">
                                            <w:rPr>
                                              <w:rFonts w:ascii="Tenorite" w:hAnsi="Tenorite"/>
                                              <w:color w:val="FFFFFF" w:themeColor="background1"/>
                                            </w:rPr>
                                            <w:t>Tetikoglu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463E8A2" w14:textId="77777777" w:rsidR="000F7926" w:rsidRPr="000F7926" w:rsidRDefault="000F792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075F3D00" w14:textId="77777777" w:rsidR="000F7926" w:rsidRPr="000F7926" w:rsidRDefault="000F792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D0AEAB" w14:textId="5D37BAB4" w:rsidR="000F7926" w:rsidRDefault="000F7926">
          <w:pPr>
            <w:spacing w:line="259" w:lineRule="auto"/>
          </w:pPr>
          <w:r>
            <w:br w:type="page"/>
          </w:r>
        </w:p>
      </w:sdtContent>
    </w:sdt>
    <w:sdt>
      <w:sdtPr>
        <w:id w:val="-373618292"/>
        <w:docPartObj>
          <w:docPartGallery w:val="Table of Contents"/>
          <w:docPartUnique/>
        </w:docPartObj>
      </w:sdtPr>
      <w:sdtEndPr>
        <w:rPr>
          <w:rFonts w:ascii="Tenorite" w:eastAsiaTheme="minorHAnsi" w:hAnsi="Tenorite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4C6E42EA" w14:textId="667014E2" w:rsidR="000F7926" w:rsidRPr="000F7926" w:rsidRDefault="000F7926">
          <w:pPr>
            <w:pStyle w:val="TOCHeading"/>
            <w:rPr>
              <w:rFonts w:ascii="Tenorite" w:hAnsi="Tenorite"/>
            </w:rPr>
          </w:pPr>
          <w:r w:rsidRPr="000F7926">
            <w:rPr>
              <w:rFonts w:ascii="Tenorite" w:hAnsi="Tenorite"/>
            </w:rPr>
            <w:t>Table of Contents</w:t>
          </w:r>
        </w:p>
        <w:p w14:paraId="44DD744A" w14:textId="6D7C567B" w:rsidR="000F7926" w:rsidRDefault="000F79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 w:rsidRPr="000F7926">
            <w:fldChar w:fldCharType="begin"/>
          </w:r>
          <w:r w:rsidRPr="000F7926">
            <w:instrText xml:space="preserve"> TOC \o "1-3" \h \z \u </w:instrText>
          </w:r>
          <w:r w:rsidRPr="000F7926">
            <w:fldChar w:fldCharType="separate"/>
          </w:r>
          <w:hyperlink w:anchor="_Toc195798965" w:history="1">
            <w:r w:rsidRPr="00E60023">
              <w:rPr>
                <w:rStyle w:val="Hyperlink"/>
                <w:noProof/>
              </w:rPr>
              <w:t>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01FC" w14:textId="238718CF" w:rsidR="000F7926" w:rsidRDefault="000F79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95798966" w:history="1">
            <w:r w:rsidRPr="00E6002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E838" w14:textId="1A302F37" w:rsidR="000F7926" w:rsidRDefault="000F7926">
          <w:r w:rsidRPr="000F7926">
            <w:rPr>
              <w:b/>
              <w:bCs/>
              <w:noProof/>
            </w:rPr>
            <w:fldChar w:fldCharType="end"/>
          </w:r>
        </w:p>
      </w:sdtContent>
    </w:sdt>
    <w:p w14:paraId="4E37873E" w14:textId="77777777" w:rsidR="000F7926" w:rsidRDefault="000F7926">
      <w:pPr>
        <w:spacing w:line="259" w:lineRule="auto"/>
      </w:pPr>
    </w:p>
    <w:p w14:paraId="0AB6AAF8" w14:textId="1CC9911C" w:rsidR="000F7926" w:rsidRDefault="000F7926">
      <w:pPr>
        <w:spacing w:line="259" w:lineRule="auto"/>
        <w:rPr>
          <w:rFonts w:eastAsiaTheme="majorEastAsia" w:cstheme="majorBidi"/>
          <w:b/>
          <w:color w:val="0F4761" w:themeColor="accent1" w:themeShade="BF"/>
          <w:sz w:val="28"/>
          <w:szCs w:val="32"/>
        </w:rPr>
      </w:pPr>
      <w:r>
        <w:br w:type="page"/>
      </w:r>
    </w:p>
    <w:p w14:paraId="47B25F52" w14:textId="1A6AB536" w:rsidR="000F7926" w:rsidRDefault="000F7926" w:rsidP="000F7926">
      <w:pPr>
        <w:pStyle w:val="Heading1"/>
      </w:pPr>
      <w:bookmarkStart w:id="0" w:name="_Toc195798965"/>
      <w:r>
        <w:lastRenderedPageBreak/>
        <w:t>R Code</w:t>
      </w:r>
      <w:bookmarkEnd w:id="0"/>
    </w:p>
    <w:p w14:paraId="086F19C5" w14:textId="77777777" w:rsidR="000F7926" w:rsidRDefault="000F7926"/>
    <w:p w14:paraId="1910B3B1" w14:textId="77777777" w:rsidR="000F7926" w:rsidRDefault="000F7926" w:rsidP="000F7926">
      <w:r>
        <w:t>library(ggplot2)</w:t>
      </w:r>
    </w:p>
    <w:p w14:paraId="30CA5A1B" w14:textId="77777777" w:rsidR="000F7926" w:rsidRDefault="000F7926" w:rsidP="000F7926">
      <w:r>
        <w:t>library(psych)</w:t>
      </w:r>
    </w:p>
    <w:p w14:paraId="5DEF7840" w14:textId="77777777" w:rsidR="000F7926" w:rsidRDefault="000F7926" w:rsidP="000F7926">
      <w:proofErr w:type="gramStart"/>
      <w:r>
        <w:t>head(</w:t>
      </w:r>
      <w:proofErr w:type="gramEnd"/>
      <w:r>
        <w:t>Birthweights)</w:t>
      </w:r>
    </w:p>
    <w:p w14:paraId="46E5232A" w14:textId="77777777" w:rsidR="000F7926" w:rsidRDefault="000F7926" w:rsidP="000F7926">
      <w:proofErr w:type="gramStart"/>
      <w:r>
        <w:t>describe(</w:t>
      </w:r>
      <w:proofErr w:type="gramEnd"/>
      <w:r>
        <w:t>Birthweights)</w:t>
      </w:r>
    </w:p>
    <w:p w14:paraId="5F82DC05" w14:textId="77777777" w:rsidR="000F7926" w:rsidRDefault="000F7926" w:rsidP="000F7926"/>
    <w:p w14:paraId="3A3F9CE2" w14:textId="77777777" w:rsidR="000F7926" w:rsidRDefault="000F7926" w:rsidP="000F7926">
      <w:r>
        <w:t>x=</w:t>
      </w:r>
      <w:proofErr w:type="spellStart"/>
      <w:r>
        <w:t>Birthweights$bwt</w:t>
      </w:r>
      <w:proofErr w:type="spellEnd"/>
      <w:r>
        <w:t xml:space="preserve"> </w:t>
      </w:r>
    </w:p>
    <w:p w14:paraId="3572679D" w14:textId="77777777" w:rsidR="000F7926" w:rsidRDefault="000F7926" w:rsidP="000F7926">
      <w:r>
        <w:t>h&lt;-</w:t>
      </w:r>
      <w:proofErr w:type="gramStart"/>
      <w:r>
        <w:t>hist(</w:t>
      </w:r>
      <w:proofErr w:type="gramEnd"/>
      <w:r>
        <w:t xml:space="preserve">x, breaks=10, col="red", </w:t>
      </w:r>
      <w:proofErr w:type="spellStart"/>
      <w:r>
        <w:t>xlab</w:t>
      </w:r>
      <w:proofErr w:type="spellEnd"/>
      <w:r>
        <w:t>="</w:t>
      </w:r>
      <w:proofErr w:type="spellStart"/>
      <w:r>
        <w:t>bwt</w:t>
      </w:r>
      <w:proofErr w:type="spellEnd"/>
      <w:r>
        <w:t xml:space="preserve">", </w:t>
      </w:r>
    </w:p>
    <w:p w14:paraId="00FDBFE4" w14:textId="77777777" w:rsidR="000F7926" w:rsidRDefault="000F7926" w:rsidP="000F7926">
      <w:r>
        <w:t xml:space="preserve">        main="Histogram of Birthweights with Density Curve") </w:t>
      </w:r>
    </w:p>
    <w:p w14:paraId="21B736BE" w14:textId="77777777" w:rsidR="000F7926" w:rsidRDefault="000F7926" w:rsidP="000F7926">
      <w:proofErr w:type="spellStart"/>
      <w:r>
        <w:t>xfit</w:t>
      </w:r>
      <w:proofErr w:type="spellEnd"/>
      <w:r>
        <w:t>&lt;-seq(min(x</w:t>
      </w:r>
      <w:proofErr w:type="gramStart"/>
      <w:r>
        <w:t>),max</w:t>
      </w:r>
      <w:proofErr w:type="gramEnd"/>
      <w:r>
        <w:t>(x</w:t>
      </w:r>
      <w:proofErr w:type="gramStart"/>
      <w:r>
        <w:t>),length</w:t>
      </w:r>
      <w:proofErr w:type="gramEnd"/>
      <w:r>
        <w:t xml:space="preserve">=40) </w:t>
      </w:r>
    </w:p>
    <w:p w14:paraId="0CBBD13F" w14:textId="77777777" w:rsidR="000F7926" w:rsidRDefault="000F7926" w:rsidP="000F7926">
      <w:proofErr w:type="spellStart"/>
      <w:r>
        <w:t>yfit</w:t>
      </w:r>
      <w:proofErr w:type="spellEnd"/>
      <w:r>
        <w:t>&lt;-</w:t>
      </w:r>
      <w:proofErr w:type="spellStart"/>
      <w:r>
        <w:t>dnorm</w:t>
      </w:r>
      <w:proofErr w:type="spellEnd"/>
      <w:r>
        <w:t>(</w:t>
      </w:r>
      <w:proofErr w:type="spellStart"/>
      <w:proofErr w:type="gramStart"/>
      <w:r>
        <w:t>xfit,mean</w:t>
      </w:r>
      <w:proofErr w:type="spellEnd"/>
      <w:proofErr w:type="gramEnd"/>
      <w:r>
        <w:t>=mean(x</w:t>
      </w:r>
      <w:proofErr w:type="gramStart"/>
      <w:r>
        <w:t>),</w:t>
      </w:r>
      <w:proofErr w:type="spellStart"/>
      <w:r>
        <w:t>sd</w:t>
      </w:r>
      <w:proofErr w:type="spellEnd"/>
      <w:proofErr w:type="gramEnd"/>
      <w:r>
        <w:t>=</w:t>
      </w:r>
      <w:proofErr w:type="spellStart"/>
      <w:r>
        <w:t>sd</w:t>
      </w:r>
      <w:proofErr w:type="spellEnd"/>
      <w:r>
        <w:t xml:space="preserve">(x)) </w:t>
      </w:r>
    </w:p>
    <w:p w14:paraId="1C572209" w14:textId="77777777" w:rsidR="000F7926" w:rsidRDefault="000F7926" w:rsidP="000F7926">
      <w:proofErr w:type="spellStart"/>
      <w:r>
        <w:t>yfit</w:t>
      </w:r>
      <w:proofErr w:type="spellEnd"/>
      <w:r>
        <w:t xml:space="preserve"> &lt;- </w:t>
      </w:r>
      <w:proofErr w:type="spellStart"/>
      <w:r>
        <w:t>yfit</w:t>
      </w:r>
      <w:proofErr w:type="spellEnd"/>
      <w:r>
        <w:t>*diff(</w:t>
      </w:r>
      <w:proofErr w:type="spellStart"/>
      <w:r>
        <w:t>h$</w:t>
      </w:r>
      <w:proofErr w:type="gramStart"/>
      <w:r>
        <w:t>mids</w:t>
      </w:r>
      <w:proofErr w:type="spellEnd"/>
      <w:r>
        <w:t>[</w:t>
      </w:r>
      <w:proofErr w:type="gramEnd"/>
      <w:r>
        <w:t>1:2</w:t>
      </w:r>
      <w:proofErr w:type="gramStart"/>
      <w:r>
        <w:t>])*</w:t>
      </w:r>
      <w:proofErr w:type="gramEnd"/>
      <w:r>
        <w:t xml:space="preserve">length(x) </w:t>
      </w:r>
    </w:p>
    <w:p w14:paraId="55C181AE" w14:textId="77777777" w:rsidR="000F7926" w:rsidRDefault="000F7926" w:rsidP="000F7926"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col="blue", </w:t>
      </w:r>
      <w:proofErr w:type="spellStart"/>
      <w:r>
        <w:t>lwd</w:t>
      </w:r>
      <w:proofErr w:type="spellEnd"/>
      <w:r>
        <w:t xml:space="preserve">=2) </w:t>
      </w:r>
    </w:p>
    <w:p w14:paraId="7B98E090" w14:textId="77777777" w:rsidR="000F7926" w:rsidRDefault="000F7926" w:rsidP="000F7926"/>
    <w:p w14:paraId="32EBEF7F" w14:textId="77777777" w:rsidR="000F7926" w:rsidRDefault="000F7926" w:rsidP="000F7926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Birthweights$bwt</w:t>
      </w:r>
      <w:proofErr w:type="spellEnd"/>
      <w:r>
        <w:t>, mu=3400)</w:t>
      </w:r>
    </w:p>
    <w:p w14:paraId="204FA64B" w14:textId="77777777" w:rsidR="000F7926" w:rsidRDefault="000F7926" w:rsidP="000F7926"/>
    <w:p w14:paraId="2AAB45D7" w14:textId="77777777" w:rsidR="000F7926" w:rsidRDefault="000F7926" w:rsidP="000F7926">
      <w:proofErr w:type="spellStart"/>
      <w:r>
        <w:t>simple.fit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bwt</w:t>
      </w:r>
      <w:proofErr w:type="spellEnd"/>
      <w:r>
        <w:t xml:space="preserve"> ~ smoke, data=Birthweights) </w:t>
      </w:r>
    </w:p>
    <w:p w14:paraId="07A32499" w14:textId="77777777" w:rsidR="000F7926" w:rsidRDefault="000F7926" w:rsidP="000F7926">
      <w:proofErr w:type="spellStart"/>
      <w:r>
        <w:t>LinearModel</w:t>
      </w:r>
      <w:proofErr w:type="spellEnd"/>
      <w:r>
        <w:t>&lt;-</w:t>
      </w:r>
      <w:proofErr w:type="spellStart"/>
      <w:r>
        <w:t>simple.fit</w:t>
      </w:r>
      <w:proofErr w:type="spellEnd"/>
      <w:r>
        <w:t xml:space="preserve"> </w:t>
      </w:r>
    </w:p>
    <w:p w14:paraId="18BFACBE" w14:textId="77777777" w:rsidR="000F7926" w:rsidRDefault="000F7926" w:rsidP="000F7926">
      <w:proofErr w:type="gramStart"/>
      <w:r>
        <w:t>summary(</w:t>
      </w:r>
      <w:proofErr w:type="spellStart"/>
      <w:proofErr w:type="gramEnd"/>
      <w:r>
        <w:t>LinearModel</w:t>
      </w:r>
      <w:proofErr w:type="spellEnd"/>
      <w:r>
        <w:t>)</w:t>
      </w:r>
    </w:p>
    <w:p w14:paraId="0C52C07B" w14:textId="77777777" w:rsidR="000F7926" w:rsidRDefault="000F7926" w:rsidP="000F7926"/>
    <w:p w14:paraId="5DAEDEC9" w14:textId="77777777" w:rsidR="000F7926" w:rsidRDefault="000F7926" w:rsidP="000F7926">
      <w:proofErr w:type="spellStart"/>
      <w:proofErr w:type="gramStart"/>
      <w:r>
        <w:t>full.model</w:t>
      </w:r>
      <w:proofErr w:type="spellEnd"/>
      <w:proofErr w:type="gram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bwt</w:t>
      </w:r>
      <w:proofErr w:type="spellEnd"/>
      <w:r>
        <w:t xml:space="preserve"> ~ gestation + region + age + height + weight + smoke, data = Birthweights)</w:t>
      </w:r>
    </w:p>
    <w:p w14:paraId="1DD6C9AF" w14:textId="18A5B664" w:rsidR="000F7926" w:rsidRDefault="000F7926" w:rsidP="000F7926">
      <w:r>
        <w:t>summary(</w:t>
      </w:r>
      <w:proofErr w:type="spellStart"/>
      <w:proofErr w:type="gramStart"/>
      <w:r>
        <w:t>full.model</w:t>
      </w:r>
      <w:proofErr w:type="spellEnd"/>
      <w:proofErr w:type="gramEnd"/>
      <w:r>
        <w:t>)</w:t>
      </w:r>
    </w:p>
    <w:p w14:paraId="0B063C9A" w14:textId="77777777" w:rsidR="000F7926" w:rsidRDefault="000F7926"/>
    <w:p w14:paraId="0AA89548" w14:textId="77777777" w:rsidR="000F7926" w:rsidRDefault="000F7926"/>
    <w:p w14:paraId="6D3DAE2B" w14:textId="77777777" w:rsidR="000F7926" w:rsidRDefault="000F7926"/>
    <w:p w14:paraId="6AF6A03B" w14:textId="4D5864C6" w:rsidR="000F7926" w:rsidRDefault="000F7926">
      <w:r w:rsidRPr="000F7926">
        <w:drawing>
          <wp:inline distT="0" distB="0" distL="0" distR="0" wp14:anchorId="531ECC81" wp14:editId="730CD9D0">
            <wp:extent cx="5943600" cy="2847975"/>
            <wp:effectExtent l="0" t="0" r="0" b="9525"/>
            <wp:docPr id="195508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80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B494" w14:textId="77777777" w:rsidR="000F7926" w:rsidRDefault="000F7926"/>
    <w:p w14:paraId="7EB4C8D6" w14:textId="77777777" w:rsidR="000F7926" w:rsidRDefault="000F7926"/>
    <w:p w14:paraId="548D233B" w14:textId="77777777" w:rsidR="000F7926" w:rsidRDefault="000F7926"/>
    <w:p w14:paraId="5CE8B03C" w14:textId="77777777" w:rsidR="00D33202" w:rsidRDefault="00D33202"/>
    <w:p w14:paraId="3EF94EDC" w14:textId="77777777" w:rsidR="00D33202" w:rsidRDefault="00D33202"/>
    <w:p w14:paraId="777FF429" w14:textId="77777777" w:rsidR="00D33202" w:rsidRDefault="00D33202"/>
    <w:p w14:paraId="1BF2FA4D" w14:textId="77777777" w:rsidR="00D33202" w:rsidRDefault="00D33202"/>
    <w:p w14:paraId="68FBD8CD" w14:textId="77777777" w:rsidR="00D33202" w:rsidRDefault="00D33202"/>
    <w:p w14:paraId="777C9D55" w14:textId="77777777" w:rsidR="00D33202" w:rsidRDefault="00D33202"/>
    <w:p w14:paraId="387FEDA7" w14:textId="77777777" w:rsidR="00D33202" w:rsidRDefault="00D33202"/>
    <w:p w14:paraId="38CEF5ED" w14:textId="77777777" w:rsidR="00D33202" w:rsidRDefault="00D33202"/>
    <w:p w14:paraId="5B8DDC3C" w14:textId="77777777" w:rsidR="00D33202" w:rsidRDefault="00D33202"/>
    <w:p w14:paraId="74CE7339" w14:textId="77777777" w:rsidR="00D33202" w:rsidRDefault="00D33202"/>
    <w:p w14:paraId="6BD0AC96" w14:textId="7889ABB4" w:rsidR="00B047E7" w:rsidRDefault="00333C7E">
      <w:sdt>
        <w:sdtPr>
          <w:id w:val="-139010813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Tet257 \l 1033 </w:instrText>
          </w:r>
          <w:r>
            <w:fldChar w:fldCharType="separate"/>
          </w:r>
          <w:r>
            <w:rPr>
              <w:noProof/>
              <w:lang w:val="en-US"/>
            </w:rPr>
            <w:t>(Tetikoglu, 2025)</w:t>
          </w:r>
          <w:r>
            <w:fldChar w:fldCharType="end"/>
          </w:r>
        </w:sdtContent>
      </w:sdt>
      <w:sdt>
        <w:sdtPr>
          <w:id w:val="-183645275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Tet258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(Tetikoglu, Week7-Data1203, 2025)</w:t>
          </w:r>
          <w:r>
            <w:fldChar w:fldCharType="end"/>
          </w:r>
        </w:sdtContent>
      </w:sdt>
      <w:sdt>
        <w:sdtPr>
          <w:id w:val="212272903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Tet259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(Tetikoglu, Week12-Data1204, 2025)</w:t>
          </w:r>
          <w:r>
            <w:fldChar w:fldCharType="end"/>
          </w:r>
        </w:sdtContent>
      </w:sdt>
      <w:sdt>
        <w:sdtPr>
          <w:id w:val="-85163944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Tet2510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(Tetikoglu, Week13-Data1204, 2025)</w:t>
          </w:r>
          <w:r>
            <w:fldChar w:fldCharType="end"/>
          </w:r>
        </w:sdtContent>
      </w:sdt>
    </w:p>
    <w:bookmarkStart w:id="1" w:name="_Toc195798966" w:displacedByCustomXml="next"/>
    <w:sdt>
      <w:sdtPr>
        <w:id w:val="-1863423525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4"/>
        </w:rPr>
      </w:sdtEndPr>
      <w:sdtContent>
        <w:p w14:paraId="5909B1DC" w14:textId="6437B716" w:rsidR="00333C7E" w:rsidRDefault="00333C7E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Content>
            <w:p w14:paraId="6BED44F2" w14:textId="77777777" w:rsidR="00333C7E" w:rsidRDefault="00333C7E" w:rsidP="00333C7E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Tetikoglu, F. (2025). </w:t>
              </w:r>
              <w:r>
                <w:rPr>
                  <w:i/>
                  <w:iCs/>
                  <w:noProof/>
                </w:rPr>
                <w:t>Week12-Data1204</w:t>
              </w:r>
              <w:r>
                <w:rPr>
                  <w:noProof/>
                </w:rPr>
                <w:t>. Retrieved April 16, 2025, from Durham College DC Connect: https://durhamcollege.desire2learn.com/d2l/le/content/591135/viewContent/8313762/View</w:t>
              </w:r>
            </w:p>
            <w:p w14:paraId="087AEDDB" w14:textId="77777777" w:rsidR="00333C7E" w:rsidRDefault="00333C7E" w:rsidP="00333C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Tetikoglu, F. (2025). </w:t>
              </w:r>
              <w:r>
                <w:rPr>
                  <w:i/>
                  <w:iCs/>
                  <w:noProof/>
                </w:rPr>
                <w:t>Week13-Data1204</w:t>
              </w:r>
              <w:r>
                <w:rPr>
                  <w:noProof/>
                </w:rPr>
                <w:t>. Retrieved April 16, 2025, from Durham College DC Connect: https://durhamcollege.desire2learn.com/d2l/le/content/591135/viewContent/8313765/View</w:t>
              </w:r>
            </w:p>
            <w:p w14:paraId="6F03B15D" w14:textId="77777777" w:rsidR="00333C7E" w:rsidRDefault="00333C7E" w:rsidP="00333C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Tetikoglu, F. (2025). </w:t>
              </w:r>
              <w:r>
                <w:rPr>
                  <w:i/>
                  <w:iCs/>
                  <w:noProof/>
                </w:rPr>
                <w:t>Week2-Data1204</w:t>
              </w:r>
              <w:r>
                <w:rPr>
                  <w:noProof/>
                </w:rPr>
                <w:t>. Retrieved April 16, 2025, from Durham College DC Connect: https://durhamcollege.desire2learn.com/d2l/le/content/591135/viewContent/8313739/View</w:t>
              </w:r>
            </w:p>
            <w:p w14:paraId="7BB82F92" w14:textId="77777777" w:rsidR="00333C7E" w:rsidRDefault="00333C7E" w:rsidP="00333C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Tetikoglu, F. (2025). </w:t>
              </w:r>
              <w:r>
                <w:rPr>
                  <w:i/>
                  <w:iCs/>
                  <w:noProof/>
                </w:rPr>
                <w:t>Week7-Data1203</w:t>
              </w:r>
              <w:r>
                <w:rPr>
                  <w:noProof/>
                </w:rPr>
                <w:t>. Retrieved April 16, 2025, from Durham College DC Connect: https://durhamcollege.desire2learn.com/d2l/le/content/591135/viewContent/8313750/View</w:t>
              </w:r>
            </w:p>
            <w:p w14:paraId="63F92D5F" w14:textId="0299E01F" w:rsidR="00333C7E" w:rsidRDefault="00333C7E" w:rsidP="00333C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B40500" w14:textId="77777777" w:rsidR="00333C7E" w:rsidRDefault="00333C7E"/>
    <w:sectPr w:rsidR="00333C7E" w:rsidSect="000F792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6F617" w14:textId="77777777" w:rsidR="00AF0B5E" w:rsidRDefault="00AF0B5E" w:rsidP="000F7926">
      <w:pPr>
        <w:spacing w:after="0" w:line="240" w:lineRule="auto"/>
      </w:pPr>
      <w:r>
        <w:separator/>
      </w:r>
    </w:p>
  </w:endnote>
  <w:endnote w:type="continuationSeparator" w:id="0">
    <w:p w14:paraId="1826C52A" w14:textId="77777777" w:rsidR="00AF0B5E" w:rsidRDefault="00AF0B5E" w:rsidP="000F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4268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BFE4C4" w14:textId="11A31824" w:rsidR="000F7926" w:rsidRPr="000F7926" w:rsidRDefault="000F792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F7926">
          <w:fldChar w:fldCharType="begin"/>
        </w:r>
        <w:r w:rsidRPr="000F7926">
          <w:instrText xml:space="preserve"> PAGE   \* MERGEFORMAT </w:instrText>
        </w:r>
        <w:r w:rsidRPr="000F7926">
          <w:fldChar w:fldCharType="separate"/>
        </w:r>
        <w:r w:rsidRPr="000F7926">
          <w:rPr>
            <w:noProof/>
          </w:rPr>
          <w:t>2</w:t>
        </w:r>
        <w:r w:rsidRPr="000F7926">
          <w:rPr>
            <w:noProof/>
          </w:rPr>
          <w:fldChar w:fldCharType="end"/>
        </w:r>
        <w:r w:rsidRPr="000F7926">
          <w:t xml:space="preserve"> of 4| </w:t>
        </w:r>
        <w:r w:rsidRPr="000F7926">
          <w:rPr>
            <w:color w:val="7F7F7F" w:themeColor="background1" w:themeShade="7F"/>
            <w:spacing w:val="60"/>
          </w:rPr>
          <w:t>Page</w:t>
        </w:r>
      </w:p>
    </w:sdtContent>
  </w:sdt>
  <w:p w14:paraId="65C4CF60" w14:textId="77777777" w:rsidR="000F7926" w:rsidRDefault="000F7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40384" w14:textId="77777777" w:rsidR="00AF0B5E" w:rsidRDefault="00AF0B5E" w:rsidP="000F7926">
      <w:pPr>
        <w:spacing w:after="0" w:line="240" w:lineRule="auto"/>
      </w:pPr>
      <w:r>
        <w:separator/>
      </w:r>
    </w:p>
  </w:footnote>
  <w:footnote w:type="continuationSeparator" w:id="0">
    <w:p w14:paraId="4F7B3CD8" w14:textId="77777777" w:rsidR="00AF0B5E" w:rsidRDefault="00AF0B5E" w:rsidP="000F7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E62C" w14:textId="1574A594" w:rsidR="000F7926" w:rsidRDefault="000F7926">
    <w:pPr>
      <w:pStyle w:val="Header"/>
    </w:pPr>
    <w:r>
      <w:t xml:space="preserve">                                                                                               </w:t>
    </w:r>
    <w:r>
      <w:rPr>
        <w:noProof/>
      </w:rPr>
      <w:drawing>
        <wp:inline distT="0" distB="0" distL="0" distR="0" wp14:anchorId="3C245E1B" wp14:editId="0A2DAE10">
          <wp:extent cx="2118360" cy="711594"/>
          <wp:effectExtent l="0" t="0" r="0" b="0"/>
          <wp:docPr id="819107794" name="Picture 2" descr="A close 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107794" name="Picture 2" descr="A close up of a logo&#10;&#10;AI-generated content may be incorrect.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870" cy="713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7E"/>
    <w:rsid w:val="000F7926"/>
    <w:rsid w:val="00131E88"/>
    <w:rsid w:val="001A621A"/>
    <w:rsid w:val="00292695"/>
    <w:rsid w:val="00333C7E"/>
    <w:rsid w:val="00AF0B5E"/>
    <w:rsid w:val="00B047E7"/>
    <w:rsid w:val="00CD559D"/>
    <w:rsid w:val="00D33202"/>
    <w:rsid w:val="00D60470"/>
    <w:rsid w:val="00FB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76A09"/>
  <w15:chartTrackingRefBased/>
  <w15:docId w15:val="{03933969-FEDF-4C1E-AE19-637DFE5F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9D"/>
    <w:pPr>
      <w:spacing w:line="278" w:lineRule="auto"/>
    </w:pPr>
    <w:rPr>
      <w:rFonts w:ascii="Tenorite" w:hAnsi="Tenorit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E88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88"/>
    <w:pPr>
      <w:keepNext/>
      <w:keepLines/>
      <w:spacing w:before="40" w:after="0"/>
      <w:outlineLvl w:val="1"/>
    </w:pPr>
    <w:rPr>
      <w:rFonts w:eastAsiaTheme="majorEastAsia" w:cstheme="majorBidi"/>
      <w:b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88"/>
    <w:rPr>
      <w:rFonts w:ascii="Tenorite" w:eastAsiaTheme="majorEastAsia" w:hAnsi="Tenorite" w:cstheme="majorBidi"/>
      <w:b/>
      <w:color w:val="0F476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88"/>
    <w:rPr>
      <w:rFonts w:ascii="Tenorite" w:eastAsiaTheme="majorEastAsia" w:hAnsi="Tenorite" w:cstheme="majorBidi"/>
      <w:b/>
      <w:color w:val="0F476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7E"/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7E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7E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7E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7E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7E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7E"/>
    <w:rPr>
      <w:rFonts w:ascii="Tenorite" w:hAnsi="Tenorite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7E"/>
    <w:rPr>
      <w:rFonts w:ascii="Tenorite" w:hAnsi="Tenorite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33C7E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333C7E"/>
  </w:style>
  <w:style w:type="paragraph" w:styleId="NoSpacing">
    <w:name w:val="No Spacing"/>
    <w:uiPriority w:val="1"/>
    <w:qFormat/>
    <w:rsid w:val="000F7926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F7926"/>
    <w:pPr>
      <w:spacing w:line="259" w:lineRule="auto"/>
      <w:outlineLvl w:val="9"/>
    </w:pPr>
    <w:rPr>
      <w:rFonts w:asciiTheme="majorHAnsi" w:hAnsiTheme="majorHAnsi"/>
      <w:b w:val="0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79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792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7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26"/>
    <w:rPr>
      <w:rFonts w:ascii="Tenorite" w:hAnsi="Tenorit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7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26"/>
    <w:rPr>
      <w:rFonts w:ascii="Tenorite" w:hAnsi="Tenorit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68E542D374A4283A7A74F194953A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E2D0D-B331-4AAC-9571-5E46C37652AD}"/>
      </w:docPartPr>
      <w:docPartBody>
        <w:p w:rsidR="00000000" w:rsidRDefault="008E0A07" w:rsidP="008E0A07">
          <w:pPr>
            <w:pStyle w:val="E68E542D374A4283A7A74F194953A68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3AD02FB3D9D401197751CF3CF2F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132E6-6824-414D-BD67-EC88F1F8A381}"/>
      </w:docPartPr>
      <w:docPartBody>
        <w:p w:rsidR="00000000" w:rsidRDefault="008E0A07" w:rsidP="008E0A07">
          <w:pPr>
            <w:pStyle w:val="33AD02FB3D9D401197751CF3CF2FE1F9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B1F294D3D52A49BC8AD79A111FCF9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E1B9-AE91-420E-9396-0899E6733B4B}"/>
      </w:docPartPr>
      <w:docPartBody>
        <w:p w:rsidR="00000000" w:rsidRDefault="008E0A07" w:rsidP="008E0A07">
          <w:pPr>
            <w:pStyle w:val="B1F294D3D52A49BC8AD79A111FCF960A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BDFD0C6B14D2429E8434B138D6C23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4C2D0-C53D-4914-9B06-713152499754}"/>
      </w:docPartPr>
      <w:docPartBody>
        <w:p w:rsidR="00000000" w:rsidRDefault="008E0A07" w:rsidP="008E0A07">
          <w:pPr>
            <w:pStyle w:val="BDFD0C6B14D2429E8434B138D6C239A5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7B5AD57718044E14BE8187D0D34BF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ED4C-A271-4CBA-99D5-0EF4E7608E59}"/>
      </w:docPartPr>
      <w:docPartBody>
        <w:p w:rsidR="00000000" w:rsidRDefault="008E0A07" w:rsidP="008E0A07">
          <w:pPr>
            <w:pStyle w:val="7B5AD57718044E14BE8187D0D34BF91C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07"/>
    <w:rsid w:val="00292695"/>
    <w:rsid w:val="008E0A07"/>
    <w:rsid w:val="00A6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E542D374A4283A7A74F194953A682">
    <w:name w:val="E68E542D374A4283A7A74F194953A682"/>
    <w:rsid w:val="008E0A07"/>
  </w:style>
  <w:style w:type="paragraph" w:customStyle="1" w:styleId="33AD02FB3D9D401197751CF3CF2FE1F9">
    <w:name w:val="33AD02FB3D9D401197751CF3CF2FE1F9"/>
    <w:rsid w:val="008E0A07"/>
  </w:style>
  <w:style w:type="paragraph" w:customStyle="1" w:styleId="B1F294D3D52A49BC8AD79A111FCF960A">
    <w:name w:val="B1F294D3D52A49BC8AD79A111FCF960A"/>
    <w:rsid w:val="008E0A07"/>
  </w:style>
  <w:style w:type="paragraph" w:customStyle="1" w:styleId="BDFD0C6B14D2429E8434B138D6C239A5">
    <w:name w:val="BDFD0C6B14D2429E8434B138D6C239A5"/>
    <w:rsid w:val="008E0A07"/>
  </w:style>
  <w:style w:type="paragraph" w:customStyle="1" w:styleId="7B5AD57718044E14BE8187D0D34BF91C">
    <w:name w:val="7B5AD57718044E14BE8187D0D34BF91C"/>
    <w:rsid w:val="008E0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Tet257</b:Tag>
    <b:SourceType>InternetSite</b:SourceType>
    <b:Guid>{48B82170-CB3B-4CF6-8193-E6AF9A79F699}</b:Guid>
    <b:Author>
      <b:Author>
        <b:NameList>
          <b:Person>
            <b:Last>Tetikoglu</b:Last>
            <b:First>Fatma</b:First>
          </b:Person>
        </b:NameList>
      </b:Author>
    </b:Author>
    <b:Title>Week2-Data1204</b:Title>
    <b:InternetSiteTitle>Durham College DC Connect</b:InternetSiteTitle>
    <b:Year>2025</b:Year>
    <b:URL>https://durhamcollege.desire2learn.com/d2l/le/content/591135/viewContent/8313739/View</b:URL>
    <b:YearAccessed>2025</b:YearAccessed>
    <b:MonthAccessed>April</b:MonthAccessed>
    <b:DayAccessed>16</b:DayAccessed>
    <b:RefOrder>1</b:RefOrder>
  </b:Source>
  <b:Source>
    <b:Tag>Tet258</b:Tag>
    <b:SourceType>InternetSite</b:SourceType>
    <b:Guid>{545EB99C-BA5E-45E9-B6E4-25AC8D09DE50}</b:Guid>
    <b:Author>
      <b:Author>
        <b:NameList>
          <b:Person>
            <b:Last>Tetikoglu</b:Last>
            <b:First>Fatma</b:First>
          </b:Person>
        </b:NameList>
      </b:Author>
    </b:Author>
    <b:Title>Week7-Data1203</b:Title>
    <b:InternetSiteTitle>Durham College DC Connect</b:InternetSiteTitle>
    <b:Year>2025</b:Year>
    <b:URL>https://durhamcollege.desire2learn.com/d2l/le/content/591135/viewContent/8313750/View</b:URL>
    <b:YearAccessed>2025</b:YearAccessed>
    <b:MonthAccessed>April</b:MonthAccessed>
    <b:DayAccessed>16</b:DayAccessed>
    <b:RefOrder>2</b:RefOrder>
  </b:Source>
  <b:Source>
    <b:Tag>Tet259</b:Tag>
    <b:SourceType>InternetSite</b:SourceType>
    <b:Guid>{D3058D88-D65F-43DC-B822-4CE1011B3F0A}</b:Guid>
    <b:Author>
      <b:Author>
        <b:NameList>
          <b:Person>
            <b:Last>Tetikoglu</b:Last>
            <b:First>Fatma</b:First>
          </b:Person>
        </b:NameList>
      </b:Author>
    </b:Author>
    <b:Title>Week12-Data1204</b:Title>
    <b:InternetSiteTitle>Durham College DC Connect</b:InternetSiteTitle>
    <b:Year>2025</b:Year>
    <b:URL>https://durhamcollege.desire2learn.com/d2l/le/content/591135/viewContent/8313762/View</b:URL>
    <b:YearAccessed>2025</b:YearAccessed>
    <b:MonthAccessed>April</b:MonthAccessed>
    <b:DayAccessed>16</b:DayAccessed>
    <b:RefOrder>3</b:RefOrder>
  </b:Source>
  <b:Source>
    <b:Tag>Tet2510</b:Tag>
    <b:SourceType>InternetSite</b:SourceType>
    <b:Guid>{BCDC2236-4223-4682-9050-DA5E90C4ADEB}</b:Guid>
    <b:Author>
      <b:Author>
        <b:NameList>
          <b:Person>
            <b:Last>Tetikoglu</b:Last>
            <b:First>Fatma</b:First>
          </b:Person>
        </b:NameList>
      </b:Author>
    </b:Author>
    <b:Title>Week13-Data1204</b:Title>
    <b:InternetSiteTitle>Durham College DC Connect</b:InternetSiteTitle>
    <b:Year>2025</b:Year>
    <b:URL>https://durhamcollege.desire2learn.com/d2l/le/content/591135/viewContent/8313765/View</b:URL>
    <b:YearAccessed>2025</b:YearAccessed>
    <b:MonthAccessed>April</b:MonthAccessed>
    <b:DayAccessed>16</b:DayAccessed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DE935-E2AC-4538-8CBB-88AFD9BF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Newborn Birthweight Prediction</dc:title>
  <dc:subject>A Statical Analysis</dc:subject>
  <dc:creator>Shivam Choudhary (100949298)</dc:creator>
  <cp:keywords/>
  <dc:description/>
  <cp:lastModifiedBy>Shivam Choudhary</cp:lastModifiedBy>
  <cp:revision>3</cp:revision>
  <dcterms:created xsi:type="dcterms:W3CDTF">2025-04-17T19:06:00Z</dcterms:created>
  <dcterms:modified xsi:type="dcterms:W3CDTF">2025-04-17T20:19:00Z</dcterms:modified>
  <cp:category>Statistical and Predictive Modeling I (DATA 1204-03) Professor: Fatma Tetikoglu</cp:category>
</cp:coreProperties>
</file>