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DA0D8" w14:textId="77777777" w:rsidR="00856283" w:rsidRDefault="00000000">
      <w:pPr>
        <w:shd w:val="clear" w:color="auto" w:fill="1F4E79"/>
        <w:spacing w:before="400" w:after="80"/>
        <w:jc w:val="center"/>
      </w:pPr>
      <w:r>
        <w:rPr>
          <w:b/>
          <w:bCs/>
          <w:color w:val="FFFFFF"/>
          <w:sz w:val="48"/>
          <w:szCs w:val="48"/>
        </w:rPr>
        <w:t>Book Sales Analytics</w:t>
      </w:r>
    </w:p>
    <w:p w14:paraId="2C3047E6" w14:textId="77777777" w:rsidR="00856283" w:rsidRDefault="00000000">
      <w:pPr>
        <w:shd w:val="clear" w:color="auto" w:fill="1F4E79"/>
        <w:spacing w:after="80"/>
        <w:jc w:val="center"/>
      </w:pPr>
      <w:r>
        <w:rPr>
          <w:color w:val="FFFFFF"/>
          <w:sz w:val="24"/>
          <w:szCs w:val="24"/>
        </w:rPr>
        <w:t>15 SQL Business Questions for Stakeholder Review</w:t>
      </w:r>
    </w:p>
    <w:p w14:paraId="72034A3E" w14:textId="21ACE00A" w:rsidR="00856283" w:rsidRDefault="00000000" w:rsidP="002A0618">
      <w:pPr>
        <w:shd w:val="clear" w:color="auto" w:fill="1F4E79"/>
        <w:spacing w:after="400"/>
        <w:jc w:val="center"/>
      </w:pPr>
      <w:r>
        <w:rPr>
          <w:color w:val="D6E4F0"/>
          <w:sz w:val="18"/>
          <w:szCs w:val="18"/>
        </w:rPr>
        <w:t>Data Source: Book Purchase Transactions  |  Period: June 2021  |  Prepared for: Stakeholder Presentation</w:t>
      </w:r>
    </w:p>
    <w:p w14:paraId="0344228A" w14:textId="77777777" w:rsidR="00856283" w:rsidRDefault="00000000">
      <w:pPr>
        <w:pBdr>
          <w:left w:val="single" w:sz="8" w:space="6" w:color="1F4E79"/>
        </w:pBdr>
        <w:spacing w:after="200"/>
        <w:ind w:left="200" w:right="200"/>
      </w:pPr>
      <w:r>
        <w:rPr>
          <w:b/>
          <w:bCs/>
          <w:color w:val="1A1A1A"/>
        </w:rPr>
        <w:t xml:space="preserve">Purpose: </w:t>
      </w:r>
      <w:r>
        <w:rPr>
          <w:color w:val="444444"/>
        </w:rPr>
        <w:t>These questions are structured to guide SQL analysis from baseline revenue reporting through to advanced revenue growth strategies. Parts 1-3 cover performance, product, and operations. Part 4 contains advanced revenue-growth questions intended to drive actionable business decisions.</w:t>
      </w:r>
    </w:p>
    <w:p w14:paraId="67EDBEE7" w14:textId="77777777" w:rsidR="00856283" w:rsidRDefault="00856283">
      <w:pPr>
        <w:spacing w:after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0"/>
        <w:gridCol w:w="2560"/>
      </w:tblGrid>
      <w:tr w:rsidR="00856283" w14:paraId="1E8806DE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26C19BA8" w14:textId="77777777" w:rsidR="00856283" w:rsidRDefault="00000000">
            <w:r>
              <w:rPr>
                <w:color w:val="AAAAAA"/>
                <w:sz w:val="18"/>
                <w:szCs w:val="18"/>
              </w:rPr>
              <w:t xml:space="preserve">Part 1  </w:t>
            </w:r>
            <w:r>
              <w:rPr>
                <w:b/>
                <w:bCs/>
                <w:color w:val="1A1A1A"/>
                <w:sz w:val="22"/>
                <w:szCs w:val="22"/>
              </w:rPr>
              <w:t>Revenue &amp; Sales Performance</w:t>
            </w:r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0" w:type="dxa"/>
            </w:tcMar>
          </w:tcPr>
          <w:p w14:paraId="6C7D508C" w14:textId="77777777" w:rsidR="00856283" w:rsidRDefault="00000000">
            <w:pPr>
              <w:jc w:val="center"/>
            </w:pPr>
            <w:r>
              <w:rPr>
                <w:b/>
                <w:bCs/>
                <w:color w:val="185FA5"/>
                <w:sz w:val="16"/>
                <w:szCs w:val="16"/>
              </w:rPr>
              <w:t>Performance</w:t>
            </w:r>
          </w:p>
        </w:tc>
      </w:tr>
    </w:tbl>
    <w:p w14:paraId="637C3DCD" w14:textId="77777777" w:rsidR="00856283" w:rsidRDefault="008562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6880"/>
        <w:gridCol w:w="2000"/>
      </w:tblGrid>
      <w:tr w:rsidR="00856283" w14:paraId="4E90276D" w14:textId="77777777">
        <w:tblPrEx>
          <w:tblCellMar>
            <w:top w:w="0" w:type="dxa"/>
          </w:tblCellMar>
        </w:tblPrEx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4F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05BC26E" w14:textId="77777777" w:rsidR="00856283" w:rsidRDefault="00000000">
            <w:pPr>
              <w:jc w:val="center"/>
            </w:pPr>
            <w:r>
              <w:rPr>
                <w:b/>
                <w:bCs/>
                <w:color w:val="185FA5"/>
              </w:rPr>
              <w:t>Q1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3ED173" w14:textId="77777777" w:rsidR="00856283" w:rsidRDefault="00000000">
            <w:r>
              <w:rPr>
                <w:color w:val="1A1A1A"/>
              </w:rPr>
              <w:t>What is the total gross revenue vs total net revenue (</w:t>
            </w:r>
            <w:proofErr w:type="spellStart"/>
            <w:r>
              <w:rPr>
                <w:color w:val="1A1A1A"/>
              </w:rPr>
              <w:t>after_cut_charges</w:t>
            </w:r>
            <w:proofErr w:type="spellEnd"/>
            <w:r>
              <w:rPr>
                <w:color w:val="1A1A1A"/>
              </w:rPr>
              <w:t>) earned across all transactions — and what is the overall platform cut percentage?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4F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3F5FA4D" w14:textId="77777777" w:rsidR="00856283" w:rsidRDefault="00000000">
            <w:pPr>
              <w:jc w:val="center"/>
            </w:pPr>
            <w:r>
              <w:rPr>
                <w:b/>
                <w:bCs/>
                <w:color w:val="185FA5"/>
                <w:sz w:val="16"/>
                <w:szCs w:val="16"/>
              </w:rPr>
              <w:t>Revenue</w:t>
            </w:r>
          </w:p>
        </w:tc>
      </w:tr>
    </w:tbl>
    <w:p w14:paraId="0B455712" w14:textId="77777777" w:rsidR="00856283" w:rsidRDefault="0085628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6880"/>
        <w:gridCol w:w="2000"/>
      </w:tblGrid>
      <w:tr w:rsidR="00856283" w14:paraId="17105889" w14:textId="77777777">
        <w:tblPrEx>
          <w:tblCellMar>
            <w:top w:w="0" w:type="dxa"/>
          </w:tblCellMar>
        </w:tblPrEx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4F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E29F22D" w14:textId="77777777" w:rsidR="00856283" w:rsidRDefault="00000000">
            <w:pPr>
              <w:jc w:val="center"/>
            </w:pPr>
            <w:r>
              <w:rPr>
                <w:b/>
                <w:bCs/>
                <w:color w:val="185FA5"/>
              </w:rPr>
              <w:t>Q2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3CA1BC" w14:textId="77777777" w:rsidR="00856283" w:rsidRDefault="00000000">
            <w:r>
              <w:rPr>
                <w:color w:val="1A1A1A"/>
              </w:rPr>
              <w:t>Which book category generates the highest total net revenue, and what percentage share does each category hold of overall revenue?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4F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31566A9" w14:textId="77777777" w:rsidR="00856283" w:rsidRDefault="00000000">
            <w:pPr>
              <w:jc w:val="center"/>
            </w:pPr>
            <w:r>
              <w:rPr>
                <w:b/>
                <w:bCs/>
                <w:color w:val="185FA5"/>
                <w:sz w:val="16"/>
                <w:szCs w:val="16"/>
              </w:rPr>
              <w:t>Category Revenue</w:t>
            </w:r>
          </w:p>
        </w:tc>
      </w:tr>
    </w:tbl>
    <w:p w14:paraId="69212C0D" w14:textId="77777777" w:rsidR="00856283" w:rsidRDefault="0085628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6880"/>
        <w:gridCol w:w="2000"/>
      </w:tblGrid>
      <w:tr w:rsidR="00856283" w14:paraId="431CBAB6" w14:textId="77777777">
        <w:tblPrEx>
          <w:tblCellMar>
            <w:top w:w="0" w:type="dxa"/>
          </w:tblCellMar>
        </w:tblPrEx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4F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8A3D5FA" w14:textId="77777777" w:rsidR="00856283" w:rsidRDefault="00000000">
            <w:pPr>
              <w:jc w:val="center"/>
            </w:pPr>
            <w:r>
              <w:rPr>
                <w:b/>
                <w:bCs/>
                <w:color w:val="185FA5"/>
              </w:rPr>
              <w:t>Q3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5496D7" w14:textId="77777777" w:rsidR="00856283" w:rsidRDefault="00000000">
            <w:r>
              <w:rPr>
                <w:color w:val="1A1A1A"/>
              </w:rPr>
              <w:t>What is the total number of units sold and total net revenue broken down by month and quarter — which period was the strongest?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4F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82B605D" w14:textId="77777777" w:rsidR="00856283" w:rsidRDefault="00000000">
            <w:pPr>
              <w:jc w:val="center"/>
            </w:pPr>
            <w:r>
              <w:rPr>
                <w:b/>
                <w:bCs/>
                <w:color w:val="185FA5"/>
                <w:sz w:val="16"/>
                <w:szCs w:val="16"/>
              </w:rPr>
              <w:t>Time Trend</w:t>
            </w:r>
          </w:p>
        </w:tc>
      </w:tr>
    </w:tbl>
    <w:p w14:paraId="4033A1B2" w14:textId="77777777" w:rsidR="00856283" w:rsidRDefault="00856283">
      <w:pPr>
        <w:spacing w:after="60"/>
      </w:pPr>
    </w:p>
    <w:p w14:paraId="17CF11BE" w14:textId="77777777" w:rsidR="00856283" w:rsidRDefault="00856283">
      <w:pPr>
        <w:spacing w:after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0"/>
        <w:gridCol w:w="2560"/>
      </w:tblGrid>
      <w:tr w:rsidR="00856283" w14:paraId="69EB9BB8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7DE864F6" w14:textId="77777777" w:rsidR="00856283" w:rsidRDefault="00000000">
            <w:r>
              <w:rPr>
                <w:color w:val="AAAAAA"/>
                <w:sz w:val="18"/>
                <w:szCs w:val="18"/>
              </w:rPr>
              <w:t xml:space="preserve">Part 2  </w:t>
            </w:r>
            <w:r>
              <w:rPr>
                <w:b/>
                <w:bCs/>
                <w:color w:val="1A1A1A"/>
                <w:sz w:val="22"/>
                <w:szCs w:val="22"/>
              </w:rPr>
              <w:t>Product &amp; Book Performance</w:t>
            </w:r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DFE"/>
            <w:tcMar>
              <w:top w:w="60" w:type="dxa"/>
              <w:left w:w="80" w:type="dxa"/>
              <w:bottom w:w="60" w:type="dxa"/>
              <w:right w:w="0" w:type="dxa"/>
            </w:tcMar>
          </w:tcPr>
          <w:p w14:paraId="57762162" w14:textId="77777777" w:rsidR="00856283" w:rsidRDefault="00000000">
            <w:pPr>
              <w:jc w:val="center"/>
            </w:pPr>
            <w:r>
              <w:rPr>
                <w:b/>
                <w:bCs/>
                <w:color w:val="534AB7"/>
                <w:sz w:val="16"/>
                <w:szCs w:val="16"/>
              </w:rPr>
              <w:t>Product</w:t>
            </w:r>
          </w:p>
        </w:tc>
      </w:tr>
    </w:tbl>
    <w:p w14:paraId="0EC1C9FF" w14:textId="77777777" w:rsidR="00856283" w:rsidRDefault="008562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6880"/>
        <w:gridCol w:w="2000"/>
      </w:tblGrid>
      <w:tr w:rsidR="00856283" w14:paraId="4662A10C" w14:textId="77777777">
        <w:tblPrEx>
          <w:tblCellMar>
            <w:top w:w="0" w:type="dxa"/>
          </w:tblCellMar>
        </w:tblPrEx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ED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B6F018C" w14:textId="77777777" w:rsidR="00856283" w:rsidRDefault="00000000">
            <w:pPr>
              <w:jc w:val="center"/>
            </w:pPr>
            <w:r>
              <w:rPr>
                <w:b/>
                <w:bCs/>
                <w:color w:val="534AB7"/>
              </w:rPr>
              <w:t>Q4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9B1D65" w14:textId="77777777" w:rsidR="00856283" w:rsidRDefault="00000000">
            <w:r>
              <w:rPr>
                <w:color w:val="1A1A1A"/>
              </w:rPr>
              <w:t>Which are the top 10 best-selling books by total units sold — and for each, what is the net revenue contributed?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ED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5C374BF" w14:textId="77777777" w:rsidR="00856283" w:rsidRDefault="00000000">
            <w:pPr>
              <w:jc w:val="center"/>
            </w:pPr>
            <w:r>
              <w:rPr>
                <w:b/>
                <w:bCs/>
                <w:color w:val="534AB7"/>
                <w:sz w:val="16"/>
                <w:szCs w:val="16"/>
              </w:rPr>
              <w:t>Bestsellers</w:t>
            </w:r>
          </w:p>
        </w:tc>
      </w:tr>
    </w:tbl>
    <w:p w14:paraId="50C92525" w14:textId="77777777" w:rsidR="00856283" w:rsidRDefault="0085628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6880"/>
        <w:gridCol w:w="2000"/>
      </w:tblGrid>
      <w:tr w:rsidR="00856283" w14:paraId="75E96FED" w14:textId="77777777">
        <w:tblPrEx>
          <w:tblCellMar>
            <w:top w:w="0" w:type="dxa"/>
          </w:tblCellMar>
        </w:tblPrEx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ED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FA2E9D6" w14:textId="77777777" w:rsidR="00856283" w:rsidRDefault="00000000">
            <w:pPr>
              <w:jc w:val="center"/>
            </w:pPr>
            <w:r>
              <w:rPr>
                <w:b/>
                <w:bCs/>
                <w:color w:val="534AB7"/>
              </w:rPr>
              <w:t>Q5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F19813" w14:textId="77777777" w:rsidR="00856283" w:rsidRDefault="00000000">
            <w:r>
              <w:rPr>
                <w:color w:val="1A1A1A"/>
              </w:rPr>
              <w:t>Which books have the highest average net margin per copy (</w:t>
            </w:r>
            <w:proofErr w:type="spellStart"/>
            <w:r>
              <w:rPr>
                <w:color w:val="1A1A1A"/>
              </w:rPr>
              <w:t>price_of_book</w:t>
            </w:r>
            <w:proofErr w:type="spellEnd"/>
            <w:r>
              <w:rPr>
                <w:color w:val="1A1A1A"/>
              </w:rPr>
              <w:t xml:space="preserve"> minus </w:t>
            </w:r>
            <w:proofErr w:type="spellStart"/>
            <w:r>
              <w:rPr>
                <w:color w:val="1A1A1A"/>
              </w:rPr>
              <w:t>after_cut_charges</w:t>
            </w:r>
            <w:proofErr w:type="spellEnd"/>
            <w:r>
              <w:rPr>
                <w:color w:val="1A1A1A"/>
              </w:rPr>
              <w:t>) — i.e., where is the platform cut the largest in absolute rupee terms?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ED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A63E8DE" w14:textId="77777777" w:rsidR="00856283" w:rsidRDefault="00000000">
            <w:pPr>
              <w:jc w:val="center"/>
            </w:pPr>
            <w:r>
              <w:rPr>
                <w:b/>
                <w:bCs/>
                <w:color w:val="534AB7"/>
                <w:sz w:val="16"/>
                <w:szCs w:val="16"/>
              </w:rPr>
              <w:t>Margin</w:t>
            </w:r>
          </w:p>
        </w:tc>
      </w:tr>
    </w:tbl>
    <w:p w14:paraId="1777CACA" w14:textId="77777777" w:rsidR="00856283" w:rsidRDefault="0085628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6880"/>
        <w:gridCol w:w="2000"/>
      </w:tblGrid>
      <w:tr w:rsidR="00856283" w14:paraId="75FE9103" w14:textId="77777777">
        <w:tblPrEx>
          <w:tblCellMar>
            <w:top w:w="0" w:type="dxa"/>
          </w:tblCellMar>
        </w:tblPrEx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ED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9AB6C3D" w14:textId="77777777" w:rsidR="00856283" w:rsidRDefault="00000000">
            <w:pPr>
              <w:jc w:val="center"/>
            </w:pPr>
            <w:r>
              <w:rPr>
                <w:b/>
                <w:bCs/>
                <w:color w:val="534AB7"/>
              </w:rPr>
              <w:t>Q6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645D96" w14:textId="77777777" w:rsidR="00856283" w:rsidRDefault="00000000">
            <w:r>
              <w:rPr>
                <w:color w:val="1A1A1A"/>
              </w:rPr>
              <w:t>Which books appear in the most purchase dates (selling consistently every day) vs books that only sold on one or two days — what does this tell us about demand stability?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ED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567463E" w14:textId="77777777" w:rsidR="00856283" w:rsidRDefault="00000000">
            <w:pPr>
              <w:jc w:val="center"/>
            </w:pPr>
            <w:r>
              <w:rPr>
                <w:b/>
                <w:bCs/>
                <w:color w:val="534AB7"/>
                <w:sz w:val="16"/>
                <w:szCs w:val="16"/>
              </w:rPr>
              <w:t>Consistency</w:t>
            </w:r>
          </w:p>
        </w:tc>
      </w:tr>
    </w:tbl>
    <w:p w14:paraId="420E0DC9" w14:textId="77777777" w:rsidR="00856283" w:rsidRDefault="00856283">
      <w:pPr>
        <w:spacing w:after="60"/>
      </w:pPr>
    </w:p>
    <w:p w14:paraId="3033AEDD" w14:textId="77777777" w:rsidR="00856283" w:rsidRDefault="00856283">
      <w:pPr>
        <w:spacing w:after="200"/>
      </w:pPr>
    </w:p>
    <w:p w14:paraId="3D2C67BE" w14:textId="77777777" w:rsidR="002A0618" w:rsidRDefault="002A0618">
      <w:pPr>
        <w:spacing w:after="200"/>
      </w:pPr>
    </w:p>
    <w:p w14:paraId="40E08E66" w14:textId="77777777" w:rsidR="002A0618" w:rsidRDefault="002A0618">
      <w:pPr>
        <w:spacing w:after="200"/>
      </w:pPr>
    </w:p>
    <w:p w14:paraId="4E5966B0" w14:textId="77777777" w:rsidR="002A0618" w:rsidRDefault="002A0618">
      <w:pPr>
        <w:spacing w:after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0"/>
        <w:gridCol w:w="2560"/>
      </w:tblGrid>
      <w:tr w:rsidR="00856283" w14:paraId="0E8B0CCA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49C81BC4" w14:textId="77777777" w:rsidR="00856283" w:rsidRDefault="00000000">
            <w:r>
              <w:rPr>
                <w:color w:val="AAAAAA"/>
                <w:sz w:val="18"/>
                <w:szCs w:val="18"/>
              </w:rPr>
              <w:lastRenderedPageBreak/>
              <w:t xml:space="preserve">Part 3  </w:t>
            </w:r>
            <w:r>
              <w:rPr>
                <w:b/>
                <w:bCs/>
                <w:color w:val="1A1A1A"/>
                <w:sz w:val="22"/>
                <w:szCs w:val="22"/>
              </w:rPr>
              <w:t>Daily Sales &amp; Order Patterns</w:t>
            </w:r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0" w:type="dxa"/>
            </w:tcMar>
          </w:tcPr>
          <w:p w14:paraId="1CDE12FC" w14:textId="77777777" w:rsidR="00856283" w:rsidRDefault="00000000">
            <w:pPr>
              <w:jc w:val="center"/>
            </w:pPr>
            <w:r>
              <w:rPr>
                <w:b/>
                <w:bCs/>
                <w:color w:val="0F6E56"/>
                <w:sz w:val="16"/>
                <w:szCs w:val="16"/>
              </w:rPr>
              <w:t>Operations</w:t>
            </w:r>
          </w:p>
        </w:tc>
      </w:tr>
    </w:tbl>
    <w:p w14:paraId="0776608D" w14:textId="77777777" w:rsidR="00856283" w:rsidRDefault="008562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6880"/>
        <w:gridCol w:w="2000"/>
      </w:tblGrid>
      <w:tr w:rsidR="00856283" w14:paraId="079757E0" w14:textId="77777777">
        <w:tblPrEx>
          <w:tblCellMar>
            <w:top w:w="0" w:type="dxa"/>
          </w:tblCellMar>
        </w:tblPrEx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4EDD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362B96B" w14:textId="77777777" w:rsidR="00856283" w:rsidRDefault="00000000">
            <w:pPr>
              <w:jc w:val="center"/>
            </w:pPr>
            <w:r>
              <w:rPr>
                <w:b/>
                <w:bCs/>
                <w:color w:val="0F6E56"/>
              </w:rPr>
              <w:t>Q7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70208D" w14:textId="77777777" w:rsidR="00856283" w:rsidRDefault="00000000">
            <w:r>
              <w:rPr>
                <w:color w:val="1A1A1A"/>
              </w:rPr>
              <w:t>What is the average number of orders and average net revenue generated per day — and which specific dates were outlier high-volume days?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4EDD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19DA388" w14:textId="77777777" w:rsidR="00856283" w:rsidRDefault="00000000">
            <w:pPr>
              <w:jc w:val="center"/>
            </w:pPr>
            <w:r>
              <w:rPr>
                <w:b/>
                <w:bCs/>
                <w:color w:val="0F6E56"/>
                <w:sz w:val="16"/>
                <w:szCs w:val="16"/>
              </w:rPr>
              <w:t>Daily Ops</w:t>
            </w:r>
          </w:p>
        </w:tc>
      </w:tr>
    </w:tbl>
    <w:p w14:paraId="5412DA15" w14:textId="77777777" w:rsidR="00856283" w:rsidRDefault="0085628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6880"/>
        <w:gridCol w:w="2000"/>
      </w:tblGrid>
      <w:tr w:rsidR="00856283" w14:paraId="35ACFE43" w14:textId="77777777">
        <w:tblPrEx>
          <w:tblCellMar>
            <w:top w:w="0" w:type="dxa"/>
          </w:tblCellMar>
        </w:tblPrEx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4EDD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24529D3" w14:textId="77777777" w:rsidR="00856283" w:rsidRDefault="00000000">
            <w:pPr>
              <w:jc w:val="center"/>
            </w:pPr>
            <w:r>
              <w:rPr>
                <w:b/>
                <w:bCs/>
                <w:color w:val="0F6E56"/>
              </w:rPr>
              <w:t>Q8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626774" w14:textId="77777777" w:rsidR="00856283" w:rsidRDefault="00000000">
            <w:r>
              <w:rPr>
                <w:color w:val="1A1A1A"/>
              </w:rPr>
              <w:t>How many orders contain only General Physical Education books vs only Competitive Exam books vs a mix — what does the order composition look like?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4EDD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427CB3E" w14:textId="77777777" w:rsidR="00856283" w:rsidRDefault="00000000">
            <w:pPr>
              <w:jc w:val="center"/>
            </w:pPr>
            <w:r>
              <w:rPr>
                <w:b/>
                <w:bCs/>
                <w:color w:val="0F6E56"/>
                <w:sz w:val="16"/>
                <w:szCs w:val="16"/>
              </w:rPr>
              <w:t>Order Mix</w:t>
            </w:r>
          </w:p>
        </w:tc>
      </w:tr>
    </w:tbl>
    <w:p w14:paraId="48A32A2E" w14:textId="77777777" w:rsidR="00856283" w:rsidRDefault="0085628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6880"/>
        <w:gridCol w:w="2000"/>
      </w:tblGrid>
      <w:tr w:rsidR="00856283" w14:paraId="40424041" w14:textId="77777777">
        <w:tblPrEx>
          <w:tblCellMar>
            <w:top w:w="0" w:type="dxa"/>
          </w:tblCellMar>
        </w:tblPrEx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4EDD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695F862" w14:textId="77777777" w:rsidR="00856283" w:rsidRDefault="00000000">
            <w:pPr>
              <w:jc w:val="center"/>
            </w:pPr>
            <w:r>
              <w:rPr>
                <w:b/>
                <w:bCs/>
                <w:color w:val="0F6E56"/>
              </w:rPr>
              <w:t>Q9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66A0FE" w14:textId="77777777" w:rsidR="00856283" w:rsidRDefault="00000000">
            <w:r>
              <w:rPr>
                <w:color w:val="1A1A1A"/>
              </w:rPr>
              <w:t>On the highest revenue day, which books drove that spike — and can we identify if a specific book title caused the surge?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4EDD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63AFE80" w14:textId="77777777" w:rsidR="00856283" w:rsidRDefault="00000000">
            <w:pPr>
              <w:jc w:val="center"/>
            </w:pPr>
            <w:r>
              <w:rPr>
                <w:b/>
                <w:bCs/>
                <w:color w:val="0F6E56"/>
                <w:sz w:val="16"/>
                <w:szCs w:val="16"/>
              </w:rPr>
              <w:t>Spike Analysis</w:t>
            </w:r>
          </w:p>
        </w:tc>
      </w:tr>
    </w:tbl>
    <w:p w14:paraId="48A7C997" w14:textId="77777777" w:rsidR="00856283" w:rsidRDefault="0085628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539"/>
        <w:gridCol w:w="6833"/>
        <w:gridCol w:w="1988"/>
      </w:tblGrid>
      <w:tr w:rsidR="00856283" w14:paraId="374F3D23" w14:textId="77777777">
        <w:tblPrEx>
          <w:tblCellMar>
            <w:top w:w="0" w:type="dxa"/>
          </w:tblCellMar>
        </w:tblPrEx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4EDD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7ED86BC" w14:textId="77777777" w:rsidR="00856283" w:rsidRDefault="00000000">
            <w:pPr>
              <w:jc w:val="center"/>
            </w:pPr>
            <w:r>
              <w:rPr>
                <w:b/>
                <w:bCs/>
                <w:color w:val="0F6E56"/>
              </w:rPr>
              <w:t>Q10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56D52F" w14:textId="77777777" w:rsidR="00856283" w:rsidRDefault="00000000">
            <w:r>
              <w:rPr>
                <w:color w:val="1A1A1A"/>
              </w:rPr>
              <w:t>What is the revenue trend across the 5-day window (June 12 to June 16) — is sales velocity increasing, decreasing, or flat day over day?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4EDD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43D1B5C" w14:textId="77777777" w:rsidR="00856283" w:rsidRDefault="00000000">
            <w:pPr>
              <w:jc w:val="center"/>
            </w:pPr>
            <w:r>
              <w:rPr>
                <w:b/>
                <w:bCs/>
                <w:color w:val="0F6E56"/>
                <w:sz w:val="16"/>
                <w:szCs w:val="16"/>
              </w:rPr>
              <w:t>Trend</w:t>
            </w:r>
          </w:p>
        </w:tc>
      </w:tr>
    </w:tbl>
    <w:p w14:paraId="75E941B3" w14:textId="77777777" w:rsidR="00856283" w:rsidRDefault="00856283">
      <w:pPr>
        <w:spacing w:after="60"/>
      </w:pPr>
    </w:p>
    <w:p w14:paraId="108A7601" w14:textId="77777777" w:rsidR="00856283" w:rsidRDefault="00856283">
      <w:pPr>
        <w:spacing w:after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0"/>
        <w:gridCol w:w="2560"/>
      </w:tblGrid>
      <w:tr w:rsidR="00856283" w14:paraId="1324A45E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2ADDAF26" w14:textId="77777777" w:rsidR="00856283" w:rsidRDefault="00000000">
            <w:r>
              <w:rPr>
                <w:color w:val="AAAAAA"/>
                <w:sz w:val="18"/>
                <w:szCs w:val="18"/>
              </w:rPr>
              <w:t xml:space="preserve">Part 4  </w:t>
            </w:r>
            <w:r>
              <w:rPr>
                <w:b/>
                <w:bCs/>
                <w:color w:val="1A1A1A"/>
                <w:sz w:val="22"/>
                <w:szCs w:val="22"/>
              </w:rPr>
              <w:t>How to Make More Money</w:t>
            </w:r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0" w:type="dxa"/>
            </w:tcMar>
          </w:tcPr>
          <w:p w14:paraId="159513C8" w14:textId="77777777" w:rsidR="00856283" w:rsidRDefault="00000000">
            <w:pPr>
              <w:jc w:val="center"/>
            </w:pPr>
            <w:r>
              <w:rPr>
                <w:b/>
                <w:bCs/>
                <w:color w:val="993C1D"/>
                <w:sz w:val="16"/>
                <w:szCs w:val="16"/>
              </w:rPr>
              <w:t>Advanced</w:t>
            </w:r>
          </w:p>
        </w:tc>
      </w:tr>
    </w:tbl>
    <w:p w14:paraId="7FC27346" w14:textId="77777777" w:rsidR="00856283" w:rsidRDefault="00856283">
      <w:pPr>
        <w:spacing w:after="80"/>
      </w:pPr>
    </w:p>
    <w:p w14:paraId="1C6CB9FA" w14:textId="77777777" w:rsidR="00856283" w:rsidRDefault="008562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539"/>
        <w:gridCol w:w="6830"/>
        <w:gridCol w:w="1991"/>
      </w:tblGrid>
      <w:tr w:rsidR="00856283" w14:paraId="2F0DF0E1" w14:textId="77777777">
        <w:tblPrEx>
          <w:tblCellMar>
            <w:top w:w="0" w:type="dxa"/>
          </w:tblCellMar>
        </w:tblPrEx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2277A33" w14:textId="77777777" w:rsidR="00856283" w:rsidRDefault="00000000">
            <w:pPr>
              <w:jc w:val="center"/>
            </w:pPr>
            <w:r>
              <w:rPr>
                <w:b/>
                <w:bCs/>
                <w:color w:val="993C1D"/>
              </w:rPr>
              <w:t>Q11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87A9DB" w14:textId="77777777" w:rsidR="00856283" w:rsidRDefault="00000000">
            <w:r>
              <w:rPr>
                <w:color w:val="1A1A1A"/>
              </w:rPr>
              <w:t>If we increased the price of the top 5 highest-volume books by 10%, what would the projected revenue uplift be — using current volume as the baseline?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28BFA4B" w14:textId="77777777" w:rsidR="00856283" w:rsidRDefault="00000000">
            <w:pPr>
              <w:jc w:val="center"/>
            </w:pPr>
            <w:r>
              <w:rPr>
                <w:b/>
                <w:bCs/>
                <w:color w:val="993C1D"/>
                <w:sz w:val="16"/>
                <w:szCs w:val="16"/>
              </w:rPr>
              <w:t>Pricing Simulation</w:t>
            </w:r>
          </w:p>
        </w:tc>
      </w:tr>
    </w:tbl>
    <w:p w14:paraId="44DEB537" w14:textId="77777777" w:rsidR="00856283" w:rsidRDefault="0085628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539"/>
        <w:gridCol w:w="6833"/>
        <w:gridCol w:w="1988"/>
      </w:tblGrid>
      <w:tr w:rsidR="00856283" w14:paraId="10E814A5" w14:textId="77777777">
        <w:tblPrEx>
          <w:tblCellMar>
            <w:top w:w="0" w:type="dxa"/>
          </w:tblCellMar>
        </w:tblPrEx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EDAD1C7" w14:textId="77777777" w:rsidR="00856283" w:rsidRDefault="00000000">
            <w:pPr>
              <w:jc w:val="center"/>
            </w:pPr>
            <w:r>
              <w:rPr>
                <w:b/>
                <w:bCs/>
                <w:color w:val="993C1D"/>
              </w:rPr>
              <w:t>Q12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AE8E1F" w14:textId="77777777" w:rsidR="00856283" w:rsidRDefault="00000000">
            <w:r>
              <w:rPr>
                <w:color w:val="1A1A1A"/>
              </w:rPr>
              <w:t>Which book categories have a high volume of sales but a disproportionately low net revenue per unit — indicating a pricing gap or margin leakage opportunity worth fixing?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28EF20A" w14:textId="77777777" w:rsidR="00856283" w:rsidRDefault="00000000">
            <w:pPr>
              <w:jc w:val="center"/>
            </w:pPr>
            <w:r>
              <w:rPr>
                <w:b/>
                <w:bCs/>
                <w:color w:val="993C1D"/>
                <w:sz w:val="16"/>
                <w:szCs w:val="16"/>
              </w:rPr>
              <w:t>Margin Gap</w:t>
            </w:r>
          </w:p>
        </w:tc>
      </w:tr>
    </w:tbl>
    <w:p w14:paraId="326CBB75" w14:textId="77777777" w:rsidR="00856283" w:rsidRDefault="0085628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539"/>
        <w:gridCol w:w="6832"/>
        <w:gridCol w:w="1989"/>
      </w:tblGrid>
      <w:tr w:rsidR="00856283" w14:paraId="6983EF7F" w14:textId="77777777">
        <w:tblPrEx>
          <w:tblCellMar>
            <w:top w:w="0" w:type="dxa"/>
          </w:tblCellMar>
        </w:tblPrEx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0605637" w14:textId="77777777" w:rsidR="00856283" w:rsidRDefault="00000000">
            <w:pPr>
              <w:jc w:val="center"/>
            </w:pPr>
            <w:r>
              <w:rPr>
                <w:b/>
                <w:bCs/>
                <w:color w:val="993C1D"/>
              </w:rPr>
              <w:t>Q13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D8463C" w14:textId="77777777" w:rsidR="00856283" w:rsidRDefault="00000000">
            <w:r>
              <w:rPr>
                <w:color w:val="1A1A1A"/>
              </w:rPr>
              <w:t>Which books are frequently purchased together on the same date (potential bundling pairs) — and what would combined bundle revenue look like if bundled at a 5% discount vs selling separately?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60B45DD" w14:textId="77777777" w:rsidR="00856283" w:rsidRDefault="00000000">
            <w:pPr>
              <w:jc w:val="center"/>
            </w:pPr>
            <w:r>
              <w:rPr>
                <w:b/>
                <w:bCs/>
                <w:color w:val="993C1D"/>
                <w:sz w:val="16"/>
                <w:szCs w:val="16"/>
              </w:rPr>
              <w:t>Bundle Upsell</w:t>
            </w:r>
          </w:p>
        </w:tc>
      </w:tr>
    </w:tbl>
    <w:p w14:paraId="0587CE88" w14:textId="77777777" w:rsidR="00856283" w:rsidRDefault="0085628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539"/>
        <w:gridCol w:w="6831"/>
        <w:gridCol w:w="1990"/>
      </w:tblGrid>
      <w:tr w:rsidR="00856283" w14:paraId="1E6E85A1" w14:textId="77777777">
        <w:tblPrEx>
          <w:tblCellMar>
            <w:top w:w="0" w:type="dxa"/>
          </w:tblCellMar>
        </w:tblPrEx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60AE064" w14:textId="77777777" w:rsidR="00856283" w:rsidRDefault="00000000">
            <w:pPr>
              <w:jc w:val="center"/>
            </w:pPr>
            <w:r>
              <w:rPr>
                <w:b/>
                <w:bCs/>
                <w:color w:val="993C1D"/>
              </w:rPr>
              <w:t>Q14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4F43E1" w14:textId="77777777" w:rsidR="00856283" w:rsidRDefault="00000000">
            <w:r>
              <w:rPr>
                <w:color w:val="1A1A1A"/>
              </w:rPr>
              <w:t xml:space="preserve">What is the rank of each book by net revenue contribution — and which bottom 20% of books (by revenue) are consuming </w:t>
            </w:r>
            <w:proofErr w:type="spellStart"/>
            <w:r>
              <w:rPr>
                <w:color w:val="1A1A1A"/>
              </w:rPr>
              <w:t>catalog</w:t>
            </w:r>
            <w:proofErr w:type="spellEnd"/>
            <w:r>
              <w:rPr>
                <w:color w:val="1A1A1A"/>
              </w:rPr>
              <w:t xml:space="preserve"> space while contributing less than 5% of total revenue?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DEBE9A0" w14:textId="77777777" w:rsidR="00856283" w:rsidRDefault="00000000">
            <w:pPr>
              <w:jc w:val="center"/>
            </w:pPr>
            <w:r>
              <w:rPr>
                <w:b/>
                <w:bCs/>
                <w:color w:val="993C1D"/>
                <w:sz w:val="16"/>
                <w:szCs w:val="16"/>
              </w:rPr>
              <w:t>Portfolio Pruning</w:t>
            </w:r>
          </w:p>
        </w:tc>
      </w:tr>
    </w:tbl>
    <w:p w14:paraId="1109378D" w14:textId="77777777" w:rsidR="00856283" w:rsidRDefault="0085628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539"/>
        <w:gridCol w:w="6831"/>
        <w:gridCol w:w="1990"/>
      </w:tblGrid>
      <w:tr w:rsidR="00856283" w14:paraId="64DB80DC" w14:textId="77777777">
        <w:tblPrEx>
          <w:tblCellMar>
            <w:top w:w="0" w:type="dxa"/>
          </w:tblCellMar>
        </w:tblPrEx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9A4C955" w14:textId="77777777" w:rsidR="00856283" w:rsidRDefault="00000000">
            <w:pPr>
              <w:jc w:val="center"/>
            </w:pPr>
            <w:r>
              <w:rPr>
                <w:b/>
                <w:bCs/>
                <w:color w:val="993C1D"/>
              </w:rPr>
              <w:t>Q15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CC82B1" w14:textId="77777777" w:rsidR="00856283" w:rsidRDefault="00000000">
            <w:r>
              <w:rPr>
                <w:color w:val="1A1A1A"/>
              </w:rPr>
              <w:t>If we applied a tiered discount strategy — reducing the platform cut by 2% only on books priced above Rs.1,000 to incentivize higher-priced purchases — what would the net revenue impact be vs the current model?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DBE9EB7" w14:textId="77777777" w:rsidR="00856283" w:rsidRDefault="00000000">
            <w:pPr>
              <w:jc w:val="center"/>
            </w:pPr>
            <w:r>
              <w:rPr>
                <w:b/>
                <w:bCs/>
                <w:color w:val="993C1D"/>
                <w:sz w:val="16"/>
                <w:szCs w:val="16"/>
              </w:rPr>
              <w:t>Pricing Strategy</w:t>
            </w:r>
          </w:p>
        </w:tc>
      </w:tr>
    </w:tbl>
    <w:p w14:paraId="53EB6278" w14:textId="77777777" w:rsidR="00856283" w:rsidRDefault="00856283">
      <w:pPr>
        <w:spacing w:after="60"/>
      </w:pPr>
    </w:p>
    <w:p w14:paraId="082D7AAD" w14:textId="77777777" w:rsidR="00856283" w:rsidRDefault="00856283">
      <w:pPr>
        <w:spacing w:after="200"/>
      </w:pPr>
    </w:p>
    <w:sectPr w:rsidR="00856283">
      <w:headerReference w:type="default" r:id="rId7"/>
      <w:footerReference w:type="default" r:id="rId8"/>
      <w:pgSz w:w="12240" w:h="15840"/>
      <w:pgMar w:top="144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15DA2E" w14:textId="77777777" w:rsidR="00422733" w:rsidRDefault="00422733">
      <w:r>
        <w:separator/>
      </w:r>
    </w:p>
  </w:endnote>
  <w:endnote w:type="continuationSeparator" w:id="0">
    <w:p w14:paraId="6349492C" w14:textId="77777777" w:rsidR="00422733" w:rsidRDefault="004227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4C3C0" w14:textId="77777777" w:rsidR="00856283" w:rsidRDefault="00000000">
    <w:pPr>
      <w:pBdr>
        <w:top w:val="single" w:sz="4" w:space="2" w:color="D6E4F0"/>
      </w:pBdr>
      <w:jc w:val="right"/>
    </w:pPr>
    <w:r>
      <w:rPr>
        <w:color w:val="888888"/>
        <w:sz w:val="16"/>
        <w:szCs w:val="16"/>
      </w:rPr>
      <w:t>Page   |  Stakeholder Presentation  |  June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65E3C9" w14:textId="77777777" w:rsidR="00422733" w:rsidRDefault="00422733">
      <w:r>
        <w:separator/>
      </w:r>
    </w:p>
  </w:footnote>
  <w:footnote w:type="continuationSeparator" w:id="0">
    <w:p w14:paraId="6ED4FA48" w14:textId="77777777" w:rsidR="00422733" w:rsidRDefault="004227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CC611" w14:textId="77777777" w:rsidR="00856283" w:rsidRDefault="00000000">
    <w:pPr>
      <w:pBdr>
        <w:bottom w:val="single" w:sz="4" w:space="2" w:color="D6E4F0"/>
      </w:pBdr>
    </w:pPr>
    <w:r>
      <w:rPr>
        <w:color w:val="888888"/>
        <w:sz w:val="16"/>
        <w:szCs w:val="16"/>
      </w:rPr>
      <w:t>Book Sales Analytics  |  SQL Business Questions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A26D3B"/>
    <w:multiLevelType w:val="hybridMultilevel"/>
    <w:tmpl w:val="8BCCA302"/>
    <w:lvl w:ilvl="0" w:tplc="113EBD12">
      <w:start w:val="1"/>
      <w:numFmt w:val="bullet"/>
      <w:lvlText w:val="●"/>
      <w:lvlJc w:val="left"/>
      <w:pPr>
        <w:ind w:left="720" w:hanging="360"/>
      </w:pPr>
    </w:lvl>
    <w:lvl w:ilvl="1" w:tplc="16426B72">
      <w:start w:val="1"/>
      <w:numFmt w:val="bullet"/>
      <w:lvlText w:val="○"/>
      <w:lvlJc w:val="left"/>
      <w:pPr>
        <w:ind w:left="1440" w:hanging="360"/>
      </w:pPr>
    </w:lvl>
    <w:lvl w:ilvl="2" w:tplc="9176C7BE">
      <w:start w:val="1"/>
      <w:numFmt w:val="bullet"/>
      <w:lvlText w:val="■"/>
      <w:lvlJc w:val="left"/>
      <w:pPr>
        <w:ind w:left="2160" w:hanging="360"/>
      </w:pPr>
    </w:lvl>
    <w:lvl w:ilvl="3" w:tplc="4D94A67E">
      <w:start w:val="1"/>
      <w:numFmt w:val="bullet"/>
      <w:lvlText w:val="●"/>
      <w:lvlJc w:val="left"/>
      <w:pPr>
        <w:ind w:left="2880" w:hanging="360"/>
      </w:pPr>
    </w:lvl>
    <w:lvl w:ilvl="4" w:tplc="9F60D212">
      <w:start w:val="1"/>
      <w:numFmt w:val="bullet"/>
      <w:lvlText w:val="○"/>
      <w:lvlJc w:val="left"/>
      <w:pPr>
        <w:ind w:left="3600" w:hanging="360"/>
      </w:pPr>
    </w:lvl>
    <w:lvl w:ilvl="5" w:tplc="92F8BACA">
      <w:start w:val="1"/>
      <w:numFmt w:val="bullet"/>
      <w:lvlText w:val="■"/>
      <w:lvlJc w:val="left"/>
      <w:pPr>
        <w:ind w:left="4320" w:hanging="360"/>
      </w:pPr>
    </w:lvl>
    <w:lvl w:ilvl="6" w:tplc="8C423A9C">
      <w:start w:val="1"/>
      <w:numFmt w:val="bullet"/>
      <w:lvlText w:val="●"/>
      <w:lvlJc w:val="left"/>
      <w:pPr>
        <w:ind w:left="5040" w:hanging="360"/>
      </w:pPr>
    </w:lvl>
    <w:lvl w:ilvl="7" w:tplc="CCD6E02A">
      <w:start w:val="1"/>
      <w:numFmt w:val="bullet"/>
      <w:lvlText w:val="●"/>
      <w:lvlJc w:val="left"/>
      <w:pPr>
        <w:ind w:left="5760" w:hanging="360"/>
      </w:pPr>
    </w:lvl>
    <w:lvl w:ilvl="8" w:tplc="542EFFF6">
      <w:start w:val="1"/>
      <w:numFmt w:val="bullet"/>
      <w:lvlText w:val="●"/>
      <w:lvlJc w:val="left"/>
      <w:pPr>
        <w:ind w:left="6480" w:hanging="360"/>
      </w:pPr>
    </w:lvl>
  </w:abstractNum>
  <w:num w:numId="1" w16cid:durableId="12027888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283"/>
    <w:rsid w:val="0016662B"/>
    <w:rsid w:val="002A0618"/>
    <w:rsid w:val="00422733"/>
    <w:rsid w:val="00720A63"/>
    <w:rsid w:val="00856283"/>
    <w:rsid w:val="00F60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854A4"/>
  <w15:docId w15:val="{E4913A5C-4A0E-4B0A-A42F-0F55C8518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484</Words>
  <Characters>2764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ShivaXKi Ki</cp:lastModifiedBy>
  <cp:revision>2</cp:revision>
  <dcterms:created xsi:type="dcterms:W3CDTF">2026-05-16T09:25:00Z</dcterms:created>
  <dcterms:modified xsi:type="dcterms:W3CDTF">2026-05-16T09:30:00Z</dcterms:modified>
</cp:coreProperties>
</file>