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7D05" w14:textId="2F9377FE" w:rsidR="00945011" w:rsidRPr="006A47B8" w:rsidRDefault="00ED3F75" w:rsidP="006A47B8">
      <w:pPr>
        <w:ind w:left="0"/>
        <w:jc w:val="center"/>
        <w:rPr>
          <w:rFonts w:ascii="Times New Roman" w:hAnsi="Times New Roman" w:cs="Times New Roman"/>
          <w:sz w:val="32"/>
          <w:szCs w:val="32"/>
          <w:shd w:val="clear" w:color="auto" w:fill="FFF2CC"/>
        </w:rPr>
      </w:pPr>
      <w:r w:rsidRPr="006A47B8">
        <w:rPr>
          <w:rFonts w:ascii="Times New Roman" w:hAnsi="Times New Roman" w:cs="Times New Roman"/>
          <w:b/>
          <w:sz w:val="32"/>
          <w:szCs w:val="32"/>
        </w:rPr>
        <w:t>Cloud Touch</w:t>
      </w:r>
      <w:r w:rsidR="00457531" w:rsidRPr="006A47B8">
        <w:rPr>
          <w:rFonts w:ascii="Times New Roman" w:hAnsi="Times New Roman" w:cs="Times New Roman"/>
          <w:b/>
          <w:sz w:val="32"/>
          <w:szCs w:val="32"/>
        </w:rPr>
        <w:t xml:space="preserve">: </w:t>
      </w:r>
      <w:r w:rsidRPr="006A47B8">
        <w:rPr>
          <w:rFonts w:ascii="Times New Roman" w:hAnsi="Times New Roman" w:cs="Times New Roman"/>
          <w:b/>
          <w:sz w:val="32"/>
          <w:szCs w:val="32"/>
        </w:rPr>
        <w:t xml:space="preserve">Web Service Based </w:t>
      </w:r>
      <w:r w:rsidR="006D1801" w:rsidRPr="006A47B8">
        <w:rPr>
          <w:rFonts w:ascii="Times New Roman" w:hAnsi="Times New Roman" w:cs="Times New Roman"/>
          <w:b/>
          <w:sz w:val="32"/>
          <w:szCs w:val="32"/>
        </w:rPr>
        <w:t>Flight Booking App</w:t>
      </w:r>
    </w:p>
    <w:p w14:paraId="1EBF4B75" w14:textId="77777777" w:rsidR="00166037" w:rsidRPr="006A47B8" w:rsidRDefault="00166037" w:rsidP="006A47B8">
      <w:pPr>
        <w:pStyle w:val="Heading1"/>
        <w:spacing w:before="0"/>
        <w:ind w:left="0"/>
        <w:rPr>
          <w:rFonts w:cs="Times New Roman"/>
          <w:sz w:val="22"/>
          <w:szCs w:val="22"/>
        </w:rPr>
      </w:pPr>
      <w:bookmarkStart w:id="0" w:name="_Toc160983155"/>
      <w:bookmarkStart w:id="1" w:name="_heading=h.k19v1pgef9dw" w:colFirst="0" w:colLast="0"/>
      <w:bookmarkEnd w:id="1"/>
    </w:p>
    <w:p w14:paraId="585842E7" w14:textId="4AFD4BAB" w:rsidR="00CB0A9A" w:rsidRPr="006A47B8" w:rsidRDefault="00000000" w:rsidP="006A47B8">
      <w:pPr>
        <w:pStyle w:val="Heading1"/>
        <w:spacing w:before="0"/>
        <w:ind w:left="0"/>
        <w:jc w:val="center"/>
        <w:rPr>
          <w:rFonts w:cs="Times New Roman"/>
          <w:sz w:val="24"/>
          <w:szCs w:val="24"/>
        </w:rPr>
      </w:pPr>
      <w:r w:rsidRPr="006A47B8">
        <w:rPr>
          <w:rFonts w:cs="Times New Roman"/>
          <w:sz w:val="24"/>
          <w:szCs w:val="24"/>
        </w:rPr>
        <w:t>Abstract</w:t>
      </w:r>
      <w:bookmarkEnd w:id="0"/>
    </w:p>
    <w:p w14:paraId="09BCD0F6" w14:textId="77777777" w:rsidR="006A47B8" w:rsidRPr="006A47B8" w:rsidRDefault="006A47B8" w:rsidP="006A47B8">
      <w:pPr>
        <w:ind w:left="0"/>
      </w:pPr>
    </w:p>
    <w:p w14:paraId="2ADBDC92" w14:textId="16F8CFBA" w:rsidR="00945011" w:rsidRPr="006A47B8" w:rsidRDefault="004232E4" w:rsidP="006A47B8">
      <w:pPr>
        <w:pStyle w:val="NoSpacing"/>
        <w:ind w:left="0"/>
        <w:rPr>
          <w:rFonts w:ascii="Times New Roman" w:hAnsi="Times New Roman" w:cs="Times New Roman"/>
          <w:sz w:val="22"/>
          <w:szCs w:val="22"/>
        </w:rPr>
      </w:pPr>
      <w:r w:rsidRPr="006A47B8">
        <w:rPr>
          <w:rFonts w:ascii="Times New Roman" w:hAnsi="Times New Roman" w:cs="Times New Roman"/>
          <w:sz w:val="22"/>
          <w:szCs w:val="22"/>
        </w:rPr>
        <w:t xml:space="preserve">This </w:t>
      </w:r>
      <w:r w:rsidR="006D1801" w:rsidRPr="006A47B8">
        <w:rPr>
          <w:rFonts w:ascii="Times New Roman" w:hAnsi="Times New Roman" w:cs="Times New Roman"/>
          <w:sz w:val="22"/>
          <w:szCs w:val="22"/>
        </w:rPr>
        <w:t>web</w:t>
      </w:r>
      <w:r w:rsidRPr="006A47B8">
        <w:rPr>
          <w:rFonts w:ascii="Times New Roman" w:hAnsi="Times New Roman" w:cs="Times New Roman"/>
          <w:sz w:val="22"/>
          <w:szCs w:val="22"/>
        </w:rPr>
        <w:t xml:space="preserve"> </w:t>
      </w:r>
      <w:r w:rsidR="00ED3F75" w:rsidRPr="006A47B8">
        <w:rPr>
          <w:rFonts w:ascii="Times New Roman" w:hAnsi="Times New Roman" w:cs="Times New Roman"/>
          <w:sz w:val="22"/>
          <w:szCs w:val="22"/>
        </w:rPr>
        <w:t xml:space="preserve">service application project </w:t>
      </w:r>
      <w:r w:rsidR="00C11277" w:rsidRPr="006A47B8">
        <w:rPr>
          <w:rFonts w:ascii="Times New Roman" w:hAnsi="Times New Roman" w:cs="Times New Roman"/>
          <w:sz w:val="22"/>
          <w:szCs w:val="22"/>
        </w:rPr>
        <w:t xml:space="preserve">was </w:t>
      </w:r>
      <w:r w:rsidR="00ED3F75" w:rsidRPr="006A47B8">
        <w:rPr>
          <w:rFonts w:ascii="Times New Roman" w:hAnsi="Times New Roman" w:cs="Times New Roman"/>
          <w:sz w:val="22"/>
          <w:szCs w:val="22"/>
        </w:rPr>
        <w:t>designed and developed to serve flight booking</w:t>
      </w:r>
      <w:r w:rsidR="00F47949" w:rsidRPr="006A47B8">
        <w:rPr>
          <w:rFonts w:ascii="Times New Roman" w:hAnsi="Times New Roman" w:cs="Times New Roman"/>
          <w:sz w:val="22"/>
          <w:szCs w:val="22"/>
        </w:rPr>
        <w:t>.</w:t>
      </w:r>
      <w:r w:rsidR="00ED3F75" w:rsidRPr="006A47B8">
        <w:rPr>
          <w:rFonts w:ascii="Times New Roman" w:hAnsi="Times New Roman" w:cs="Times New Roman"/>
          <w:sz w:val="22"/>
          <w:szCs w:val="22"/>
        </w:rPr>
        <w:t xml:space="preserve"> The purpose is to design </w:t>
      </w:r>
      <w:r w:rsidR="00C11277" w:rsidRPr="006A47B8">
        <w:rPr>
          <w:rFonts w:ascii="Times New Roman" w:hAnsi="Times New Roman" w:cs="Times New Roman"/>
          <w:sz w:val="22"/>
          <w:szCs w:val="22"/>
        </w:rPr>
        <w:t xml:space="preserve">an </w:t>
      </w:r>
      <w:r w:rsidR="00ED3F75" w:rsidRPr="006A47B8">
        <w:rPr>
          <w:rFonts w:ascii="Times New Roman" w:hAnsi="Times New Roman" w:cs="Times New Roman"/>
          <w:sz w:val="22"/>
          <w:szCs w:val="22"/>
        </w:rPr>
        <w:t xml:space="preserve">interactive and seamless user experience while flight booking. The application is developed using JSP. MySQL workbench to provide data storage facility. In addition to these multiple services are integrated to empower the application like user </w:t>
      </w:r>
      <w:r w:rsidR="00C11277" w:rsidRPr="006A47B8">
        <w:rPr>
          <w:rFonts w:ascii="Times New Roman" w:hAnsi="Times New Roman" w:cs="Times New Roman"/>
          <w:sz w:val="22"/>
          <w:szCs w:val="22"/>
        </w:rPr>
        <w:t>log</w:t>
      </w:r>
      <w:r w:rsidR="00ED3F75" w:rsidRPr="006A47B8">
        <w:rPr>
          <w:rFonts w:ascii="Times New Roman" w:hAnsi="Times New Roman" w:cs="Times New Roman"/>
          <w:sz w:val="22"/>
          <w:szCs w:val="22"/>
        </w:rPr>
        <w:t xml:space="preserve">, </w:t>
      </w:r>
      <w:r w:rsidR="00C11277" w:rsidRPr="006A47B8">
        <w:rPr>
          <w:rFonts w:ascii="Times New Roman" w:hAnsi="Times New Roman" w:cs="Times New Roman"/>
          <w:sz w:val="22"/>
          <w:szCs w:val="22"/>
        </w:rPr>
        <w:t xml:space="preserve">and </w:t>
      </w:r>
      <w:r w:rsidR="00ED3F75" w:rsidRPr="006A47B8">
        <w:rPr>
          <w:rFonts w:ascii="Times New Roman" w:hAnsi="Times New Roman" w:cs="Times New Roman"/>
          <w:sz w:val="22"/>
          <w:szCs w:val="22"/>
        </w:rPr>
        <w:t xml:space="preserve">signup for user authentication. Google </w:t>
      </w:r>
      <w:r w:rsidR="00C11277" w:rsidRPr="006A47B8">
        <w:rPr>
          <w:rFonts w:ascii="Times New Roman" w:hAnsi="Times New Roman" w:cs="Times New Roman"/>
          <w:sz w:val="22"/>
          <w:szCs w:val="22"/>
        </w:rPr>
        <w:t>Maps</w:t>
      </w:r>
      <w:r w:rsidR="00ED3F75" w:rsidRPr="006A47B8">
        <w:rPr>
          <w:rFonts w:ascii="Times New Roman" w:hAnsi="Times New Roman" w:cs="Times New Roman"/>
          <w:sz w:val="22"/>
          <w:szCs w:val="22"/>
        </w:rPr>
        <w:t xml:space="preserve"> services to check the distance between source and destination. Currency exchange API to concert the currency rate from one currency to another. The data used in the application are in </w:t>
      </w:r>
      <w:r w:rsidR="00C11277" w:rsidRPr="006A47B8">
        <w:rPr>
          <w:rFonts w:ascii="Times New Roman" w:hAnsi="Times New Roman" w:cs="Times New Roman"/>
          <w:sz w:val="22"/>
          <w:szCs w:val="22"/>
        </w:rPr>
        <w:t>JSON</w:t>
      </w:r>
      <w:r w:rsidR="00ED3F75" w:rsidRPr="006A47B8">
        <w:rPr>
          <w:rFonts w:ascii="Times New Roman" w:hAnsi="Times New Roman" w:cs="Times New Roman"/>
          <w:sz w:val="22"/>
          <w:szCs w:val="22"/>
        </w:rPr>
        <w:t xml:space="preserve"> format, which </w:t>
      </w:r>
      <w:r w:rsidR="00C11277" w:rsidRPr="006A47B8">
        <w:rPr>
          <w:rFonts w:ascii="Times New Roman" w:hAnsi="Times New Roman" w:cs="Times New Roman"/>
          <w:sz w:val="22"/>
          <w:szCs w:val="22"/>
        </w:rPr>
        <w:t>facilitates</w:t>
      </w:r>
      <w:r w:rsidR="00ED3F75" w:rsidRPr="006A47B8">
        <w:rPr>
          <w:rFonts w:ascii="Times New Roman" w:hAnsi="Times New Roman" w:cs="Times New Roman"/>
          <w:sz w:val="22"/>
          <w:szCs w:val="22"/>
        </w:rPr>
        <w:t xml:space="preserve"> easy manipulation of the data. This application </w:t>
      </w:r>
      <w:r w:rsidR="00C11277" w:rsidRPr="006A47B8">
        <w:rPr>
          <w:rFonts w:ascii="Times New Roman" w:hAnsi="Times New Roman" w:cs="Times New Roman"/>
          <w:sz w:val="22"/>
          <w:szCs w:val="22"/>
        </w:rPr>
        <w:t>addresses</w:t>
      </w:r>
      <w:r w:rsidR="00ED3F75" w:rsidRPr="006A47B8">
        <w:rPr>
          <w:rFonts w:ascii="Times New Roman" w:hAnsi="Times New Roman" w:cs="Times New Roman"/>
          <w:sz w:val="22"/>
          <w:szCs w:val="22"/>
        </w:rPr>
        <w:t xml:space="preserve"> most of the features mentioned in the </w:t>
      </w:r>
      <w:r w:rsidR="00C11277" w:rsidRPr="006A47B8">
        <w:rPr>
          <w:rFonts w:ascii="Times New Roman" w:hAnsi="Times New Roman" w:cs="Times New Roman"/>
          <w:sz w:val="22"/>
          <w:szCs w:val="22"/>
        </w:rPr>
        <w:t>guidelines</w:t>
      </w:r>
      <w:r w:rsidR="00ED3F75" w:rsidRPr="006A47B8">
        <w:rPr>
          <w:rFonts w:ascii="Times New Roman" w:hAnsi="Times New Roman" w:cs="Times New Roman"/>
          <w:sz w:val="22"/>
          <w:szCs w:val="22"/>
        </w:rPr>
        <w:t xml:space="preserve"> of the assignment.</w:t>
      </w:r>
    </w:p>
    <w:p w14:paraId="0F304873" w14:textId="2D2BC337" w:rsidR="00166037" w:rsidRPr="006A47B8" w:rsidRDefault="00000000" w:rsidP="006A47B8">
      <w:pPr>
        <w:spacing w:line="360" w:lineRule="auto"/>
        <w:ind w:left="0"/>
        <w:rPr>
          <w:rFonts w:ascii="Times New Roman" w:hAnsi="Times New Roman" w:cs="Times New Roman"/>
          <w:sz w:val="22"/>
          <w:szCs w:val="22"/>
        </w:rPr>
      </w:pPr>
      <w:r w:rsidRPr="006A47B8">
        <w:rPr>
          <w:rFonts w:ascii="Times New Roman" w:hAnsi="Times New Roman" w:cs="Times New Roman"/>
          <w:b/>
          <w:sz w:val="22"/>
          <w:szCs w:val="22"/>
        </w:rPr>
        <w:t>Keywords</w:t>
      </w:r>
      <w:r w:rsidRPr="006A47B8">
        <w:rPr>
          <w:rFonts w:ascii="Times New Roman" w:hAnsi="Times New Roman" w:cs="Times New Roman"/>
          <w:sz w:val="22"/>
          <w:szCs w:val="22"/>
        </w:rPr>
        <w:t xml:space="preserve">: </w:t>
      </w:r>
      <w:r w:rsidR="00ED3F75" w:rsidRPr="006A47B8">
        <w:rPr>
          <w:rFonts w:ascii="Times New Roman" w:hAnsi="Times New Roman" w:cs="Times New Roman"/>
          <w:sz w:val="22"/>
          <w:szCs w:val="22"/>
        </w:rPr>
        <w:t>MySQL, API, Flight Booking, Web Services</w:t>
      </w:r>
    </w:p>
    <w:p w14:paraId="2FE7FF12" w14:textId="3C6C9DC9" w:rsidR="00945011" w:rsidRPr="006A47B8" w:rsidRDefault="00945011" w:rsidP="006A47B8">
      <w:pPr>
        <w:ind w:left="0"/>
        <w:rPr>
          <w:rFonts w:ascii="Times New Roman" w:hAnsi="Times New Roman" w:cs="Times New Roman"/>
          <w:sz w:val="22"/>
          <w:szCs w:val="22"/>
        </w:rPr>
      </w:pPr>
      <w:bookmarkStart w:id="2" w:name="_heading=h.30j0zll" w:colFirst="0" w:colLast="0"/>
      <w:bookmarkEnd w:id="2"/>
    </w:p>
    <w:p w14:paraId="544E4714" w14:textId="0E1B0CD5" w:rsidR="00945011" w:rsidRPr="006A47B8" w:rsidRDefault="00D214FE" w:rsidP="006A47B8">
      <w:pPr>
        <w:pStyle w:val="Heading1"/>
        <w:numPr>
          <w:ilvl w:val="0"/>
          <w:numId w:val="25"/>
        </w:numPr>
        <w:spacing w:before="0"/>
        <w:ind w:left="0"/>
        <w:rPr>
          <w:rFonts w:cs="Times New Roman"/>
          <w:sz w:val="24"/>
          <w:szCs w:val="24"/>
        </w:rPr>
      </w:pPr>
      <w:bookmarkStart w:id="3" w:name="_Toc160983156"/>
      <w:r w:rsidRPr="006A47B8">
        <w:rPr>
          <w:rFonts w:cs="Times New Roman"/>
          <w:sz w:val="24"/>
          <w:szCs w:val="24"/>
        </w:rPr>
        <w:t>Service Oriented Architecture</w:t>
      </w:r>
      <w:bookmarkEnd w:id="3"/>
    </w:p>
    <w:p w14:paraId="75F4A0D8" w14:textId="70AC5C3C" w:rsidR="00251062" w:rsidRPr="006A47B8" w:rsidRDefault="006C3D7B" w:rsidP="006A47B8">
      <w:pPr>
        <w:spacing w:line="360" w:lineRule="auto"/>
        <w:ind w:left="0"/>
        <w:jc w:val="center"/>
        <w:rPr>
          <w:rFonts w:ascii="Times New Roman" w:hAnsi="Times New Roman" w:cs="Times New Roman"/>
          <w:sz w:val="22"/>
          <w:szCs w:val="22"/>
        </w:rPr>
      </w:pPr>
      <w:r w:rsidRPr="006A47B8">
        <w:rPr>
          <w:rFonts w:ascii="Times New Roman" w:hAnsi="Times New Roman" w:cs="Times New Roman"/>
          <w:noProof/>
          <w:sz w:val="22"/>
          <w:szCs w:val="22"/>
        </w:rPr>
        <w:drawing>
          <wp:inline distT="0" distB="0" distL="0" distR="0" wp14:anchorId="1F5B6176" wp14:editId="44C8A1A5">
            <wp:extent cx="5509375" cy="2170292"/>
            <wp:effectExtent l="0" t="0" r="2540" b="1905"/>
            <wp:docPr id="1608340833" name="Picture 1" descr="A diagram of a cloud tou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40833" name="Picture 1" descr="A diagram of a cloud touc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4150" cy="2239141"/>
                    </a:xfrm>
                    <a:prstGeom prst="rect">
                      <a:avLst/>
                    </a:prstGeom>
                  </pic:spPr>
                </pic:pic>
              </a:graphicData>
            </a:graphic>
          </wp:inline>
        </w:drawing>
      </w:r>
    </w:p>
    <w:p w14:paraId="0B3EA24A" w14:textId="30FE7DE7" w:rsidR="00F47949" w:rsidRPr="006A47B8" w:rsidRDefault="00F47949" w:rsidP="006A47B8">
      <w:pPr>
        <w:spacing w:line="360" w:lineRule="auto"/>
        <w:ind w:left="0"/>
        <w:jc w:val="center"/>
        <w:rPr>
          <w:rFonts w:ascii="Times New Roman" w:hAnsi="Times New Roman" w:cs="Times New Roman"/>
          <w:b/>
          <w:bCs/>
          <w:sz w:val="24"/>
          <w:szCs w:val="24"/>
        </w:rPr>
      </w:pPr>
      <w:r w:rsidRPr="006A47B8">
        <w:rPr>
          <w:rFonts w:ascii="Times New Roman" w:hAnsi="Times New Roman" w:cs="Times New Roman"/>
          <w:b/>
          <w:bCs/>
          <w:sz w:val="24"/>
          <w:szCs w:val="24"/>
        </w:rPr>
        <w:t xml:space="preserve">Figure 1. Service Oriented Architecture for the </w:t>
      </w:r>
      <w:r w:rsidR="00166037" w:rsidRPr="006A47B8">
        <w:rPr>
          <w:rFonts w:ascii="Times New Roman" w:hAnsi="Times New Roman" w:cs="Times New Roman"/>
          <w:b/>
          <w:bCs/>
          <w:sz w:val="24"/>
          <w:szCs w:val="24"/>
        </w:rPr>
        <w:t>application.</w:t>
      </w:r>
    </w:p>
    <w:p w14:paraId="128FE372" w14:textId="77777777" w:rsidR="006A47B8" w:rsidRPr="006A47B8" w:rsidRDefault="006A47B8" w:rsidP="006A47B8">
      <w:pPr>
        <w:spacing w:line="360" w:lineRule="auto"/>
        <w:ind w:left="0"/>
        <w:jc w:val="center"/>
        <w:rPr>
          <w:rFonts w:ascii="Times New Roman" w:hAnsi="Times New Roman" w:cs="Times New Roman"/>
          <w:b/>
          <w:bCs/>
          <w:sz w:val="22"/>
          <w:szCs w:val="22"/>
        </w:rPr>
      </w:pPr>
    </w:p>
    <w:p w14:paraId="30BC814F" w14:textId="63C2610E" w:rsidR="00AA5426" w:rsidRDefault="00AA5426" w:rsidP="006A47B8">
      <w:pPr>
        <w:pStyle w:val="NoSpacing"/>
        <w:ind w:left="0"/>
        <w:rPr>
          <w:rFonts w:ascii="Times New Roman" w:hAnsi="Times New Roman" w:cs="Times New Roman"/>
          <w:sz w:val="22"/>
          <w:szCs w:val="22"/>
        </w:rPr>
      </w:pPr>
      <w:r w:rsidRPr="006A47B8">
        <w:rPr>
          <w:rFonts w:ascii="Times New Roman" w:hAnsi="Times New Roman" w:cs="Times New Roman"/>
          <w:sz w:val="22"/>
          <w:szCs w:val="22"/>
        </w:rPr>
        <w:t>The architecture encompasses core services, client services, and additional functionalities such as currency services. Data storage and retrieval are facilitated by MySQL Workbench. Core services communicate with subsidiary services through a specified port, as depicted in the provided diagram. The API handles responses generated by the core services.</w:t>
      </w:r>
    </w:p>
    <w:p w14:paraId="3E1D7A85" w14:textId="77777777" w:rsidR="006A47B8" w:rsidRPr="006A47B8" w:rsidRDefault="006A47B8" w:rsidP="006A47B8">
      <w:pPr>
        <w:pStyle w:val="NoSpacing"/>
        <w:ind w:left="0"/>
        <w:rPr>
          <w:rFonts w:ascii="Times New Roman" w:hAnsi="Times New Roman" w:cs="Times New Roman"/>
          <w:sz w:val="22"/>
          <w:szCs w:val="22"/>
        </w:rPr>
      </w:pPr>
    </w:p>
    <w:p w14:paraId="48A35965" w14:textId="331253E4" w:rsidR="00AA5426" w:rsidRPr="006A47B8" w:rsidRDefault="00AA5426" w:rsidP="006A47B8">
      <w:pPr>
        <w:pStyle w:val="NoSpacing"/>
        <w:ind w:left="0"/>
        <w:rPr>
          <w:rFonts w:ascii="Times New Roman" w:hAnsi="Times New Roman" w:cs="Times New Roman"/>
          <w:sz w:val="22"/>
          <w:szCs w:val="22"/>
        </w:rPr>
      </w:pPr>
      <w:r w:rsidRPr="006A47B8">
        <w:rPr>
          <w:rFonts w:ascii="Times New Roman" w:hAnsi="Times New Roman" w:cs="Times New Roman"/>
          <w:sz w:val="22"/>
          <w:szCs w:val="22"/>
        </w:rPr>
        <w:t>In the context of scaling the application, JMeter assumes a crucial role. JMeter is employed to simulate performance testing of load balancing within the core services of the web application. This involves detailing the number of concurrent clients attempting to access the application simultaneously.</w:t>
      </w:r>
    </w:p>
    <w:p w14:paraId="186B6D07" w14:textId="77777777" w:rsidR="006A47B8" w:rsidRDefault="00AA5426" w:rsidP="006A47B8">
      <w:pPr>
        <w:pStyle w:val="NoSpacing"/>
        <w:ind w:left="0"/>
        <w:rPr>
          <w:rFonts w:ascii="Times New Roman" w:hAnsi="Times New Roman" w:cs="Times New Roman"/>
          <w:sz w:val="22"/>
          <w:szCs w:val="22"/>
        </w:rPr>
      </w:pPr>
      <w:r w:rsidRPr="006A47B8">
        <w:rPr>
          <w:rFonts w:ascii="Times New Roman" w:hAnsi="Times New Roman" w:cs="Times New Roman"/>
          <w:sz w:val="22"/>
          <w:szCs w:val="22"/>
        </w:rPr>
        <w:t>The application's user interface is constructed using JSP, a server-side technology that seamlessly integrates Java code into HTML pages.</w:t>
      </w:r>
    </w:p>
    <w:p w14:paraId="499A1843" w14:textId="77777777" w:rsidR="006A47B8" w:rsidRDefault="006A47B8" w:rsidP="006A47B8">
      <w:pPr>
        <w:pStyle w:val="NoSpacing"/>
        <w:ind w:left="0"/>
        <w:rPr>
          <w:rFonts w:ascii="Times New Roman" w:hAnsi="Times New Roman" w:cs="Times New Roman"/>
          <w:sz w:val="22"/>
          <w:szCs w:val="22"/>
        </w:rPr>
      </w:pPr>
    </w:p>
    <w:p w14:paraId="0FCA9431" w14:textId="18553582" w:rsidR="00917B2E" w:rsidRDefault="00917B2E" w:rsidP="006A47B8">
      <w:pPr>
        <w:pStyle w:val="NoSpacing"/>
        <w:numPr>
          <w:ilvl w:val="0"/>
          <w:numId w:val="25"/>
        </w:numPr>
        <w:ind w:left="0"/>
        <w:rPr>
          <w:rFonts w:ascii="Times New Roman" w:hAnsi="Times New Roman" w:cs="Times New Roman"/>
          <w:b/>
          <w:bCs/>
          <w:sz w:val="24"/>
          <w:szCs w:val="24"/>
        </w:rPr>
      </w:pPr>
      <w:r w:rsidRPr="006A47B8">
        <w:rPr>
          <w:rFonts w:ascii="Times New Roman" w:hAnsi="Times New Roman" w:cs="Times New Roman"/>
          <w:b/>
          <w:bCs/>
          <w:sz w:val="24"/>
          <w:szCs w:val="24"/>
        </w:rPr>
        <w:t>Development Stack:</w:t>
      </w:r>
    </w:p>
    <w:p w14:paraId="640469A1" w14:textId="77777777" w:rsidR="006A47B8" w:rsidRPr="006A47B8" w:rsidRDefault="006A47B8" w:rsidP="006A47B8">
      <w:pPr>
        <w:pStyle w:val="NoSpacing"/>
        <w:ind w:left="0"/>
        <w:rPr>
          <w:rFonts w:ascii="Times New Roman" w:hAnsi="Times New Roman" w:cs="Times New Roman"/>
          <w:b/>
          <w:bCs/>
          <w:sz w:val="24"/>
          <w:szCs w:val="24"/>
        </w:rPr>
      </w:pPr>
    </w:p>
    <w:p w14:paraId="69A3D199" w14:textId="5BB8BA07" w:rsidR="00917B2E" w:rsidRPr="006A47B8" w:rsidRDefault="00917B2E" w:rsidP="006A47B8">
      <w:pPr>
        <w:ind w:left="0"/>
        <w:rPr>
          <w:rFonts w:ascii="Times New Roman" w:hAnsi="Times New Roman" w:cs="Times New Roman"/>
          <w:sz w:val="22"/>
          <w:szCs w:val="22"/>
        </w:rPr>
      </w:pPr>
      <w:r w:rsidRPr="006A47B8">
        <w:rPr>
          <w:rFonts w:ascii="Times New Roman" w:hAnsi="Times New Roman" w:cs="Times New Roman"/>
          <w:b/>
          <w:bCs/>
          <w:sz w:val="22"/>
          <w:szCs w:val="22"/>
        </w:rPr>
        <w:t>1. Programming Language:</w:t>
      </w:r>
      <w:r w:rsidRPr="006A47B8">
        <w:rPr>
          <w:rFonts w:ascii="Times New Roman" w:hAnsi="Times New Roman" w:cs="Times New Roman"/>
          <w:sz w:val="22"/>
          <w:szCs w:val="22"/>
        </w:rPr>
        <w:t xml:space="preserve"> Java, with JSP for the </w:t>
      </w:r>
      <w:r w:rsidR="00C11277" w:rsidRPr="006A47B8">
        <w:rPr>
          <w:rFonts w:ascii="Times New Roman" w:hAnsi="Times New Roman" w:cs="Times New Roman"/>
          <w:sz w:val="22"/>
          <w:szCs w:val="22"/>
        </w:rPr>
        <w:t>front end</w:t>
      </w:r>
      <w:r w:rsidRPr="006A47B8">
        <w:rPr>
          <w:rFonts w:ascii="Times New Roman" w:hAnsi="Times New Roman" w:cs="Times New Roman"/>
          <w:sz w:val="22"/>
          <w:szCs w:val="22"/>
        </w:rPr>
        <w:t>, and utilizing the Spring Boot framework for backend development.</w:t>
      </w:r>
    </w:p>
    <w:p w14:paraId="4CACC475" w14:textId="0A177516" w:rsidR="00917B2E" w:rsidRPr="006A47B8" w:rsidRDefault="00917B2E" w:rsidP="006A47B8">
      <w:pPr>
        <w:ind w:left="0"/>
        <w:rPr>
          <w:rFonts w:ascii="Times New Roman" w:hAnsi="Times New Roman" w:cs="Times New Roman"/>
          <w:sz w:val="22"/>
          <w:szCs w:val="22"/>
        </w:rPr>
      </w:pPr>
      <w:r w:rsidRPr="006A47B8">
        <w:rPr>
          <w:rFonts w:ascii="Times New Roman" w:hAnsi="Times New Roman" w:cs="Times New Roman"/>
          <w:b/>
          <w:bCs/>
          <w:sz w:val="22"/>
          <w:szCs w:val="22"/>
        </w:rPr>
        <w:t>2. Development Platform:</w:t>
      </w:r>
      <w:r w:rsidRPr="006A47B8">
        <w:rPr>
          <w:rFonts w:ascii="Times New Roman" w:hAnsi="Times New Roman" w:cs="Times New Roman"/>
          <w:sz w:val="22"/>
          <w:szCs w:val="22"/>
        </w:rPr>
        <w:t xml:space="preserve"> Utilizing Visual Studio and MySQL Workbench for software development and database management, respectively.</w:t>
      </w:r>
    </w:p>
    <w:p w14:paraId="1AF9893C" w14:textId="2ABD07D9" w:rsidR="00917B2E" w:rsidRPr="006A47B8" w:rsidRDefault="00917B2E" w:rsidP="006A47B8">
      <w:pPr>
        <w:ind w:left="0"/>
        <w:rPr>
          <w:rFonts w:ascii="Times New Roman" w:hAnsi="Times New Roman" w:cs="Times New Roman"/>
          <w:sz w:val="22"/>
          <w:szCs w:val="22"/>
        </w:rPr>
      </w:pPr>
      <w:r w:rsidRPr="006A47B8">
        <w:rPr>
          <w:rFonts w:ascii="Times New Roman" w:hAnsi="Times New Roman" w:cs="Times New Roman"/>
          <w:b/>
          <w:bCs/>
          <w:sz w:val="22"/>
          <w:szCs w:val="22"/>
        </w:rPr>
        <w:t>3. Testing Tool:</w:t>
      </w:r>
      <w:r w:rsidRPr="006A47B8">
        <w:rPr>
          <w:rFonts w:ascii="Times New Roman" w:hAnsi="Times New Roman" w:cs="Times New Roman"/>
          <w:sz w:val="22"/>
          <w:szCs w:val="22"/>
        </w:rPr>
        <w:t xml:space="preserve"> Employing Apache JMeter for comprehensive testing of system performance and scalability.</w:t>
      </w:r>
    </w:p>
    <w:p w14:paraId="1817EF5F" w14:textId="23DF17D6" w:rsidR="005F4E8A" w:rsidRDefault="00917B2E" w:rsidP="006A47B8">
      <w:pPr>
        <w:ind w:left="0"/>
        <w:rPr>
          <w:rFonts w:ascii="Times New Roman" w:hAnsi="Times New Roman" w:cs="Times New Roman"/>
          <w:sz w:val="22"/>
          <w:szCs w:val="22"/>
        </w:rPr>
      </w:pPr>
      <w:r w:rsidRPr="006A47B8">
        <w:rPr>
          <w:rFonts w:ascii="Times New Roman" w:hAnsi="Times New Roman" w:cs="Times New Roman"/>
          <w:b/>
          <w:bCs/>
          <w:sz w:val="22"/>
          <w:szCs w:val="22"/>
        </w:rPr>
        <w:lastRenderedPageBreak/>
        <w:t>4. Google Map API Integration:</w:t>
      </w:r>
      <w:r w:rsidRPr="006A47B8">
        <w:rPr>
          <w:rFonts w:ascii="Times New Roman" w:hAnsi="Times New Roman" w:cs="Times New Roman"/>
          <w:sz w:val="22"/>
          <w:szCs w:val="22"/>
        </w:rPr>
        <w:t xml:space="preserve"> Integrating the Google Maps API seamlessly into the application to enhance location-based functionalities and services.</w:t>
      </w:r>
    </w:p>
    <w:p w14:paraId="7CBDEDA5" w14:textId="77777777" w:rsidR="006A47B8" w:rsidRPr="006A47B8" w:rsidRDefault="006A47B8" w:rsidP="006A47B8">
      <w:pPr>
        <w:ind w:left="0"/>
        <w:rPr>
          <w:rFonts w:ascii="Times New Roman" w:hAnsi="Times New Roman" w:cs="Times New Roman"/>
          <w:sz w:val="22"/>
          <w:szCs w:val="22"/>
        </w:rPr>
      </w:pPr>
    </w:p>
    <w:p w14:paraId="44AC8691" w14:textId="77777777" w:rsidR="00166037" w:rsidRDefault="00166037" w:rsidP="006A47B8">
      <w:pPr>
        <w:pStyle w:val="NoSpacing"/>
        <w:ind w:left="0"/>
        <w:jc w:val="center"/>
        <w:rPr>
          <w:rFonts w:ascii="Times New Roman" w:hAnsi="Times New Roman" w:cs="Times New Roman"/>
          <w:b/>
          <w:bCs/>
          <w:sz w:val="22"/>
          <w:szCs w:val="22"/>
        </w:rPr>
      </w:pPr>
      <w:r w:rsidRPr="006A47B8">
        <w:rPr>
          <w:rFonts w:ascii="Times New Roman" w:hAnsi="Times New Roman" w:cs="Times New Roman"/>
          <w:noProof/>
          <w:sz w:val="22"/>
          <w:szCs w:val="22"/>
        </w:rPr>
        <w:drawing>
          <wp:inline distT="0" distB="0" distL="0" distR="0" wp14:anchorId="3907B9F1" wp14:editId="5BA8F259">
            <wp:extent cx="3937000" cy="1114136"/>
            <wp:effectExtent l="25400" t="0" r="12700" b="2921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7D91883" w14:textId="77777777" w:rsidR="006A47B8" w:rsidRPr="006A47B8" w:rsidRDefault="006A47B8" w:rsidP="006A47B8">
      <w:pPr>
        <w:pStyle w:val="NoSpacing"/>
        <w:ind w:left="0"/>
        <w:jc w:val="center"/>
        <w:rPr>
          <w:rFonts w:ascii="Times New Roman" w:hAnsi="Times New Roman" w:cs="Times New Roman"/>
          <w:b/>
          <w:bCs/>
          <w:sz w:val="22"/>
          <w:szCs w:val="22"/>
        </w:rPr>
      </w:pPr>
    </w:p>
    <w:p w14:paraId="31DE59C0" w14:textId="3D7BDD2F" w:rsidR="005F4E8A" w:rsidRPr="006A47B8" w:rsidRDefault="00166037" w:rsidP="006A47B8">
      <w:pPr>
        <w:spacing w:line="360" w:lineRule="auto"/>
        <w:ind w:left="0"/>
        <w:jc w:val="center"/>
        <w:rPr>
          <w:rFonts w:ascii="Times New Roman" w:hAnsi="Times New Roman" w:cs="Times New Roman"/>
          <w:b/>
          <w:bCs/>
          <w:sz w:val="24"/>
          <w:szCs w:val="24"/>
        </w:rPr>
      </w:pPr>
      <w:r w:rsidRPr="006A47B8">
        <w:rPr>
          <w:rFonts w:ascii="Times New Roman" w:hAnsi="Times New Roman" w:cs="Times New Roman"/>
          <w:b/>
          <w:bCs/>
          <w:sz w:val="24"/>
          <w:szCs w:val="24"/>
        </w:rPr>
        <w:t xml:space="preserve">Figure </w:t>
      </w:r>
      <w:r w:rsidR="00AC3B23" w:rsidRPr="006A47B8">
        <w:rPr>
          <w:rFonts w:ascii="Times New Roman" w:hAnsi="Times New Roman" w:cs="Times New Roman"/>
          <w:b/>
          <w:bCs/>
          <w:sz w:val="24"/>
          <w:szCs w:val="24"/>
        </w:rPr>
        <w:t>2</w:t>
      </w:r>
      <w:r w:rsidRPr="006A47B8">
        <w:rPr>
          <w:rFonts w:ascii="Times New Roman" w:hAnsi="Times New Roman" w:cs="Times New Roman"/>
          <w:b/>
          <w:bCs/>
          <w:sz w:val="24"/>
          <w:szCs w:val="24"/>
        </w:rPr>
        <w:t>. Workflow diagram for the application</w:t>
      </w:r>
    </w:p>
    <w:p w14:paraId="5B95B4EE" w14:textId="2E513EC6" w:rsidR="005F4E8A" w:rsidRPr="006A47B8" w:rsidRDefault="00166037" w:rsidP="006A47B8">
      <w:pPr>
        <w:pStyle w:val="NoSpacing"/>
        <w:numPr>
          <w:ilvl w:val="0"/>
          <w:numId w:val="27"/>
        </w:numPr>
        <w:ind w:left="0"/>
        <w:rPr>
          <w:rFonts w:ascii="Times New Roman" w:hAnsi="Times New Roman" w:cs="Times New Roman"/>
          <w:b/>
          <w:bCs/>
          <w:sz w:val="24"/>
          <w:szCs w:val="24"/>
        </w:rPr>
      </w:pPr>
      <w:r w:rsidRPr="006A47B8">
        <w:rPr>
          <w:rFonts w:ascii="Times New Roman" w:hAnsi="Times New Roman" w:cs="Times New Roman"/>
          <w:b/>
          <w:bCs/>
          <w:sz w:val="24"/>
          <w:szCs w:val="24"/>
        </w:rPr>
        <w:t>Application Design &amp; Features:</w:t>
      </w:r>
    </w:p>
    <w:p w14:paraId="1571BFC6" w14:textId="2CD00072" w:rsidR="00166037" w:rsidRPr="006A47B8" w:rsidRDefault="00166037" w:rsidP="006A47B8">
      <w:pPr>
        <w:pStyle w:val="NoSpacing"/>
        <w:ind w:left="0"/>
        <w:rPr>
          <w:rFonts w:ascii="Times New Roman" w:hAnsi="Times New Roman" w:cs="Times New Roman"/>
          <w:sz w:val="22"/>
          <w:szCs w:val="22"/>
        </w:rPr>
      </w:pPr>
      <w:r w:rsidRPr="006A47B8">
        <w:rPr>
          <w:rFonts w:ascii="Times New Roman" w:hAnsi="Times New Roman" w:cs="Times New Roman"/>
          <w:sz w:val="22"/>
          <w:szCs w:val="22"/>
        </w:rPr>
        <w:t xml:space="preserve">The application </w:t>
      </w:r>
      <w:r w:rsidR="00C11277" w:rsidRPr="006A47B8">
        <w:rPr>
          <w:rFonts w:ascii="Times New Roman" w:hAnsi="Times New Roman" w:cs="Times New Roman"/>
          <w:sz w:val="22"/>
          <w:szCs w:val="22"/>
        </w:rPr>
        <w:t>development</w:t>
      </w:r>
      <w:r w:rsidRPr="006A47B8">
        <w:rPr>
          <w:rFonts w:ascii="Times New Roman" w:hAnsi="Times New Roman" w:cs="Times New Roman"/>
          <w:sz w:val="22"/>
          <w:szCs w:val="22"/>
        </w:rPr>
        <w:t xml:space="preserve"> steps involved below mentioned steps:</w:t>
      </w:r>
    </w:p>
    <w:p w14:paraId="7FC0E95C" w14:textId="42ADD6D4" w:rsidR="00166037" w:rsidRPr="006A47B8" w:rsidRDefault="00166037" w:rsidP="006A47B8">
      <w:pPr>
        <w:pStyle w:val="NoSpacing"/>
        <w:ind w:left="0"/>
        <w:rPr>
          <w:rFonts w:ascii="Times New Roman" w:hAnsi="Times New Roman" w:cs="Times New Roman"/>
          <w:sz w:val="22"/>
          <w:szCs w:val="22"/>
        </w:rPr>
      </w:pPr>
      <w:r w:rsidRPr="006A47B8">
        <w:rPr>
          <w:rFonts w:ascii="Times New Roman" w:hAnsi="Times New Roman" w:cs="Times New Roman"/>
          <w:sz w:val="22"/>
          <w:szCs w:val="22"/>
        </w:rPr>
        <w:t>Developing a SOA (Service Oriented Architecture) based architecture, Logic generation for the core services, writing API for the feature</w:t>
      </w:r>
      <w:r w:rsidR="00C11277" w:rsidRPr="006A47B8">
        <w:rPr>
          <w:rFonts w:ascii="Times New Roman" w:hAnsi="Times New Roman" w:cs="Times New Roman"/>
          <w:sz w:val="22"/>
          <w:szCs w:val="22"/>
        </w:rPr>
        <w:t>,</w:t>
      </w:r>
      <w:r w:rsidRPr="006A47B8">
        <w:rPr>
          <w:rFonts w:ascii="Times New Roman" w:hAnsi="Times New Roman" w:cs="Times New Roman"/>
          <w:sz w:val="22"/>
          <w:szCs w:val="22"/>
        </w:rPr>
        <w:t xml:space="preserve"> and finally integration as shown in the above workflow diagram.</w:t>
      </w:r>
    </w:p>
    <w:p w14:paraId="0084F29E" w14:textId="77777777" w:rsidR="00166037" w:rsidRPr="006A47B8" w:rsidRDefault="00166037" w:rsidP="006A47B8">
      <w:pPr>
        <w:pStyle w:val="NoSpacing"/>
        <w:ind w:left="0"/>
        <w:rPr>
          <w:rFonts w:ascii="Times New Roman" w:hAnsi="Times New Roman" w:cs="Times New Roman"/>
          <w:sz w:val="22"/>
          <w:szCs w:val="22"/>
        </w:rPr>
      </w:pPr>
    </w:p>
    <w:p w14:paraId="094E1EE0" w14:textId="1A3EDC7A" w:rsidR="00835D69" w:rsidRDefault="00835D69" w:rsidP="006A47B8">
      <w:pPr>
        <w:pStyle w:val="NoSpacing"/>
        <w:ind w:left="0"/>
        <w:jc w:val="left"/>
        <w:rPr>
          <w:rFonts w:ascii="Times New Roman" w:hAnsi="Times New Roman" w:cs="Times New Roman"/>
          <w:b/>
          <w:bCs/>
          <w:sz w:val="24"/>
          <w:szCs w:val="24"/>
        </w:rPr>
      </w:pPr>
      <w:r w:rsidRPr="006A47B8">
        <w:rPr>
          <w:rFonts w:ascii="Times New Roman" w:hAnsi="Times New Roman" w:cs="Times New Roman"/>
          <w:b/>
          <w:bCs/>
          <w:sz w:val="24"/>
          <w:szCs w:val="24"/>
        </w:rPr>
        <w:t>Functional Description</w:t>
      </w:r>
      <w:r w:rsidR="006C3D7B" w:rsidRPr="006A47B8">
        <w:rPr>
          <w:rFonts w:ascii="Times New Roman" w:hAnsi="Times New Roman" w:cs="Times New Roman"/>
          <w:b/>
          <w:bCs/>
          <w:sz w:val="24"/>
          <w:szCs w:val="24"/>
        </w:rPr>
        <w:t>:</w:t>
      </w:r>
    </w:p>
    <w:p w14:paraId="421EB8C3" w14:textId="77777777" w:rsidR="006A47B8" w:rsidRPr="006A47B8" w:rsidRDefault="006A47B8" w:rsidP="006A47B8">
      <w:pPr>
        <w:pStyle w:val="NoSpacing"/>
        <w:ind w:left="0"/>
        <w:jc w:val="left"/>
        <w:rPr>
          <w:rFonts w:ascii="Times New Roman" w:hAnsi="Times New Roman" w:cs="Times New Roman"/>
          <w:b/>
          <w:bCs/>
          <w:sz w:val="24"/>
          <w:szCs w:val="24"/>
        </w:rPr>
      </w:pPr>
    </w:p>
    <w:p w14:paraId="468D2C44" w14:textId="447E9123" w:rsidR="006C3D7B" w:rsidRPr="006A47B8" w:rsidRDefault="006C3D7B"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RESTful API:</w:t>
      </w:r>
      <w:r w:rsidRPr="006A47B8">
        <w:rPr>
          <w:rFonts w:ascii="Times New Roman" w:hAnsi="Times New Roman" w:cs="Times New Roman"/>
          <w:sz w:val="22"/>
          <w:szCs w:val="22"/>
        </w:rPr>
        <w:t xml:space="preserve"> Implemented a RESTful web service for interaction with clients, allowing easy integration and interoperability.</w:t>
      </w:r>
      <w:r w:rsidR="00AA5426" w:rsidRPr="006A47B8">
        <w:rPr>
          <w:rFonts w:ascii="Times New Roman" w:hAnsi="Times New Roman" w:cs="Times New Roman"/>
          <w:sz w:val="22"/>
          <w:szCs w:val="22"/>
        </w:rPr>
        <w:t xml:space="preserve"> It consists of 3 </w:t>
      </w:r>
      <w:r w:rsidR="00C11277" w:rsidRPr="006A47B8">
        <w:rPr>
          <w:rFonts w:ascii="Times New Roman" w:hAnsi="Times New Roman" w:cs="Times New Roman"/>
          <w:sz w:val="22"/>
          <w:szCs w:val="22"/>
        </w:rPr>
        <w:t>web services</w:t>
      </w:r>
      <w:r w:rsidR="00AA5426" w:rsidRPr="006A47B8">
        <w:rPr>
          <w:rFonts w:ascii="Times New Roman" w:hAnsi="Times New Roman" w:cs="Times New Roman"/>
          <w:sz w:val="22"/>
          <w:szCs w:val="22"/>
        </w:rPr>
        <w:t xml:space="preserve">. The main client </w:t>
      </w:r>
      <w:r w:rsidR="00C11277" w:rsidRPr="006A47B8">
        <w:rPr>
          <w:rFonts w:ascii="Times New Roman" w:hAnsi="Times New Roman" w:cs="Times New Roman"/>
          <w:sz w:val="22"/>
          <w:szCs w:val="22"/>
        </w:rPr>
        <w:t>web service</w:t>
      </w:r>
      <w:r w:rsidR="00AA5426" w:rsidRPr="006A47B8">
        <w:rPr>
          <w:rFonts w:ascii="Times New Roman" w:hAnsi="Times New Roman" w:cs="Times New Roman"/>
          <w:sz w:val="22"/>
          <w:szCs w:val="22"/>
        </w:rPr>
        <w:t>, core service</w:t>
      </w:r>
      <w:r w:rsidR="00C11277" w:rsidRPr="006A47B8">
        <w:rPr>
          <w:rFonts w:ascii="Times New Roman" w:hAnsi="Times New Roman" w:cs="Times New Roman"/>
          <w:sz w:val="22"/>
          <w:szCs w:val="22"/>
        </w:rPr>
        <w:t>,</w:t>
      </w:r>
      <w:r w:rsidR="00AA5426" w:rsidRPr="006A47B8">
        <w:rPr>
          <w:rFonts w:ascii="Times New Roman" w:hAnsi="Times New Roman" w:cs="Times New Roman"/>
          <w:sz w:val="22"/>
          <w:szCs w:val="22"/>
        </w:rPr>
        <w:t xml:space="preserve"> and currency conversion service.</w:t>
      </w:r>
    </w:p>
    <w:p w14:paraId="7E36BAE8" w14:textId="77777777" w:rsidR="00C11277" w:rsidRPr="006A47B8" w:rsidRDefault="00C11277" w:rsidP="006A47B8">
      <w:pPr>
        <w:pStyle w:val="NoSpacing"/>
        <w:ind w:left="0"/>
        <w:rPr>
          <w:rFonts w:ascii="Times New Roman" w:hAnsi="Times New Roman" w:cs="Times New Roman"/>
          <w:sz w:val="22"/>
          <w:szCs w:val="22"/>
        </w:rPr>
      </w:pPr>
    </w:p>
    <w:p w14:paraId="15033C50" w14:textId="5787E1F7" w:rsidR="00835D69" w:rsidRPr="006A47B8" w:rsidRDefault="00835D69"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Flight Reservation</w:t>
      </w:r>
      <w:r w:rsidRPr="006A47B8">
        <w:rPr>
          <w:rFonts w:ascii="Times New Roman" w:hAnsi="Times New Roman" w:cs="Times New Roman"/>
          <w:sz w:val="22"/>
          <w:szCs w:val="22"/>
        </w:rPr>
        <w:t xml:space="preserve">: Allows users to search for available flights based on various criteria such as origin/destination, </w:t>
      </w:r>
      <w:r w:rsidR="00C11277" w:rsidRPr="006A47B8">
        <w:rPr>
          <w:rFonts w:ascii="Times New Roman" w:hAnsi="Times New Roman" w:cs="Times New Roman"/>
          <w:sz w:val="22"/>
          <w:szCs w:val="22"/>
        </w:rPr>
        <w:t xml:space="preserve">and </w:t>
      </w:r>
      <w:r w:rsidRPr="006A47B8">
        <w:rPr>
          <w:rFonts w:ascii="Times New Roman" w:hAnsi="Times New Roman" w:cs="Times New Roman"/>
          <w:sz w:val="22"/>
          <w:szCs w:val="22"/>
        </w:rPr>
        <w:t>date.</w:t>
      </w:r>
    </w:p>
    <w:p w14:paraId="59CA39FC" w14:textId="77777777" w:rsidR="00C11277" w:rsidRPr="006A47B8" w:rsidRDefault="00C11277" w:rsidP="006A47B8">
      <w:pPr>
        <w:pStyle w:val="NoSpacing"/>
        <w:ind w:left="0"/>
        <w:rPr>
          <w:rFonts w:ascii="Times New Roman" w:hAnsi="Times New Roman" w:cs="Times New Roman"/>
          <w:b/>
          <w:bCs/>
          <w:sz w:val="22"/>
          <w:szCs w:val="22"/>
        </w:rPr>
      </w:pPr>
    </w:p>
    <w:p w14:paraId="382D80BC" w14:textId="599CF42D" w:rsidR="00835D69" w:rsidRPr="006A47B8" w:rsidRDefault="00835D69"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Booking:</w:t>
      </w:r>
      <w:r w:rsidRPr="006A47B8">
        <w:rPr>
          <w:rFonts w:ascii="Times New Roman" w:hAnsi="Times New Roman" w:cs="Times New Roman"/>
          <w:sz w:val="22"/>
          <w:szCs w:val="22"/>
        </w:rPr>
        <w:t xml:space="preserve"> Enables users to book selected flights, updating the number of available seats accordingly.</w:t>
      </w:r>
    </w:p>
    <w:p w14:paraId="5312CCDA" w14:textId="77777777" w:rsidR="00C11277" w:rsidRPr="006A47B8" w:rsidRDefault="00C11277" w:rsidP="006A47B8">
      <w:pPr>
        <w:pStyle w:val="NoSpacing"/>
        <w:ind w:left="0"/>
        <w:rPr>
          <w:rFonts w:ascii="Times New Roman" w:hAnsi="Times New Roman" w:cs="Times New Roman"/>
          <w:b/>
          <w:bCs/>
          <w:sz w:val="22"/>
          <w:szCs w:val="22"/>
        </w:rPr>
      </w:pPr>
    </w:p>
    <w:p w14:paraId="44B08490" w14:textId="7D2785B2" w:rsidR="00835D69" w:rsidRPr="006A47B8" w:rsidRDefault="00835D69"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Integration with Currency Conversion Service (Auto-Conversion):</w:t>
      </w:r>
      <w:r w:rsidRPr="006A47B8">
        <w:rPr>
          <w:rFonts w:ascii="Times New Roman" w:hAnsi="Times New Roman" w:cs="Times New Roman"/>
          <w:sz w:val="22"/>
          <w:szCs w:val="22"/>
        </w:rPr>
        <w:t xml:space="preserve"> Automatically converts ticket prices to the preferred currency specified by the customer during flight booking.</w:t>
      </w:r>
    </w:p>
    <w:p w14:paraId="0AC7C70A" w14:textId="77777777" w:rsidR="00C11277" w:rsidRPr="006A47B8" w:rsidRDefault="00C11277" w:rsidP="006A47B8">
      <w:pPr>
        <w:pStyle w:val="NoSpacing"/>
        <w:ind w:left="0"/>
        <w:rPr>
          <w:rFonts w:ascii="Times New Roman" w:hAnsi="Times New Roman" w:cs="Times New Roman"/>
          <w:b/>
          <w:bCs/>
          <w:sz w:val="22"/>
          <w:szCs w:val="22"/>
        </w:rPr>
      </w:pPr>
    </w:p>
    <w:p w14:paraId="720FDF19" w14:textId="5785C22E" w:rsidR="006C3D7B" w:rsidRPr="006A47B8" w:rsidRDefault="00835D69"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Performance Analysis:</w:t>
      </w:r>
      <w:r w:rsidRPr="006A47B8">
        <w:rPr>
          <w:rFonts w:ascii="Times New Roman" w:hAnsi="Times New Roman" w:cs="Times New Roman"/>
          <w:sz w:val="22"/>
          <w:szCs w:val="22"/>
        </w:rPr>
        <w:t xml:space="preserve"> Conducted analysis of performance and scalability challenges in SOA web services.</w:t>
      </w:r>
    </w:p>
    <w:p w14:paraId="79ED9A31" w14:textId="77777777" w:rsidR="00C11277" w:rsidRPr="006A47B8" w:rsidRDefault="00C11277" w:rsidP="006A47B8">
      <w:pPr>
        <w:pStyle w:val="NoSpacing"/>
        <w:ind w:left="0"/>
        <w:rPr>
          <w:rFonts w:ascii="Times New Roman" w:hAnsi="Times New Roman" w:cs="Times New Roman"/>
          <w:b/>
          <w:bCs/>
          <w:sz w:val="22"/>
          <w:szCs w:val="22"/>
        </w:rPr>
      </w:pPr>
    </w:p>
    <w:p w14:paraId="4987CE6B" w14:textId="0D8526E9" w:rsidR="00835D69" w:rsidRPr="006A47B8" w:rsidRDefault="00835D69"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Data Storage:</w:t>
      </w:r>
      <w:r w:rsidRPr="006A47B8">
        <w:rPr>
          <w:rFonts w:ascii="Times New Roman" w:hAnsi="Times New Roman" w:cs="Times New Roman"/>
          <w:sz w:val="22"/>
          <w:szCs w:val="22"/>
        </w:rPr>
        <w:t xml:space="preserve"> Utilized</w:t>
      </w:r>
      <w:r w:rsidR="00DC7A03" w:rsidRPr="006A47B8">
        <w:rPr>
          <w:rFonts w:ascii="Times New Roman" w:hAnsi="Times New Roman" w:cs="Times New Roman"/>
          <w:sz w:val="22"/>
          <w:szCs w:val="22"/>
        </w:rPr>
        <w:t xml:space="preserve"> SQL Workbench</w:t>
      </w:r>
      <w:r w:rsidRPr="006A47B8">
        <w:rPr>
          <w:rFonts w:ascii="Times New Roman" w:hAnsi="Times New Roman" w:cs="Times New Roman"/>
          <w:sz w:val="22"/>
          <w:szCs w:val="22"/>
        </w:rPr>
        <w:t xml:space="preserve"> database to store </w:t>
      </w:r>
      <w:r w:rsidR="00AA5426" w:rsidRPr="006A47B8">
        <w:rPr>
          <w:rFonts w:ascii="Times New Roman" w:hAnsi="Times New Roman" w:cs="Times New Roman"/>
          <w:sz w:val="22"/>
          <w:szCs w:val="22"/>
        </w:rPr>
        <w:t>user details</w:t>
      </w:r>
      <w:r w:rsidRPr="006A47B8">
        <w:rPr>
          <w:rFonts w:ascii="Times New Roman" w:hAnsi="Times New Roman" w:cs="Times New Roman"/>
          <w:sz w:val="22"/>
          <w:szCs w:val="22"/>
        </w:rPr>
        <w:t xml:space="preserve">, </w:t>
      </w:r>
      <w:r w:rsidR="00AA5426" w:rsidRPr="006A47B8">
        <w:rPr>
          <w:rFonts w:ascii="Times New Roman" w:hAnsi="Times New Roman" w:cs="Times New Roman"/>
          <w:sz w:val="22"/>
          <w:szCs w:val="22"/>
        </w:rPr>
        <w:t>such as username, e-mail address, flight booking details</w:t>
      </w:r>
      <w:r w:rsidR="00C11277" w:rsidRPr="006A47B8">
        <w:rPr>
          <w:rFonts w:ascii="Times New Roman" w:hAnsi="Times New Roman" w:cs="Times New Roman"/>
          <w:sz w:val="22"/>
          <w:szCs w:val="22"/>
        </w:rPr>
        <w:t>,</w:t>
      </w:r>
      <w:r w:rsidR="00AA5426" w:rsidRPr="006A47B8">
        <w:rPr>
          <w:rFonts w:ascii="Times New Roman" w:hAnsi="Times New Roman" w:cs="Times New Roman"/>
          <w:sz w:val="22"/>
          <w:szCs w:val="22"/>
        </w:rPr>
        <w:t xml:space="preserve"> etc.</w:t>
      </w:r>
    </w:p>
    <w:p w14:paraId="02B27AB0" w14:textId="77777777" w:rsidR="00C11277" w:rsidRPr="006A47B8" w:rsidRDefault="00C11277" w:rsidP="006A47B8">
      <w:pPr>
        <w:pStyle w:val="NoSpacing"/>
        <w:ind w:left="0"/>
        <w:rPr>
          <w:rFonts w:ascii="Times New Roman" w:hAnsi="Times New Roman" w:cs="Times New Roman"/>
          <w:b/>
          <w:bCs/>
          <w:sz w:val="22"/>
          <w:szCs w:val="22"/>
        </w:rPr>
      </w:pPr>
    </w:p>
    <w:p w14:paraId="7A06CBE3" w14:textId="02EA6C99" w:rsidR="00835D69" w:rsidRPr="006A47B8" w:rsidRDefault="00835D69"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Modular Architecture:</w:t>
      </w:r>
      <w:r w:rsidRPr="006A47B8">
        <w:rPr>
          <w:rFonts w:ascii="Times New Roman" w:hAnsi="Times New Roman" w:cs="Times New Roman"/>
          <w:sz w:val="22"/>
          <w:szCs w:val="22"/>
        </w:rPr>
        <w:t xml:space="preserve"> Designed the service in a modular manner to promote scalability and maintainability.</w:t>
      </w:r>
      <w:r w:rsidR="00AA5426" w:rsidRPr="006A47B8">
        <w:rPr>
          <w:rFonts w:ascii="Times New Roman" w:hAnsi="Times New Roman" w:cs="Times New Roman"/>
          <w:sz w:val="22"/>
          <w:szCs w:val="22"/>
        </w:rPr>
        <w:t xml:space="preserve"> The flight details are stored in </w:t>
      </w:r>
      <w:r w:rsidR="00C11277" w:rsidRPr="006A47B8">
        <w:rPr>
          <w:rFonts w:ascii="Times New Roman" w:hAnsi="Times New Roman" w:cs="Times New Roman"/>
          <w:sz w:val="22"/>
          <w:szCs w:val="22"/>
        </w:rPr>
        <w:t xml:space="preserve">a </w:t>
      </w:r>
      <w:r w:rsidR="00AA5426" w:rsidRPr="006A47B8">
        <w:rPr>
          <w:rFonts w:ascii="Times New Roman" w:hAnsi="Times New Roman" w:cs="Times New Roman"/>
          <w:sz w:val="22"/>
          <w:szCs w:val="22"/>
        </w:rPr>
        <w:t>JSON file. It is very scalable and easy to update flights.</w:t>
      </w:r>
    </w:p>
    <w:p w14:paraId="2A99E49C" w14:textId="77777777" w:rsidR="00C11277" w:rsidRPr="006A47B8" w:rsidRDefault="00C11277" w:rsidP="006A47B8">
      <w:pPr>
        <w:pStyle w:val="NoSpacing"/>
        <w:ind w:left="0"/>
        <w:rPr>
          <w:rFonts w:ascii="Times New Roman" w:hAnsi="Times New Roman" w:cs="Times New Roman"/>
          <w:b/>
          <w:bCs/>
          <w:sz w:val="22"/>
          <w:szCs w:val="22"/>
        </w:rPr>
      </w:pPr>
    </w:p>
    <w:p w14:paraId="71C8CEAE" w14:textId="6BF2C69B" w:rsidR="00835D69" w:rsidRPr="006A47B8" w:rsidRDefault="00835D69" w:rsidP="006A47B8">
      <w:pPr>
        <w:pStyle w:val="NoSpacing"/>
        <w:numPr>
          <w:ilvl w:val="0"/>
          <w:numId w:val="24"/>
        </w:numPr>
        <w:ind w:left="0"/>
        <w:rPr>
          <w:rFonts w:ascii="Times New Roman" w:hAnsi="Times New Roman" w:cs="Times New Roman"/>
          <w:sz w:val="22"/>
          <w:szCs w:val="22"/>
        </w:rPr>
      </w:pPr>
      <w:r w:rsidRPr="006A47B8">
        <w:rPr>
          <w:rFonts w:ascii="Times New Roman" w:hAnsi="Times New Roman" w:cs="Times New Roman"/>
          <w:b/>
          <w:bCs/>
          <w:sz w:val="22"/>
          <w:szCs w:val="22"/>
        </w:rPr>
        <w:t>Validation:</w:t>
      </w:r>
      <w:r w:rsidRPr="006A47B8">
        <w:rPr>
          <w:rFonts w:ascii="Times New Roman" w:hAnsi="Times New Roman" w:cs="Times New Roman"/>
          <w:sz w:val="22"/>
          <w:szCs w:val="22"/>
        </w:rPr>
        <w:t xml:space="preserve"> Implemented validation mechanisms to ensure data integrity and handle invalid input effectively.</w:t>
      </w:r>
    </w:p>
    <w:p w14:paraId="3FADD5C8" w14:textId="77777777" w:rsidR="00835D69" w:rsidRPr="006A47B8" w:rsidRDefault="00835D69" w:rsidP="006A47B8">
      <w:pPr>
        <w:pStyle w:val="NoSpacing"/>
        <w:ind w:left="0"/>
        <w:jc w:val="center"/>
        <w:rPr>
          <w:rFonts w:ascii="Times New Roman" w:hAnsi="Times New Roman" w:cs="Times New Roman"/>
          <w:b/>
          <w:bCs/>
          <w:sz w:val="22"/>
          <w:szCs w:val="22"/>
        </w:rPr>
      </w:pPr>
    </w:p>
    <w:p w14:paraId="0AEF3B24" w14:textId="2B652D8F" w:rsidR="00835D69" w:rsidRDefault="00835D69" w:rsidP="006A47B8">
      <w:pPr>
        <w:pStyle w:val="NoSpacing"/>
        <w:ind w:left="0"/>
        <w:jc w:val="left"/>
        <w:rPr>
          <w:rFonts w:ascii="Times New Roman" w:hAnsi="Times New Roman" w:cs="Times New Roman"/>
          <w:b/>
          <w:bCs/>
          <w:sz w:val="24"/>
          <w:szCs w:val="24"/>
        </w:rPr>
      </w:pPr>
      <w:r w:rsidRPr="006A47B8">
        <w:rPr>
          <w:rFonts w:ascii="Times New Roman" w:hAnsi="Times New Roman" w:cs="Times New Roman"/>
          <w:b/>
          <w:bCs/>
          <w:sz w:val="24"/>
          <w:szCs w:val="24"/>
        </w:rPr>
        <w:t>Design Decisions</w:t>
      </w:r>
      <w:r w:rsidR="006C3D7B" w:rsidRPr="006A47B8">
        <w:rPr>
          <w:rFonts w:ascii="Times New Roman" w:hAnsi="Times New Roman" w:cs="Times New Roman"/>
          <w:b/>
          <w:bCs/>
          <w:sz w:val="24"/>
          <w:szCs w:val="24"/>
        </w:rPr>
        <w:t>:</w:t>
      </w:r>
    </w:p>
    <w:p w14:paraId="1A1D0F59" w14:textId="77777777" w:rsidR="006A47B8" w:rsidRPr="006A47B8" w:rsidRDefault="006A47B8" w:rsidP="006A47B8">
      <w:pPr>
        <w:pStyle w:val="NoSpacing"/>
        <w:ind w:left="0"/>
        <w:jc w:val="left"/>
        <w:rPr>
          <w:rFonts w:ascii="Times New Roman" w:hAnsi="Times New Roman" w:cs="Times New Roman"/>
          <w:b/>
          <w:bCs/>
          <w:sz w:val="24"/>
          <w:szCs w:val="24"/>
        </w:rPr>
      </w:pPr>
    </w:p>
    <w:p w14:paraId="16BC939F" w14:textId="77777777" w:rsidR="00835D69" w:rsidRDefault="00835D69" w:rsidP="006A47B8">
      <w:pPr>
        <w:pStyle w:val="NoSpacing"/>
        <w:numPr>
          <w:ilvl w:val="0"/>
          <w:numId w:val="20"/>
        </w:numPr>
        <w:ind w:left="0"/>
        <w:rPr>
          <w:rFonts w:ascii="Times New Roman" w:hAnsi="Times New Roman" w:cs="Times New Roman"/>
          <w:sz w:val="22"/>
          <w:szCs w:val="22"/>
        </w:rPr>
      </w:pPr>
      <w:r w:rsidRPr="006A47B8">
        <w:rPr>
          <w:rFonts w:ascii="Times New Roman" w:hAnsi="Times New Roman" w:cs="Times New Roman"/>
          <w:b/>
          <w:bCs/>
          <w:sz w:val="22"/>
          <w:szCs w:val="22"/>
        </w:rPr>
        <w:t>External Service Integration:</w:t>
      </w:r>
      <w:r w:rsidRPr="006A47B8">
        <w:rPr>
          <w:rFonts w:ascii="Times New Roman" w:hAnsi="Times New Roman" w:cs="Times New Roman"/>
          <w:sz w:val="22"/>
          <w:szCs w:val="22"/>
        </w:rPr>
        <w:t xml:space="preserve"> Integrated an external currency conversion service to handle currency conversion seamlessly.</w:t>
      </w:r>
    </w:p>
    <w:p w14:paraId="64CAE94B" w14:textId="77777777" w:rsidR="006A47B8" w:rsidRPr="006A47B8" w:rsidRDefault="006A47B8" w:rsidP="006A47B8">
      <w:pPr>
        <w:pStyle w:val="NoSpacing"/>
        <w:ind w:left="0"/>
        <w:rPr>
          <w:rFonts w:ascii="Times New Roman" w:hAnsi="Times New Roman" w:cs="Times New Roman"/>
          <w:sz w:val="22"/>
          <w:szCs w:val="22"/>
        </w:rPr>
      </w:pPr>
    </w:p>
    <w:p w14:paraId="5B77EF6F" w14:textId="77777777" w:rsidR="00835D69" w:rsidRDefault="00835D69" w:rsidP="006A47B8">
      <w:pPr>
        <w:pStyle w:val="NoSpacing"/>
        <w:numPr>
          <w:ilvl w:val="0"/>
          <w:numId w:val="20"/>
        </w:numPr>
        <w:ind w:left="0"/>
        <w:rPr>
          <w:rFonts w:ascii="Times New Roman" w:hAnsi="Times New Roman" w:cs="Times New Roman"/>
          <w:sz w:val="22"/>
          <w:szCs w:val="22"/>
        </w:rPr>
      </w:pPr>
      <w:r w:rsidRPr="006A47B8">
        <w:rPr>
          <w:rFonts w:ascii="Times New Roman" w:hAnsi="Times New Roman" w:cs="Times New Roman"/>
          <w:b/>
          <w:bCs/>
          <w:sz w:val="22"/>
          <w:szCs w:val="22"/>
        </w:rPr>
        <w:t>Error Handling</w:t>
      </w:r>
      <w:r w:rsidRPr="006A47B8">
        <w:rPr>
          <w:rFonts w:ascii="Times New Roman" w:hAnsi="Times New Roman" w:cs="Times New Roman"/>
          <w:sz w:val="22"/>
          <w:szCs w:val="22"/>
        </w:rPr>
        <w:t>: Implemented robust error handling mechanisms to address potential issues during currency conversion.</w:t>
      </w:r>
    </w:p>
    <w:p w14:paraId="51DAA3C5" w14:textId="77777777" w:rsidR="006A47B8" w:rsidRPr="006A47B8" w:rsidRDefault="006A47B8" w:rsidP="006A47B8">
      <w:pPr>
        <w:pStyle w:val="NoSpacing"/>
        <w:ind w:left="0"/>
        <w:rPr>
          <w:rFonts w:ascii="Times New Roman" w:hAnsi="Times New Roman" w:cs="Times New Roman"/>
          <w:sz w:val="22"/>
          <w:szCs w:val="22"/>
        </w:rPr>
      </w:pPr>
    </w:p>
    <w:p w14:paraId="73BF2BEC" w14:textId="6173E62A" w:rsidR="00166037" w:rsidRPr="006A47B8" w:rsidRDefault="00835D69" w:rsidP="006A47B8">
      <w:pPr>
        <w:pStyle w:val="NoSpacing"/>
        <w:numPr>
          <w:ilvl w:val="0"/>
          <w:numId w:val="20"/>
        </w:numPr>
        <w:ind w:left="0"/>
        <w:rPr>
          <w:rFonts w:ascii="Times New Roman" w:hAnsi="Times New Roman" w:cs="Times New Roman"/>
          <w:sz w:val="22"/>
          <w:szCs w:val="22"/>
        </w:rPr>
      </w:pPr>
      <w:r w:rsidRPr="006A47B8">
        <w:rPr>
          <w:rFonts w:ascii="Times New Roman" w:hAnsi="Times New Roman" w:cs="Times New Roman"/>
          <w:b/>
          <w:bCs/>
          <w:sz w:val="22"/>
          <w:szCs w:val="22"/>
        </w:rPr>
        <w:t>Asynchronous Processing:</w:t>
      </w:r>
      <w:r w:rsidRPr="006A47B8">
        <w:rPr>
          <w:rFonts w:ascii="Times New Roman" w:hAnsi="Times New Roman" w:cs="Times New Roman"/>
          <w:sz w:val="22"/>
          <w:szCs w:val="22"/>
        </w:rPr>
        <w:t xml:space="preserve"> Utilized asynchronous processing to minimize service latency and enhance user experience.</w:t>
      </w:r>
    </w:p>
    <w:p w14:paraId="0687A7CD" w14:textId="0AD5DC7B" w:rsidR="00700345" w:rsidRPr="006A47B8" w:rsidRDefault="00700345" w:rsidP="006A47B8">
      <w:pPr>
        <w:pStyle w:val="NoSpacing"/>
        <w:ind w:left="0"/>
        <w:rPr>
          <w:rFonts w:ascii="Times New Roman" w:hAnsi="Times New Roman" w:cs="Times New Roman"/>
          <w:b/>
          <w:bCs/>
          <w:sz w:val="28"/>
          <w:szCs w:val="28"/>
        </w:rPr>
      </w:pPr>
      <w:r w:rsidRPr="006A47B8">
        <w:rPr>
          <w:rFonts w:ascii="Times New Roman" w:hAnsi="Times New Roman" w:cs="Times New Roman"/>
          <w:b/>
          <w:bCs/>
          <w:sz w:val="28"/>
          <w:szCs w:val="28"/>
        </w:rPr>
        <w:lastRenderedPageBreak/>
        <w:t>Section C</w:t>
      </w:r>
    </w:p>
    <w:p w14:paraId="12A722B7" w14:textId="77777777" w:rsidR="00155C69" w:rsidRPr="006A47B8" w:rsidRDefault="00155C69" w:rsidP="006A47B8">
      <w:pPr>
        <w:pStyle w:val="NoSpacing"/>
        <w:ind w:left="0"/>
        <w:rPr>
          <w:rFonts w:ascii="Times New Roman" w:hAnsi="Times New Roman" w:cs="Times New Roman"/>
          <w:b/>
          <w:bCs/>
          <w:sz w:val="22"/>
          <w:szCs w:val="22"/>
        </w:rPr>
      </w:pPr>
    </w:p>
    <w:p w14:paraId="541A2487" w14:textId="487948ED" w:rsidR="00155C69" w:rsidRPr="006A47B8" w:rsidRDefault="00155C69" w:rsidP="006A47B8">
      <w:pPr>
        <w:pStyle w:val="NoSpacing"/>
        <w:numPr>
          <w:ilvl w:val="0"/>
          <w:numId w:val="20"/>
        </w:numPr>
        <w:ind w:left="0"/>
        <w:rPr>
          <w:rFonts w:ascii="Times New Roman" w:hAnsi="Times New Roman" w:cs="Times New Roman"/>
          <w:b/>
          <w:bCs/>
          <w:sz w:val="24"/>
          <w:szCs w:val="24"/>
        </w:rPr>
      </w:pPr>
      <w:r w:rsidRPr="006A47B8">
        <w:rPr>
          <w:rFonts w:ascii="Times New Roman" w:hAnsi="Times New Roman" w:cs="Times New Roman"/>
          <w:b/>
          <w:bCs/>
          <w:sz w:val="24"/>
          <w:szCs w:val="24"/>
        </w:rPr>
        <w:t>Quality of Service Challenges:</w:t>
      </w:r>
    </w:p>
    <w:p w14:paraId="14306AA4" w14:textId="1235CB77" w:rsidR="00155C69" w:rsidRPr="006A47B8" w:rsidRDefault="00155C69"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155C69">
        <w:rPr>
          <w:rFonts w:ascii="Times New Roman" w:hAnsi="Times New Roman" w:cs="Times New Roman"/>
          <w:sz w:val="22"/>
          <w:szCs w:val="22"/>
          <w:lang w:val="en-GB"/>
        </w:rPr>
        <w:t xml:space="preserve">Our online service for booking flights has problems with Quality of Service (QoS), particularly in terms of implementation and scalability. Scalability is essential as our company becomes more well-known so that our systems can effectively handle rising traffic volumes without compromising effectiveness. Increasing resource efficiency, reducing response times, and ensuring service availability during peak demand are some potential implementation process roadblocks. These challenges demonstrate how important it is to plan carefully and distribute resources wisely </w:t>
      </w:r>
      <w:proofErr w:type="gramStart"/>
      <w:r w:rsidRPr="00155C69">
        <w:rPr>
          <w:rFonts w:ascii="Times New Roman" w:hAnsi="Times New Roman" w:cs="Times New Roman"/>
          <w:sz w:val="22"/>
          <w:szCs w:val="22"/>
          <w:lang w:val="en-GB"/>
        </w:rPr>
        <w:t>in order to</w:t>
      </w:r>
      <w:proofErr w:type="gramEnd"/>
      <w:r w:rsidRPr="00155C69">
        <w:rPr>
          <w:rFonts w:ascii="Times New Roman" w:hAnsi="Times New Roman" w:cs="Times New Roman"/>
          <w:sz w:val="22"/>
          <w:szCs w:val="22"/>
          <w:lang w:val="en-GB"/>
        </w:rPr>
        <w:t xml:space="preserve"> maintain service quality as demand </w:t>
      </w:r>
      <w:r w:rsidR="006A47B8" w:rsidRPr="006A47B8">
        <w:rPr>
          <w:rFonts w:ascii="Times New Roman" w:hAnsi="Times New Roman" w:cs="Times New Roman"/>
          <w:sz w:val="22"/>
          <w:szCs w:val="22"/>
          <w:lang w:val="en-GB"/>
        </w:rPr>
        <w:t>increases.</w:t>
      </w:r>
    </w:p>
    <w:p w14:paraId="3E267343" w14:textId="77777777" w:rsidR="00155C69" w:rsidRPr="00155C69" w:rsidRDefault="00155C69"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155C69">
        <w:rPr>
          <w:rFonts w:ascii="Times New Roman" w:hAnsi="Times New Roman" w:cs="Times New Roman"/>
          <w:sz w:val="22"/>
          <w:szCs w:val="22"/>
          <w:lang w:val="en-GB"/>
        </w:rPr>
        <w:t xml:space="preserve">Ensuring scalability involves both strategic planning and technical considerations </w:t>
      </w:r>
      <w:proofErr w:type="gramStart"/>
      <w:r w:rsidRPr="00155C69">
        <w:rPr>
          <w:rFonts w:ascii="Times New Roman" w:hAnsi="Times New Roman" w:cs="Times New Roman"/>
          <w:sz w:val="22"/>
          <w:szCs w:val="22"/>
          <w:lang w:val="en-GB"/>
        </w:rPr>
        <w:t>in order to</w:t>
      </w:r>
      <w:proofErr w:type="gramEnd"/>
      <w:r w:rsidRPr="00155C69">
        <w:rPr>
          <w:rFonts w:ascii="Times New Roman" w:hAnsi="Times New Roman" w:cs="Times New Roman"/>
          <w:sz w:val="22"/>
          <w:szCs w:val="22"/>
          <w:lang w:val="en-GB"/>
        </w:rPr>
        <w:t xml:space="preserve"> support future expansion. Issues with scalability might arise from a lack of physical resources, poorly designed software, or network infrastructure bottlenecks. These difficulties can be mitigated by putting in place efficient load balancing techniques, horizontal scalability plans, and performance optimisation techniques. Proactive monitoring and capacity planning are also necessary to foresee and address scalability problems before they have an adverse effect on service quality.</w:t>
      </w:r>
    </w:p>
    <w:p w14:paraId="3145EEC8" w14:textId="77777777" w:rsidR="00155C69" w:rsidRPr="006A47B8" w:rsidRDefault="00155C69" w:rsidP="006A47B8">
      <w:pPr>
        <w:pStyle w:val="NoSpacing"/>
        <w:ind w:left="0"/>
        <w:rPr>
          <w:rFonts w:ascii="Times New Roman" w:hAnsi="Times New Roman" w:cs="Times New Roman"/>
          <w:b/>
          <w:bCs/>
          <w:sz w:val="22"/>
          <w:szCs w:val="22"/>
        </w:rPr>
      </w:pPr>
    </w:p>
    <w:p w14:paraId="3524FC94" w14:textId="08BF5B92" w:rsidR="00155C69" w:rsidRPr="006A47B8" w:rsidRDefault="00155C69" w:rsidP="006A47B8">
      <w:pPr>
        <w:pStyle w:val="NoSpacing"/>
        <w:numPr>
          <w:ilvl w:val="0"/>
          <w:numId w:val="20"/>
        </w:numPr>
        <w:ind w:left="0"/>
        <w:rPr>
          <w:rFonts w:ascii="Times New Roman" w:hAnsi="Times New Roman" w:cs="Times New Roman"/>
          <w:b/>
          <w:bCs/>
          <w:sz w:val="24"/>
          <w:szCs w:val="24"/>
        </w:rPr>
      </w:pPr>
      <w:r w:rsidRPr="006A47B8">
        <w:rPr>
          <w:rFonts w:ascii="Times New Roman" w:hAnsi="Times New Roman" w:cs="Times New Roman"/>
          <w:b/>
          <w:bCs/>
          <w:sz w:val="24"/>
          <w:szCs w:val="24"/>
        </w:rPr>
        <w:t>QoS Testing and Performance Analysis:</w:t>
      </w:r>
    </w:p>
    <w:p w14:paraId="5CACB777" w14:textId="77777777" w:rsidR="00155C69" w:rsidRPr="00155C69" w:rsidRDefault="00155C69"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155C69">
        <w:rPr>
          <w:rFonts w:ascii="Times New Roman" w:hAnsi="Times New Roman" w:cs="Times New Roman"/>
          <w:sz w:val="22"/>
          <w:szCs w:val="22"/>
          <w:lang w:val="en-GB"/>
        </w:rPr>
        <w:t xml:space="preserve">We tested our implementation thoroughly for quality of service (QoS) </w:t>
      </w:r>
      <w:proofErr w:type="gramStart"/>
      <w:r w:rsidRPr="00155C69">
        <w:rPr>
          <w:rFonts w:ascii="Times New Roman" w:hAnsi="Times New Roman" w:cs="Times New Roman"/>
          <w:sz w:val="22"/>
          <w:szCs w:val="22"/>
          <w:lang w:val="en-GB"/>
        </w:rPr>
        <w:t>in order to</w:t>
      </w:r>
      <w:proofErr w:type="gramEnd"/>
      <w:r w:rsidRPr="00155C69">
        <w:rPr>
          <w:rFonts w:ascii="Times New Roman" w:hAnsi="Times New Roman" w:cs="Times New Roman"/>
          <w:sz w:val="22"/>
          <w:szCs w:val="22"/>
          <w:lang w:val="en-GB"/>
        </w:rPr>
        <w:t xml:space="preserve"> assess its scalability and performance. We simulated situations using technologies such as JMeter to evaluate the impact on performance and scalability. Performance profiling, load testing, and stress testing gave us important insights into how our system behaved in various scenarios. Through the identification of possible obstacles and the examination of system response under varying loads, we were able to fully comprehend the restrictions imposed by scalability and pinpoint areas that needed improvement.</w:t>
      </w:r>
    </w:p>
    <w:p w14:paraId="3748041C" w14:textId="77777777" w:rsidR="00155C69" w:rsidRPr="006A47B8" w:rsidRDefault="00155C69" w:rsidP="006A47B8">
      <w:pPr>
        <w:pStyle w:val="NoSpacing"/>
        <w:ind w:left="0"/>
        <w:rPr>
          <w:rFonts w:ascii="Times New Roman" w:hAnsi="Times New Roman" w:cs="Times New Roman"/>
          <w:b/>
          <w:bCs/>
          <w:sz w:val="22"/>
          <w:szCs w:val="22"/>
        </w:rPr>
      </w:pPr>
    </w:p>
    <w:p w14:paraId="71B03E58" w14:textId="146F4BF6" w:rsidR="00155C69" w:rsidRPr="00155C69" w:rsidRDefault="006A47B8"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155C69">
        <w:rPr>
          <w:rFonts w:ascii="Times New Roman" w:hAnsi="Times New Roman" w:cs="Times New Roman"/>
          <w:sz w:val="22"/>
          <w:szCs w:val="22"/>
          <w:lang w:val="en-GB"/>
        </w:rPr>
        <w:t>To</w:t>
      </w:r>
      <w:r w:rsidR="00155C69" w:rsidRPr="00155C69">
        <w:rPr>
          <w:rFonts w:ascii="Times New Roman" w:hAnsi="Times New Roman" w:cs="Times New Roman"/>
          <w:sz w:val="22"/>
          <w:szCs w:val="22"/>
          <w:lang w:val="en-GB"/>
        </w:rPr>
        <w:t xml:space="preserve"> maximise system performance and guarantee constant service quality, performance analysis is essential. Through the examination of critical performance indicators like error rates, throughput, and response times, we </w:t>
      </w:r>
      <w:r w:rsidRPr="00155C69">
        <w:rPr>
          <w:rFonts w:ascii="Times New Roman" w:hAnsi="Times New Roman" w:cs="Times New Roman"/>
          <w:sz w:val="22"/>
          <w:szCs w:val="22"/>
          <w:lang w:val="en-GB"/>
        </w:rPr>
        <w:t>can</w:t>
      </w:r>
      <w:r w:rsidR="00155C69" w:rsidRPr="00155C69">
        <w:rPr>
          <w:rFonts w:ascii="Times New Roman" w:hAnsi="Times New Roman" w:cs="Times New Roman"/>
          <w:sz w:val="22"/>
          <w:szCs w:val="22"/>
          <w:lang w:val="en-GB"/>
        </w:rPr>
        <w:t xml:space="preserve"> pinpoint areas of low performance and adjust system elements accordingly. Regular performance testing is necessary to assess system performance and continuously find opportunities for optimisation, both during development and after deployment.</w:t>
      </w:r>
    </w:p>
    <w:p w14:paraId="046C3CF3" w14:textId="77777777" w:rsidR="00155C69" w:rsidRPr="006A47B8" w:rsidRDefault="00155C69" w:rsidP="006A47B8">
      <w:pPr>
        <w:pStyle w:val="NoSpacing"/>
        <w:ind w:left="0"/>
        <w:rPr>
          <w:rFonts w:ascii="Times New Roman" w:hAnsi="Times New Roman" w:cs="Times New Roman"/>
          <w:b/>
          <w:bCs/>
          <w:sz w:val="22"/>
          <w:szCs w:val="22"/>
        </w:rPr>
      </w:pPr>
    </w:p>
    <w:p w14:paraId="6C067DBD" w14:textId="0C8C1EF3" w:rsidR="00155C69" w:rsidRPr="006A47B8" w:rsidRDefault="00155C69" w:rsidP="006A47B8">
      <w:pPr>
        <w:pStyle w:val="NoSpacing"/>
        <w:numPr>
          <w:ilvl w:val="0"/>
          <w:numId w:val="20"/>
        </w:numPr>
        <w:ind w:left="0"/>
        <w:rPr>
          <w:rFonts w:ascii="Times New Roman" w:hAnsi="Times New Roman" w:cs="Times New Roman"/>
          <w:b/>
          <w:bCs/>
          <w:sz w:val="24"/>
          <w:szCs w:val="24"/>
        </w:rPr>
      </w:pPr>
      <w:r w:rsidRPr="006A47B8">
        <w:rPr>
          <w:rFonts w:ascii="Times New Roman" w:hAnsi="Times New Roman" w:cs="Times New Roman"/>
          <w:b/>
          <w:bCs/>
          <w:sz w:val="24"/>
          <w:szCs w:val="24"/>
        </w:rPr>
        <w:t>Utilizing Cloud Computing for Scalability:</w:t>
      </w:r>
    </w:p>
    <w:p w14:paraId="48D7D023" w14:textId="77777777" w:rsidR="00155C69" w:rsidRPr="00155C69" w:rsidRDefault="00155C69"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155C69">
        <w:rPr>
          <w:rFonts w:ascii="Times New Roman" w:hAnsi="Times New Roman" w:cs="Times New Roman"/>
          <w:sz w:val="22"/>
          <w:szCs w:val="22"/>
          <w:lang w:val="en-GB"/>
        </w:rPr>
        <w:t>To address our scaling issues, we can make use of the scalability and flexibility of cloud computing. We can utilise auto-scaling capabilities from leading cloud providers such as AWS, Azure, and Google Cloud by moving to the cloud. By dynamically adjusting resources in response to measurements such as CPU utilisation and network traffic, these capabilities guarantee optimal performance while avoiding over-provisioning. But moving to the cloud comes with its own set of difficulties, such deciding which deployment type (public, private, or hybrid) to use and how to integrate new systems seamlessly with the old ones while managing security issues and possible vendor lock-in.</w:t>
      </w:r>
    </w:p>
    <w:p w14:paraId="7895CC46" w14:textId="77777777" w:rsidR="00155C69" w:rsidRPr="006A47B8" w:rsidRDefault="00155C69" w:rsidP="006A47B8">
      <w:pPr>
        <w:pStyle w:val="NoSpacing"/>
        <w:ind w:left="0"/>
        <w:rPr>
          <w:rFonts w:ascii="Times New Roman" w:hAnsi="Times New Roman" w:cs="Times New Roman"/>
          <w:b/>
          <w:bCs/>
          <w:sz w:val="22"/>
          <w:szCs w:val="22"/>
        </w:rPr>
      </w:pPr>
    </w:p>
    <w:p w14:paraId="2E8F01FC" w14:textId="25647DE2" w:rsidR="00155C69" w:rsidRPr="006A47B8" w:rsidRDefault="00155C69" w:rsidP="006A47B8">
      <w:pPr>
        <w:pStyle w:val="ListParagraph"/>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6A47B8">
        <w:rPr>
          <w:rFonts w:ascii="Times New Roman" w:hAnsi="Times New Roman" w:cs="Times New Roman"/>
          <w:sz w:val="22"/>
          <w:szCs w:val="22"/>
          <w:lang w:val="en-GB"/>
        </w:rPr>
        <w:t>Pay-as-you-go pricing structures, worldwide availability, and on-demand resource provisioning are just a few of the many scalability benefits that come with cloud computing. Organisations may quickly scale their infrastructure to meet demand spikes by utilising cloud services, which eliminates the requirement for an initial hardware investment. Additionally, a variety of managed services and tools for monitoring, automation, and optimisation are provided by cloud providers, allowing businesses to simplify their processes and concentrate on providing value to their clients.</w:t>
      </w:r>
    </w:p>
    <w:p w14:paraId="68C24A08" w14:textId="77777777" w:rsidR="00155C69" w:rsidRPr="006A47B8" w:rsidRDefault="00155C69" w:rsidP="006A47B8">
      <w:pPr>
        <w:pStyle w:val="NoSpacing"/>
        <w:ind w:left="0"/>
        <w:rPr>
          <w:rFonts w:ascii="Times New Roman" w:hAnsi="Times New Roman" w:cs="Times New Roman"/>
          <w:b/>
          <w:bCs/>
          <w:sz w:val="22"/>
          <w:szCs w:val="22"/>
        </w:rPr>
      </w:pPr>
    </w:p>
    <w:p w14:paraId="6CBB413D" w14:textId="17660012" w:rsidR="00155C69" w:rsidRPr="006A47B8" w:rsidRDefault="00155C69" w:rsidP="006A47B8">
      <w:pPr>
        <w:pStyle w:val="NoSpacing"/>
        <w:numPr>
          <w:ilvl w:val="0"/>
          <w:numId w:val="20"/>
        </w:numPr>
        <w:ind w:left="0"/>
        <w:rPr>
          <w:rFonts w:ascii="Times New Roman" w:hAnsi="Times New Roman" w:cs="Times New Roman"/>
          <w:b/>
          <w:bCs/>
          <w:sz w:val="24"/>
          <w:szCs w:val="24"/>
        </w:rPr>
      </w:pPr>
      <w:r w:rsidRPr="006A47B8">
        <w:rPr>
          <w:rFonts w:ascii="Times New Roman" w:hAnsi="Times New Roman" w:cs="Times New Roman"/>
          <w:b/>
          <w:bCs/>
          <w:sz w:val="24"/>
          <w:szCs w:val="24"/>
        </w:rPr>
        <w:t>Challenges Associated with Cloud Migration:</w:t>
      </w:r>
    </w:p>
    <w:p w14:paraId="0D356512" w14:textId="77777777" w:rsidR="006A47B8" w:rsidRPr="006A47B8" w:rsidRDefault="006A47B8"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6A47B8">
        <w:rPr>
          <w:rFonts w:ascii="Times New Roman" w:hAnsi="Times New Roman" w:cs="Times New Roman"/>
          <w:sz w:val="22"/>
          <w:szCs w:val="22"/>
          <w:lang w:val="en-GB"/>
        </w:rPr>
        <w:t xml:space="preserve">Although moving to the cloud has advantages for scalability, there are drawbacks as well. Whether going public, private, hybrid, or multi-cloud, selecting the best deployment plan necessitates carefully weighing aspects including cost-effectiveness, security, compliance with regulations, and data protection. To reduce interruptions and preserve post-migration performance, careful planning is also necessary when transferring apps and data to the cloud. Organisations may face challenges during </w:t>
      </w:r>
      <w:r w:rsidRPr="006A47B8">
        <w:rPr>
          <w:rFonts w:ascii="Times New Roman" w:hAnsi="Times New Roman" w:cs="Times New Roman"/>
          <w:sz w:val="22"/>
          <w:szCs w:val="22"/>
          <w:lang w:val="en-GB"/>
        </w:rPr>
        <w:lastRenderedPageBreak/>
        <w:t>migration, including vendor lock-in, security issues, data migration, and integration with current systems. For the cloud infrastructure shift to go smoothly, there needs to be a clear migration strategy in place, as well as comprehensive risk assessment and mitigation measures.</w:t>
      </w:r>
    </w:p>
    <w:p w14:paraId="53A441FE" w14:textId="77777777" w:rsidR="00155C69" w:rsidRPr="006A47B8" w:rsidRDefault="00155C69" w:rsidP="006A47B8">
      <w:pPr>
        <w:pStyle w:val="NoSpacing"/>
        <w:ind w:left="0"/>
        <w:rPr>
          <w:rFonts w:ascii="Times New Roman" w:hAnsi="Times New Roman" w:cs="Times New Roman"/>
          <w:b/>
          <w:bCs/>
          <w:sz w:val="22"/>
          <w:szCs w:val="22"/>
        </w:rPr>
      </w:pPr>
    </w:p>
    <w:p w14:paraId="36FB1D6C" w14:textId="77777777" w:rsidR="006A47B8" w:rsidRPr="006A47B8" w:rsidRDefault="006A47B8"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6A47B8">
        <w:rPr>
          <w:rFonts w:ascii="Times New Roman" w:hAnsi="Times New Roman" w:cs="Times New Roman"/>
          <w:sz w:val="22"/>
          <w:szCs w:val="22"/>
          <w:lang w:val="en-GB"/>
        </w:rPr>
        <w:t>To summarise, managing the difficulties associated with cloud migration, conducting thorough testing, and strategically utilising cloud computing for scalability are all necessary to address Quality of application concerns in our travel booking web application. By overcoming these obstacles, we make sure that our service continues to provide a dependable and seamless user experience even as demand increases and technology advances.</w:t>
      </w:r>
    </w:p>
    <w:p w14:paraId="391C8F13" w14:textId="77777777" w:rsidR="00155C69" w:rsidRPr="006A47B8" w:rsidRDefault="00155C69" w:rsidP="006A47B8">
      <w:pPr>
        <w:pStyle w:val="NoSpacing"/>
        <w:ind w:left="0"/>
        <w:rPr>
          <w:rFonts w:ascii="Times New Roman" w:hAnsi="Times New Roman" w:cs="Times New Roman"/>
          <w:sz w:val="22"/>
          <w:szCs w:val="22"/>
        </w:rPr>
      </w:pPr>
    </w:p>
    <w:p w14:paraId="00F13009" w14:textId="4944BD25" w:rsidR="000C7DA2" w:rsidRPr="006A47B8" w:rsidRDefault="000C7DA2" w:rsidP="006A47B8">
      <w:pPr>
        <w:spacing w:line="360" w:lineRule="auto"/>
        <w:ind w:left="0" w:firstLine="720"/>
        <w:jc w:val="center"/>
        <w:rPr>
          <w:rFonts w:ascii="Times New Roman" w:hAnsi="Times New Roman" w:cs="Times New Roman"/>
          <w:sz w:val="22"/>
          <w:szCs w:val="22"/>
        </w:rPr>
      </w:pPr>
      <w:r w:rsidRPr="006A47B8">
        <w:rPr>
          <w:rFonts w:ascii="Times New Roman" w:hAnsi="Times New Roman" w:cs="Times New Roman"/>
          <w:noProof/>
          <w:sz w:val="22"/>
          <w:szCs w:val="22"/>
        </w:rPr>
        <w:drawing>
          <wp:inline distT="0" distB="0" distL="0" distR="0" wp14:anchorId="420D75A8" wp14:editId="51022C45">
            <wp:extent cx="4851416" cy="24453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14508" cy="2527545"/>
                    </a:xfrm>
                    <a:prstGeom prst="rect">
                      <a:avLst/>
                    </a:prstGeom>
                    <a:noFill/>
                    <a:ln>
                      <a:noFill/>
                    </a:ln>
                  </pic:spPr>
                </pic:pic>
              </a:graphicData>
            </a:graphic>
          </wp:inline>
        </w:drawing>
      </w:r>
    </w:p>
    <w:p w14:paraId="3339B0BD" w14:textId="7F410BF9" w:rsidR="00166037" w:rsidRPr="006A47B8" w:rsidRDefault="00835D69" w:rsidP="006A47B8">
      <w:pPr>
        <w:spacing w:line="360" w:lineRule="auto"/>
        <w:ind w:left="0"/>
        <w:jc w:val="center"/>
        <w:rPr>
          <w:rFonts w:ascii="Times New Roman" w:hAnsi="Times New Roman" w:cs="Times New Roman"/>
          <w:b/>
          <w:bCs/>
          <w:sz w:val="22"/>
          <w:szCs w:val="22"/>
        </w:rPr>
      </w:pPr>
      <w:r w:rsidRPr="006A47B8">
        <w:rPr>
          <w:rFonts w:ascii="Times New Roman" w:hAnsi="Times New Roman" w:cs="Times New Roman"/>
          <w:b/>
          <w:bCs/>
          <w:sz w:val="22"/>
          <w:szCs w:val="22"/>
        </w:rPr>
        <w:t xml:space="preserve">Figure </w:t>
      </w:r>
      <w:r w:rsidR="00AC3B23" w:rsidRPr="006A47B8">
        <w:rPr>
          <w:rFonts w:ascii="Times New Roman" w:hAnsi="Times New Roman" w:cs="Times New Roman"/>
          <w:b/>
          <w:bCs/>
          <w:sz w:val="22"/>
          <w:szCs w:val="22"/>
        </w:rPr>
        <w:t>3</w:t>
      </w:r>
      <w:r w:rsidRPr="006A47B8">
        <w:rPr>
          <w:rFonts w:ascii="Times New Roman" w:hAnsi="Times New Roman" w:cs="Times New Roman"/>
          <w:b/>
          <w:bCs/>
          <w:sz w:val="22"/>
          <w:szCs w:val="22"/>
        </w:rPr>
        <w:t>. JMeter test report for each API</w:t>
      </w:r>
      <w:bookmarkStart w:id="4" w:name="_Toc160983158"/>
    </w:p>
    <w:p w14:paraId="331D8017" w14:textId="77777777" w:rsidR="00166037" w:rsidRPr="006A47B8" w:rsidRDefault="00166037" w:rsidP="006A47B8">
      <w:pPr>
        <w:pStyle w:val="Heading1"/>
        <w:spacing w:before="0"/>
        <w:ind w:left="0"/>
        <w:rPr>
          <w:rFonts w:cs="Times New Roman"/>
          <w:bCs/>
          <w:sz w:val="22"/>
          <w:szCs w:val="22"/>
        </w:rPr>
      </w:pPr>
    </w:p>
    <w:p w14:paraId="026E2157" w14:textId="77777777" w:rsidR="00700345" w:rsidRPr="006A47B8" w:rsidRDefault="00700345" w:rsidP="006A47B8">
      <w:pPr>
        <w:pStyle w:val="NoSpacing"/>
        <w:ind w:left="0"/>
        <w:rPr>
          <w:rFonts w:ascii="Times New Roman" w:hAnsi="Times New Roman" w:cs="Times New Roman"/>
          <w:b/>
          <w:bCs/>
          <w:sz w:val="28"/>
          <w:szCs w:val="28"/>
        </w:rPr>
      </w:pPr>
      <w:r w:rsidRPr="006A47B8">
        <w:rPr>
          <w:rFonts w:ascii="Times New Roman" w:hAnsi="Times New Roman" w:cs="Times New Roman"/>
          <w:b/>
          <w:bCs/>
          <w:sz w:val="28"/>
          <w:szCs w:val="28"/>
        </w:rPr>
        <w:t>Section D</w:t>
      </w:r>
    </w:p>
    <w:p w14:paraId="1C09A27E" w14:textId="2634EE03" w:rsidR="005F4E8A" w:rsidRPr="006A47B8" w:rsidRDefault="005F4E8A" w:rsidP="006A47B8">
      <w:pPr>
        <w:pStyle w:val="NoSpacing"/>
        <w:numPr>
          <w:ilvl w:val="0"/>
          <w:numId w:val="20"/>
        </w:numPr>
        <w:ind w:left="0"/>
        <w:rPr>
          <w:rFonts w:ascii="Times New Roman" w:hAnsi="Times New Roman" w:cs="Times New Roman"/>
          <w:b/>
          <w:bCs/>
          <w:sz w:val="24"/>
          <w:szCs w:val="24"/>
        </w:rPr>
      </w:pPr>
      <w:r w:rsidRPr="006A47B8">
        <w:rPr>
          <w:rFonts w:ascii="Times New Roman" w:hAnsi="Times New Roman" w:cs="Times New Roman"/>
          <w:b/>
          <w:bCs/>
          <w:sz w:val="24"/>
          <w:szCs w:val="24"/>
        </w:rPr>
        <w:t xml:space="preserve">Application of Semantic Web and Linked Data </w:t>
      </w:r>
      <w:r w:rsidR="00C11277" w:rsidRPr="006A47B8">
        <w:rPr>
          <w:rFonts w:ascii="Times New Roman" w:hAnsi="Times New Roman" w:cs="Times New Roman"/>
          <w:b/>
          <w:bCs/>
          <w:sz w:val="24"/>
          <w:szCs w:val="24"/>
        </w:rPr>
        <w:t>Technologies</w:t>
      </w:r>
      <w:r w:rsidRPr="006A47B8">
        <w:rPr>
          <w:rFonts w:ascii="Times New Roman" w:hAnsi="Times New Roman" w:cs="Times New Roman"/>
          <w:b/>
          <w:bCs/>
          <w:sz w:val="24"/>
          <w:szCs w:val="24"/>
        </w:rPr>
        <w:t xml:space="preserve"> </w:t>
      </w:r>
    </w:p>
    <w:p w14:paraId="7848B53A" w14:textId="13237A6D"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 xml:space="preserve">The Semantic Web and Linked Open Data (LOD) are critical components of intelligent information processing because they provide formal frameworks for organising and utilising massive amounts of interconnected data. Using semantically defined Linked Open Data can significantly improve existing services, especially in areas such as travel, where tailored advice and personalised experiences </w:t>
      </w:r>
      <w:r w:rsidRPr="006A47B8">
        <w:rPr>
          <w:rFonts w:ascii="Times New Roman" w:hAnsi="Times New Roman" w:cs="Times New Roman"/>
          <w:sz w:val="22"/>
          <w:szCs w:val="22"/>
          <w:lang w:val="en-GB"/>
        </w:rPr>
        <w:t>are highly</w:t>
      </w:r>
      <w:r w:rsidRPr="00700345">
        <w:rPr>
          <w:rFonts w:ascii="Times New Roman" w:hAnsi="Times New Roman" w:cs="Times New Roman"/>
          <w:sz w:val="22"/>
          <w:szCs w:val="22"/>
          <w:lang w:val="en-GB"/>
        </w:rPr>
        <w:t xml:space="preserve"> looking for.</w:t>
      </w:r>
    </w:p>
    <w:p w14:paraId="185906CF" w14:textId="77777777" w:rsidR="00700345" w:rsidRPr="006A47B8"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To demonstrate this possibility, let's look at how using semantically defined Linked Open Data may turn a basic travel service into a themed vacation package. Consider that we have created a travel software that assists users in organising trips according to their tastes and financial constraints. This programme can advance beyond conventional travel planning by incorporating LOD and suggesting themed vacations, such adventure travel, music festivals, food tours, and more.</w:t>
      </w:r>
    </w:p>
    <w:p w14:paraId="02ECC9B1"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p>
    <w:p w14:paraId="4265D807" w14:textId="55EC1025" w:rsidR="00700345" w:rsidRPr="006A47B8"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 xml:space="preserve">A thorough examination of how public datasets from the Linked Open Data Cloud are used presents </w:t>
      </w:r>
      <w:r w:rsidRPr="006A47B8">
        <w:rPr>
          <w:rFonts w:ascii="Times New Roman" w:hAnsi="Times New Roman" w:cs="Times New Roman"/>
          <w:sz w:val="22"/>
          <w:szCs w:val="22"/>
          <w:lang w:val="en-GB"/>
        </w:rPr>
        <w:t>several</w:t>
      </w:r>
      <w:r w:rsidRPr="00700345">
        <w:rPr>
          <w:rFonts w:ascii="Times New Roman" w:hAnsi="Times New Roman" w:cs="Times New Roman"/>
          <w:sz w:val="22"/>
          <w:szCs w:val="22"/>
          <w:lang w:val="en-GB"/>
        </w:rPr>
        <w:t xml:space="preserve"> chances to improve and expand the functionality of the trip application. A huge network of linked datasets involving a variety of topics, including geography, culture, entertainment, and demography, is included in the Linked Open Data Cloud. The programme </w:t>
      </w:r>
      <w:r w:rsidRPr="006A47B8">
        <w:rPr>
          <w:rFonts w:ascii="Times New Roman" w:hAnsi="Times New Roman" w:cs="Times New Roman"/>
          <w:sz w:val="22"/>
          <w:szCs w:val="22"/>
          <w:lang w:val="en-GB"/>
        </w:rPr>
        <w:t>can</w:t>
      </w:r>
      <w:r w:rsidRPr="00700345">
        <w:rPr>
          <w:rFonts w:ascii="Times New Roman" w:hAnsi="Times New Roman" w:cs="Times New Roman"/>
          <w:sz w:val="22"/>
          <w:szCs w:val="22"/>
          <w:lang w:val="en-GB"/>
        </w:rPr>
        <w:t xml:space="preserve"> provide richer, more individualised holiday recommendations based on the unique characteristics of each user by utilising this abundance of data.</w:t>
      </w:r>
    </w:p>
    <w:p w14:paraId="2D15DB16"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p>
    <w:p w14:paraId="561F4D3C" w14:textId="5D7EF3B3" w:rsidR="00700345" w:rsidRPr="006A47B8"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 xml:space="preserve">To provide themed holiday recommendations using Linked Open Data, one method is to mine relevant data sets to get insights into different topics. For example, it is possible to analyse datasets that include data about historical sites, outdoor activities, cultural events, and tourist attractions to find trends related to various holiday types. These </w:t>
      </w:r>
      <w:r w:rsidRPr="006A47B8">
        <w:rPr>
          <w:rFonts w:ascii="Times New Roman" w:hAnsi="Times New Roman" w:cs="Times New Roman"/>
          <w:sz w:val="22"/>
          <w:szCs w:val="22"/>
          <w:lang w:val="en-GB"/>
        </w:rPr>
        <w:t>dataset’s</w:t>
      </w:r>
      <w:r w:rsidRPr="00700345">
        <w:rPr>
          <w:rFonts w:ascii="Times New Roman" w:hAnsi="Times New Roman" w:cs="Times New Roman"/>
          <w:sz w:val="22"/>
          <w:szCs w:val="22"/>
          <w:lang w:val="en-GB"/>
        </w:rPr>
        <w:t xml:space="preserve"> content may be interpreted and categorised with the use of machine learning and natural language processing algorithms, which makes it easier to find themed vacation spots.</w:t>
      </w:r>
    </w:p>
    <w:p w14:paraId="7C7C5ED8"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p>
    <w:p w14:paraId="79455A48" w14:textId="77777777" w:rsidR="00700345" w:rsidRPr="006A47B8"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Including information from review sites, social media platforms, and travel blogs can also yield useful user-generated content that enhances vacation suggestions. The popularity and calibre of themed vacation spots and activities can be evaluated with the aid of sentiment analysis, user reviews, and rating analysis. This allows the application to suggest experiences that correspond with the interests and preferences of its users.</w:t>
      </w:r>
    </w:p>
    <w:p w14:paraId="53CB8B24"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p>
    <w:p w14:paraId="6309075C" w14:textId="77777777" w:rsidR="00700345" w:rsidRPr="006A47B8"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Additionally, the application can provide location-based recommendations based on user preferences and travel history by utilising geographic data from the Linked Open Data Cloud. Through the programme, users can propose themed holidays that align with their prior preferences and introduce them to novel and exciting experiences by fusing geographical data on popular areas with their past travel experiences.</w:t>
      </w:r>
    </w:p>
    <w:p w14:paraId="71C32BEC"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p>
    <w:p w14:paraId="09D7BF8B" w14:textId="234AE5E0" w:rsidR="00700345" w:rsidRPr="006A47B8"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 xml:space="preserve">Locating and gaining access to datasets related to travel, tourism, entertainment, and cultural heritage is necessary </w:t>
      </w:r>
      <w:r w:rsidRPr="006A47B8">
        <w:rPr>
          <w:rFonts w:ascii="Times New Roman" w:hAnsi="Times New Roman" w:cs="Times New Roman"/>
          <w:sz w:val="22"/>
          <w:szCs w:val="22"/>
          <w:lang w:val="en-GB"/>
        </w:rPr>
        <w:t>to</w:t>
      </w:r>
      <w:r w:rsidRPr="00700345">
        <w:rPr>
          <w:rFonts w:ascii="Times New Roman" w:hAnsi="Times New Roman" w:cs="Times New Roman"/>
          <w:sz w:val="22"/>
          <w:szCs w:val="22"/>
          <w:lang w:val="en-GB"/>
        </w:rPr>
        <w:t xml:space="preserve"> find appropriate public data from the Linked Open Data Cloud. Data integration and discovery are made easier by platforms like the LOD Cloud Cache and LOD Laundromat, which offer easy access to a variety of Linked Open Data sources. The availability and calibre of specific datasets are further enhanced by cooperative activities within the Linked Open Data community, such as data curation programmes and ontology development projects.</w:t>
      </w:r>
    </w:p>
    <w:p w14:paraId="319B9877"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p>
    <w:p w14:paraId="047421FD" w14:textId="687BC72A" w:rsidR="00700345" w:rsidRPr="006A47B8"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 xml:space="preserve">To guarantee consistency and relevance, </w:t>
      </w:r>
      <w:r w:rsidRPr="006A47B8">
        <w:rPr>
          <w:rFonts w:ascii="Times New Roman" w:hAnsi="Times New Roman" w:cs="Times New Roman"/>
          <w:sz w:val="22"/>
          <w:szCs w:val="22"/>
          <w:lang w:val="en-GB"/>
        </w:rPr>
        <w:t>pre-treatment</w:t>
      </w:r>
      <w:r w:rsidRPr="00700345">
        <w:rPr>
          <w:rFonts w:ascii="Times New Roman" w:hAnsi="Times New Roman" w:cs="Times New Roman"/>
          <w:sz w:val="22"/>
          <w:szCs w:val="22"/>
          <w:lang w:val="en-GB"/>
        </w:rPr>
        <w:t xml:space="preserve"> procedures, transformation, and integration of data are required when integrating public datasets into the created travel application. Interoperability and semantic enrichment are made possible by semantic technologies like RDF, OWL, and SPARQL, which also enable the representation, querying, and integration of Linked Open Data. Developers can easily integrate other datasets into the application ecosystem by creating mappings between the Linked Open Data vocabulary and the application's data model.</w:t>
      </w:r>
    </w:p>
    <w:p w14:paraId="2C2E2AD7"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p>
    <w:bookmarkEnd w:id="4"/>
    <w:p w14:paraId="5CAF2716" w14:textId="77777777" w:rsidR="00700345" w:rsidRPr="00700345" w:rsidRDefault="00700345" w:rsidP="006A47B8">
      <w:pPr>
        <w:tabs>
          <w:tab w:val="clear" w:pos="720"/>
        </w:tabs>
        <w:overflowPunct/>
        <w:autoSpaceDE/>
        <w:autoSpaceDN/>
        <w:adjustRightInd/>
        <w:spacing w:line="240" w:lineRule="auto"/>
        <w:ind w:left="0"/>
        <w:jc w:val="left"/>
        <w:textAlignment w:val="auto"/>
        <w:rPr>
          <w:rFonts w:ascii="Times New Roman" w:hAnsi="Times New Roman" w:cs="Times New Roman"/>
          <w:sz w:val="22"/>
          <w:szCs w:val="22"/>
          <w:lang w:val="en-GB"/>
        </w:rPr>
      </w:pPr>
      <w:r w:rsidRPr="00700345">
        <w:rPr>
          <w:rFonts w:ascii="Times New Roman" w:hAnsi="Times New Roman" w:cs="Times New Roman"/>
          <w:sz w:val="22"/>
          <w:szCs w:val="22"/>
          <w:lang w:val="en-GB"/>
        </w:rPr>
        <w:t>Finally, using semantically defined Linked Open Data presents an abundance of opportunities to improve travel services and generate tailored recommendations for themed vacations. Travel applications can deliver more personalised and engaging experiences by utilising the extensive network of interconnected datasets included in the Linked Open Data Cloud. Developers may unleash the transformational power of Linked Open Data and usher in a new era of intelligent information processing in the travel sector by effectively mining, analysing, and integrating data.</w:t>
      </w:r>
    </w:p>
    <w:p w14:paraId="5CBB99AE" w14:textId="143F38E2" w:rsidR="00945011" w:rsidRPr="006A47B8" w:rsidRDefault="00945011" w:rsidP="006A47B8">
      <w:pPr>
        <w:pStyle w:val="Heading1"/>
        <w:spacing w:before="0"/>
        <w:ind w:left="0"/>
        <w:rPr>
          <w:rFonts w:cs="Times New Roman"/>
          <w:bCs/>
          <w:sz w:val="22"/>
          <w:szCs w:val="22"/>
        </w:rPr>
      </w:pPr>
    </w:p>
    <w:p w14:paraId="40BA6C7B" w14:textId="79EAA62D" w:rsidR="00742050" w:rsidRPr="006A47B8" w:rsidRDefault="00742050" w:rsidP="006A47B8">
      <w:pPr>
        <w:pStyle w:val="ListParagraph"/>
        <w:numPr>
          <w:ilvl w:val="0"/>
          <w:numId w:val="20"/>
        </w:numPr>
        <w:ind w:left="0"/>
        <w:rPr>
          <w:rFonts w:ascii="Times New Roman" w:hAnsi="Times New Roman" w:cs="Times New Roman"/>
          <w:b/>
          <w:bCs/>
          <w:sz w:val="24"/>
          <w:szCs w:val="24"/>
        </w:rPr>
      </w:pPr>
      <w:r w:rsidRPr="006A47B8">
        <w:rPr>
          <w:rFonts w:ascii="Times New Roman" w:hAnsi="Times New Roman" w:cs="Times New Roman"/>
          <w:b/>
          <w:bCs/>
          <w:sz w:val="24"/>
          <w:szCs w:val="24"/>
        </w:rPr>
        <w:t>References:</w:t>
      </w:r>
    </w:p>
    <w:p w14:paraId="2C5DDC2D" w14:textId="5168E8DE" w:rsidR="00742050" w:rsidRPr="006A47B8" w:rsidRDefault="00742050" w:rsidP="006A47B8">
      <w:pPr>
        <w:ind w:left="0"/>
        <w:rPr>
          <w:rFonts w:ascii="Times New Roman" w:hAnsi="Times New Roman" w:cs="Times New Roman"/>
          <w:sz w:val="22"/>
          <w:szCs w:val="22"/>
        </w:rPr>
      </w:pPr>
      <w:r w:rsidRPr="006A47B8">
        <w:rPr>
          <w:rFonts w:ascii="Times New Roman" w:hAnsi="Times New Roman" w:cs="Times New Roman"/>
          <w:sz w:val="22"/>
          <w:szCs w:val="22"/>
        </w:rPr>
        <w:t xml:space="preserve">Belleau, F., Nolin, M., </w:t>
      </w:r>
      <w:proofErr w:type="spellStart"/>
      <w:r w:rsidRPr="006A47B8">
        <w:rPr>
          <w:rFonts w:ascii="Times New Roman" w:hAnsi="Times New Roman" w:cs="Times New Roman"/>
          <w:sz w:val="22"/>
          <w:szCs w:val="22"/>
        </w:rPr>
        <w:t>Tourigny</w:t>
      </w:r>
      <w:proofErr w:type="spellEnd"/>
      <w:r w:rsidRPr="006A47B8">
        <w:rPr>
          <w:rFonts w:ascii="Times New Roman" w:hAnsi="Times New Roman" w:cs="Times New Roman"/>
          <w:sz w:val="22"/>
          <w:szCs w:val="22"/>
        </w:rPr>
        <w:t xml:space="preserve">, N., </w:t>
      </w:r>
      <w:proofErr w:type="spellStart"/>
      <w:r w:rsidRPr="006A47B8">
        <w:rPr>
          <w:rFonts w:ascii="Times New Roman" w:hAnsi="Times New Roman" w:cs="Times New Roman"/>
          <w:sz w:val="22"/>
          <w:szCs w:val="22"/>
        </w:rPr>
        <w:t>Rigault</w:t>
      </w:r>
      <w:proofErr w:type="spellEnd"/>
      <w:r w:rsidRPr="006A47B8">
        <w:rPr>
          <w:rFonts w:ascii="Times New Roman" w:hAnsi="Times New Roman" w:cs="Times New Roman"/>
          <w:sz w:val="22"/>
          <w:szCs w:val="22"/>
        </w:rPr>
        <w:t xml:space="preserve">, P., </w:t>
      </w:r>
      <w:proofErr w:type="spellStart"/>
      <w:r w:rsidRPr="006A47B8">
        <w:rPr>
          <w:rFonts w:ascii="Times New Roman" w:hAnsi="Times New Roman" w:cs="Times New Roman"/>
          <w:sz w:val="22"/>
          <w:szCs w:val="22"/>
        </w:rPr>
        <w:t>Morissette</w:t>
      </w:r>
      <w:proofErr w:type="spellEnd"/>
      <w:r w:rsidRPr="006A47B8">
        <w:rPr>
          <w:rFonts w:ascii="Times New Roman" w:hAnsi="Times New Roman" w:cs="Times New Roman"/>
          <w:sz w:val="22"/>
          <w:szCs w:val="22"/>
        </w:rPr>
        <w:t>, J. (2008). Bio2RDF: Towards a mashup to build bioinformatics knowledge systems. Journal of Biomedical Informatics, 41(5):706-16.</w:t>
      </w:r>
    </w:p>
    <w:p w14:paraId="27D46DB6" w14:textId="77777777" w:rsidR="00742050" w:rsidRPr="006A47B8" w:rsidRDefault="00742050" w:rsidP="006A47B8">
      <w:pPr>
        <w:ind w:left="0"/>
        <w:rPr>
          <w:rFonts w:ascii="Times New Roman" w:hAnsi="Times New Roman" w:cs="Times New Roman"/>
          <w:sz w:val="22"/>
          <w:szCs w:val="22"/>
        </w:rPr>
      </w:pPr>
    </w:p>
    <w:p w14:paraId="5693AF5D" w14:textId="77777777" w:rsidR="00742050" w:rsidRPr="006A47B8" w:rsidRDefault="00742050" w:rsidP="006A47B8">
      <w:pPr>
        <w:ind w:left="0"/>
        <w:rPr>
          <w:rFonts w:ascii="Times New Roman" w:hAnsi="Times New Roman" w:cs="Times New Roman"/>
          <w:sz w:val="22"/>
          <w:szCs w:val="22"/>
        </w:rPr>
      </w:pPr>
      <w:r w:rsidRPr="006A47B8">
        <w:rPr>
          <w:rFonts w:ascii="Times New Roman" w:hAnsi="Times New Roman" w:cs="Times New Roman"/>
          <w:sz w:val="22"/>
          <w:szCs w:val="22"/>
        </w:rPr>
        <w:t xml:space="preserve">Berners-Lee, T. (1997). Cleaning up the User Interface, Section - </w:t>
      </w:r>
      <w:proofErr w:type="gramStart"/>
      <w:r w:rsidRPr="006A47B8">
        <w:rPr>
          <w:rFonts w:ascii="Times New Roman" w:hAnsi="Times New Roman" w:cs="Times New Roman"/>
          <w:sz w:val="22"/>
          <w:szCs w:val="22"/>
        </w:rPr>
        <w:t>The ”Oh</w:t>
      </w:r>
      <w:proofErr w:type="gramEnd"/>
      <w:r w:rsidRPr="006A47B8">
        <w:rPr>
          <w:rFonts w:ascii="Times New Roman" w:hAnsi="Times New Roman" w:cs="Times New Roman"/>
          <w:sz w:val="22"/>
          <w:szCs w:val="22"/>
        </w:rPr>
        <w:t>, yeah?”-Button.</w:t>
      </w:r>
    </w:p>
    <w:p w14:paraId="7ABB53B4" w14:textId="77777777" w:rsidR="00742050" w:rsidRPr="006A47B8" w:rsidRDefault="00742050" w:rsidP="006A47B8">
      <w:pPr>
        <w:ind w:left="0"/>
        <w:rPr>
          <w:rFonts w:ascii="Times New Roman" w:hAnsi="Times New Roman" w:cs="Times New Roman"/>
          <w:sz w:val="22"/>
          <w:szCs w:val="22"/>
        </w:rPr>
      </w:pPr>
    </w:p>
    <w:p w14:paraId="7EF72D95" w14:textId="77777777" w:rsidR="00742050" w:rsidRPr="006A47B8" w:rsidRDefault="00742050" w:rsidP="006A47B8">
      <w:pPr>
        <w:ind w:left="0"/>
        <w:rPr>
          <w:rFonts w:ascii="Times New Roman" w:hAnsi="Times New Roman" w:cs="Times New Roman"/>
          <w:sz w:val="22"/>
          <w:szCs w:val="22"/>
        </w:rPr>
      </w:pPr>
      <w:proofErr w:type="spellStart"/>
      <w:r w:rsidRPr="006A47B8">
        <w:rPr>
          <w:rFonts w:ascii="Times New Roman" w:hAnsi="Times New Roman" w:cs="Times New Roman"/>
          <w:sz w:val="22"/>
          <w:szCs w:val="22"/>
        </w:rPr>
        <w:t>Berrueta</w:t>
      </w:r>
      <w:proofErr w:type="spellEnd"/>
      <w:r w:rsidRPr="006A47B8">
        <w:rPr>
          <w:rFonts w:ascii="Times New Roman" w:hAnsi="Times New Roman" w:cs="Times New Roman"/>
          <w:sz w:val="22"/>
          <w:szCs w:val="22"/>
        </w:rPr>
        <w:t>, D., Phipps, J. (2008). Best Practice Recipes for Publishing RDF Vocabularies - W3C Working Group Note.</w:t>
      </w:r>
    </w:p>
    <w:p w14:paraId="6B9CA28A" w14:textId="77777777" w:rsidR="00742050" w:rsidRPr="006A47B8" w:rsidRDefault="00742050" w:rsidP="006A47B8">
      <w:pPr>
        <w:ind w:left="0"/>
        <w:rPr>
          <w:rFonts w:ascii="Times New Roman" w:hAnsi="Times New Roman" w:cs="Times New Roman"/>
          <w:sz w:val="22"/>
          <w:szCs w:val="22"/>
        </w:rPr>
      </w:pPr>
    </w:p>
    <w:p w14:paraId="73A2B54D" w14:textId="77777777" w:rsidR="00742050" w:rsidRPr="006A47B8" w:rsidRDefault="00742050" w:rsidP="006A47B8">
      <w:pPr>
        <w:ind w:left="0"/>
        <w:rPr>
          <w:rFonts w:ascii="Times New Roman" w:hAnsi="Times New Roman" w:cs="Times New Roman"/>
          <w:sz w:val="22"/>
          <w:szCs w:val="22"/>
        </w:rPr>
      </w:pPr>
      <w:proofErr w:type="spellStart"/>
      <w:r w:rsidRPr="006A47B8">
        <w:rPr>
          <w:rFonts w:ascii="Times New Roman" w:hAnsi="Times New Roman" w:cs="Times New Roman"/>
          <w:sz w:val="22"/>
          <w:szCs w:val="22"/>
        </w:rPr>
        <w:t>Haslhofer</w:t>
      </w:r>
      <w:proofErr w:type="spellEnd"/>
      <w:r w:rsidRPr="006A47B8">
        <w:rPr>
          <w:rFonts w:ascii="Times New Roman" w:hAnsi="Times New Roman" w:cs="Times New Roman"/>
          <w:sz w:val="22"/>
          <w:szCs w:val="22"/>
        </w:rPr>
        <w:t xml:space="preserve">, B., </w:t>
      </w:r>
      <w:proofErr w:type="spellStart"/>
      <w:r w:rsidRPr="006A47B8">
        <w:rPr>
          <w:rFonts w:ascii="Times New Roman" w:hAnsi="Times New Roman" w:cs="Times New Roman"/>
          <w:sz w:val="22"/>
          <w:szCs w:val="22"/>
        </w:rPr>
        <w:t>Schandl</w:t>
      </w:r>
      <w:proofErr w:type="spellEnd"/>
      <w:r w:rsidRPr="006A47B8">
        <w:rPr>
          <w:rFonts w:ascii="Times New Roman" w:hAnsi="Times New Roman" w:cs="Times New Roman"/>
          <w:sz w:val="22"/>
          <w:szCs w:val="22"/>
        </w:rPr>
        <w:t>, B. (2008). The OAI2LOD Server: Exposing OAI-PMH Metadata as Linked Data.</w:t>
      </w:r>
    </w:p>
    <w:p w14:paraId="441232E6" w14:textId="77777777" w:rsidR="00742050" w:rsidRPr="006A47B8" w:rsidRDefault="00742050" w:rsidP="006A47B8">
      <w:pPr>
        <w:ind w:left="0"/>
        <w:rPr>
          <w:rFonts w:ascii="Times New Roman" w:hAnsi="Times New Roman" w:cs="Times New Roman"/>
          <w:sz w:val="22"/>
          <w:szCs w:val="22"/>
        </w:rPr>
      </w:pPr>
    </w:p>
    <w:p w14:paraId="3029A781" w14:textId="77777777" w:rsidR="00742050" w:rsidRPr="006A47B8" w:rsidRDefault="00742050" w:rsidP="006A47B8">
      <w:pPr>
        <w:ind w:left="0"/>
        <w:rPr>
          <w:rFonts w:ascii="Times New Roman" w:hAnsi="Times New Roman" w:cs="Times New Roman"/>
          <w:sz w:val="22"/>
          <w:szCs w:val="22"/>
        </w:rPr>
      </w:pPr>
      <w:r w:rsidRPr="006A47B8">
        <w:rPr>
          <w:rFonts w:ascii="Times New Roman" w:hAnsi="Times New Roman" w:cs="Times New Roman"/>
          <w:sz w:val="22"/>
          <w:szCs w:val="22"/>
        </w:rPr>
        <w:t>Heath, T. (2008a). Information-seeking on the Web with Trusted Social Networks – from Theory to Systems. PhD Thesis, The Open University.</w:t>
      </w:r>
    </w:p>
    <w:p w14:paraId="490BC3AC" w14:textId="77777777" w:rsidR="00742050" w:rsidRPr="006A47B8" w:rsidRDefault="00742050" w:rsidP="006A47B8">
      <w:pPr>
        <w:ind w:left="0"/>
        <w:rPr>
          <w:rFonts w:ascii="Times New Roman" w:hAnsi="Times New Roman" w:cs="Times New Roman"/>
          <w:sz w:val="22"/>
          <w:szCs w:val="22"/>
        </w:rPr>
      </w:pPr>
    </w:p>
    <w:p w14:paraId="404390C8" w14:textId="3C4AC359" w:rsidR="00742050" w:rsidRPr="006A47B8" w:rsidRDefault="00742050" w:rsidP="006A47B8">
      <w:pPr>
        <w:ind w:left="0"/>
        <w:rPr>
          <w:rFonts w:ascii="Times New Roman" w:hAnsi="Times New Roman" w:cs="Times New Roman"/>
          <w:sz w:val="22"/>
          <w:szCs w:val="22"/>
        </w:rPr>
      </w:pPr>
      <w:proofErr w:type="spellStart"/>
      <w:r w:rsidRPr="006A47B8">
        <w:rPr>
          <w:rFonts w:ascii="Times New Roman" w:hAnsi="Times New Roman" w:cs="Times New Roman"/>
          <w:sz w:val="22"/>
          <w:szCs w:val="22"/>
        </w:rPr>
        <w:t>Kobilarov</w:t>
      </w:r>
      <w:proofErr w:type="spellEnd"/>
      <w:r w:rsidRPr="006A47B8">
        <w:rPr>
          <w:rFonts w:ascii="Times New Roman" w:hAnsi="Times New Roman" w:cs="Times New Roman"/>
          <w:sz w:val="22"/>
          <w:szCs w:val="22"/>
        </w:rPr>
        <w:t xml:space="preserve">, G., et al. (2009). Media Meets Semantic Web - How the BBC Uses </w:t>
      </w:r>
      <w:proofErr w:type="spellStart"/>
      <w:r w:rsidRPr="006A47B8">
        <w:rPr>
          <w:rFonts w:ascii="Times New Roman" w:hAnsi="Times New Roman" w:cs="Times New Roman"/>
          <w:sz w:val="22"/>
          <w:szCs w:val="22"/>
        </w:rPr>
        <w:t>DBpedia</w:t>
      </w:r>
      <w:proofErr w:type="spellEnd"/>
      <w:r w:rsidRPr="006A47B8">
        <w:rPr>
          <w:rFonts w:ascii="Times New Roman" w:hAnsi="Times New Roman" w:cs="Times New Roman"/>
          <w:sz w:val="22"/>
          <w:szCs w:val="22"/>
        </w:rPr>
        <w:t xml:space="preserve"> and Linked Data to Make Connections. Proceedings of the 6th European Semantic Web Conference (ESWC2009).</w:t>
      </w:r>
    </w:p>
    <w:sectPr w:rsidR="00742050" w:rsidRPr="006A47B8" w:rsidSect="00C206A6">
      <w:headerReference w:type="default" r:id="rId16"/>
      <w:footerReference w:type="default" r:id="rId17"/>
      <w:pgSz w:w="11906" w:h="16838"/>
      <w:pgMar w:top="1440" w:right="1440" w:bottom="1440" w:left="1440" w:header="0"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8409" w14:textId="77777777" w:rsidR="00C206A6" w:rsidRDefault="00C206A6">
      <w:pPr>
        <w:spacing w:line="240" w:lineRule="auto"/>
      </w:pPr>
      <w:r>
        <w:separator/>
      </w:r>
    </w:p>
  </w:endnote>
  <w:endnote w:type="continuationSeparator" w:id="0">
    <w:p w14:paraId="65E8CB2E" w14:textId="77777777" w:rsidR="00C206A6" w:rsidRDefault="00C20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E7650" w14:textId="77777777" w:rsidR="00945011" w:rsidRDefault="00000000">
    <w:pPr>
      <w:pBdr>
        <w:top w:val="nil"/>
        <w:left w:val="nil"/>
        <w:bottom w:val="nil"/>
        <w:right w:val="nil"/>
        <w:between w:val="nil"/>
      </w:pBdr>
      <w:jc w:val="right"/>
      <w:rPr>
        <w:rFonts w:eastAsia="Arial"/>
        <w:color w:val="000000"/>
      </w:rPr>
    </w:pPr>
    <w:r>
      <w:rPr>
        <w:rFonts w:eastAsia="Arial"/>
        <w:color w:val="000000"/>
      </w:rPr>
      <w:fldChar w:fldCharType="begin"/>
    </w:r>
    <w:r>
      <w:rPr>
        <w:rFonts w:eastAsia="Arial"/>
        <w:color w:val="000000"/>
      </w:rPr>
      <w:instrText>PAGE</w:instrText>
    </w:r>
    <w:r>
      <w:rPr>
        <w:rFonts w:eastAsia="Arial"/>
        <w:color w:val="000000"/>
      </w:rPr>
      <w:fldChar w:fldCharType="separate"/>
    </w:r>
    <w:r w:rsidR="005438B7">
      <w:rPr>
        <w:rFonts w:eastAsia="Arial"/>
        <w:noProof/>
        <w:color w:val="000000"/>
      </w:rPr>
      <w:t>2</w:t>
    </w:r>
    <w:r>
      <w:rPr>
        <w:rFonts w:eastAsia="Arial"/>
        <w:color w:val="000000"/>
      </w:rPr>
      <w:fldChar w:fldCharType="end"/>
    </w:r>
  </w:p>
  <w:p w14:paraId="2BAD85B3" w14:textId="77777777" w:rsidR="00945011" w:rsidRDefault="00945011" w:rsidP="00835D69">
    <w:pPr>
      <w:pBdr>
        <w:top w:val="nil"/>
        <w:left w:val="nil"/>
        <w:bottom w:val="nil"/>
        <w:right w:val="nil"/>
        <w:between w:val="nil"/>
      </w:pBdr>
      <w:ind w:left="0"/>
      <w:rPr>
        <w:rFonts w:eastAsia="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D84F9" w14:textId="77777777" w:rsidR="00C206A6" w:rsidRDefault="00C206A6">
      <w:pPr>
        <w:spacing w:line="240" w:lineRule="auto"/>
      </w:pPr>
      <w:r>
        <w:separator/>
      </w:r>
    </w:p>
  </w:footnote>
  <w:footnote w:type="continuationSeparator" w:id="0">
    <w:p w14:paraId="00092725" w14:textId="77777777" w:rsidR="00C206A6" w:rsidRDefault="00C20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1B8E" w14:textId="77777777" w:rsidR="00945011" w:rsidRDefault="00C206A6">
    <w:r>
      <w:pict w14:anchorId="38A5C3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337.65pt;height:303.75pt;rotation:315;z-index:-251658752;mso-wrap-edited:f;mso-width-percent:0;mso-height-percent:0;mso-position-horizontal:center;mso-position-horizontal-relative:margin;mso-position-vertical:center;mso-position-vertical-relative:margin;mso-width-percent:0;mso-height-percent:0" fillcolor="#e8eaed" stroked="f">
          <v:fill opacity="0"/>
          <v:textpath style="font-family:&quot;&amp;quot&quot;;font-size:1pt" string="D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43E"/>
    <w:multiLevelType w:val="multilevel"/>
    <w:tmpl w:val="441EB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E7CE9"/>
    <w:multiLevelType w:val="multilevel"/>
    <w:tmpl w:val="83026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652DD2"/>
    <w:multiLevelType w:val="multilevel"/>
    <w:tmpl w:val="FE3A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1004A"/>
    <w:multiLevelType w:val="hybridMultilevel"/>
    <w:tmpl w:val="C0FE8C8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F7AF3"/>
    <w:multiLevelType w:val="hybridMultilevel"/>
    <w:tmpl w:val="CFB2739C"/>
    <w:lvl w:ilvl="0" w:tplc="C51E9D9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A549E"/>
    <w:multiLevelType w:val="hybridMultilevel"/>
    <w:tmpl w:val="E1C84A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27E7ACD"/>
    <w:multiLevelType w:val="multilevel"/>
    <w:tmpl w:val="BA46C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7B27C4"/>
    <w:multiLevelType w:val="multilevel"/>
    <w:tmpl w:val="7352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37539"/>
    <w:multiLevelType w:val="hybridMultilevel"/>
    <w:tmpl w:val="69D45250"/>
    <w:lvl w:ilvl="0" w:tplc="980A319A">
      <w:start w:val="2"/>
      <w:numFmt w:val="bullet"/>
      <w:lvlText w:val="-"/>
      <w:lvlJc w:val="left"/>
      <w:pPr>
        <w:ind w:left="720" w:hanging="360"/>
      </w:pPr>
      <w:rPr>
        <w:rFonts w:ascii="Verdana" w:eastAsia="Times New Roman" w:hAnsi="Verdana"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13B10"/>
    <w:multiLevelType w:val="multilevel"/>
    <w:tmpl w:val="06EE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97392"/>
    <w:multiLevelType w:val="hybridMultilevel"/>
    <w:tmpl w:val="A94673A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A14BD0"/>
    <w:multiLevelType w:val="multilevel"/>
    <w:tmpl w:val="34CA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3534"/>
    <w:multiLevelType w:val="multilevel"/>
    <w:tmpl w:val="B406D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255171"/>
    <w:multiLevelType w:val="multilevel"/>
    <w:tmpl w:val="5AE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91316"/>
    <w:multiLevelType w:val="multilevel"/>
    <w:tmpl w:val="BD3C3F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011241"/>
    <w:multiLevelType w:val="hybridMultilevel"/>
    <w:tmpl w:val="9398D06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474128"/>
    <w:multiLevelType w:val="multilevel"/>
    <w:tmpl w:val="BD7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D334EB"/>
    <w:multiLevelType w:val="hybridMultilevel"/>
    <w:tmpl w:val="93466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4E525D"/>
    <w:multiLevelType w:val="hybridMultilevel"/>
    <w:tmpl w:val="F1E2EB6A"/>
    <w:lvl w:ilvl="0" w:tplc="E34EA726">
      <w:start w:val="1"/>
      <w:numFmt w:val="decimal"/>
      <w:lvlText w:val="%1."/>
      <w:lvlJc w:val="left"/>
      <w:pPr>
        <w:ind w:left="36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705E7D"/>
    <w:multiLevelType w:val="multilevel"/>
    <w:tmpl w:val="4978D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342C6D"/>
    <w:multiLevelType w:val="hybridMultilevel"/>
    <w:tmpl w:val="980ED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070C44"/>
    <w:multiLevelType w:val="multilevel"/>
    <w:tmpl w:val="7A44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DE7A46"/>
    <w:multiLevelType w:val="multilevel"/>
    <w:tmpl w:val="4FE43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5E33BBF"/>
    <w:multiLevelType w:val="multilevel"/>
    <w:tmpl w:val="88383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31155A"/>
    <w:multiLevelType w:val="multilevel"/>
    <w:tmpl w:val="813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024AB"/>
    <w:multiLevelType w:val="multilevel"/>
    <w:tmpl w:val="BC48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32997"/>
    <w:multiLevelType w:val="hybridMultilevel"/>
    <w:tmpl w:val="979009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96955539">
    <w:abstractNumId w:val="19"/>
  </w:num>
  <w:num w:numId="2" w16cid:durableId="2014530870">
    <w:abstractNumId w:val="2"/>
  </w:num>
  <w:num w:numId="3" w16cid:durableId="1438064327">
    <w:abstractNumId w:val="6"/>
  </w:num>
  <w:num w:numId="4" w16cid:durableId="598832094">
    <w:abstractNumId w:val="12"/>
  </w:num>
  <w:num w:numId="5" w16cid:durableId="10881659">
    <w:abstractNumId w:val="23"/>
  </w:num>
  <w:num w:numId="6" w16cid:durableId="339238398">
    <w:abstractNumId w:val="22"/>
  </w:num>
  <w:num w:numId="7" w16cid:durableId="1070620205">
    <w:abstractNumId w:val="1"/>
  </w:num>
  <w:num w:numId="8" w16cid:durableId="1718046873">
    <w:abstractNumId w:val="21"/>
  </w:num>
  <w:num w:numId="9" w16cid:durableId="712390403">
    <w:abstractNumId w:val="14"/>
  </w:num>
  <w:num w:numId="10" w16cid:durableId="1152407564">
    <w:abstractNumId w:val="0"/>
  </w:num>
  <w:num w:numId="11" w16cid:durableId="1972325449">
    <w:abstractNumId w:val="16"/>
  </w:num>
  <w:num w:numId="12" w16cid:durableId="1880630855">
    <w:abstractNumId w:val="7"/>
  </w:num>
  <w:num w:numId="13" w16cid:durableId="510074026">
    <w:abstractNumId w:val="24"/>
  </w:num>
  <w:num w:numId="14" w16cid:durableId="1264606613">
    <w:abstractNumId w:val="11"/>
  </w:num>
  <w:num w:numId="15" w16cid:durableId="1635132922">
    <w:abstractNumId w:val="25"/>
  </w:num>
  <w:num w:numId="16" w16cid:durableId="303660441">
    <w:abstractNumId w:val="13"/>
  </w:num>
  <w:num w:numId="17" w16cid:durableId="267279390">
    <w:abstractNumId w:val="9"/>
  </w:num>
  <w:num w:numId="18" w16cid:durableId="1021316501">
    <w:abstractNumId w:val="8"/>
  </w:num>
  <w:num w:numId="19" w16cid:durableId="1724407839">
    <w:abstractNumId w:val="17"/>
  </w:num>
  <w:num w:numId="20" w16cid:durableId="1448351843">
    <w:abstractNumId w:val="18"/>
  </w:num>
  <w:num w:numId="21" w16cid:durableId="749036920">
    <w:abstractNumId w:val="26"/>
  </w:num>
  <w:num w:numId="22" w16cid:durableId="86275373">
    <w:abstractNumId w:val="5"/>
  </w:num>
  <w:num w:numId="23" w16cid:durableId="962886910">
    <w:abstractNumId w:val="3"/>
  </w:num>
  <w:num w:numId="24" w16cid:durableId="1433553910">
    <w:abstractNumId w:val="4"/>
  </w:num>
  <w:num w:numId="25" w16cid:durableId="290790126">
    <w:abstractNumId w:val="20"/>
  </w:num>
  <w:num w:numId="26" w16cid:durableId="281303021">
    <w:abstractNumId w:val="10"/>
  </w:num>
  <w:num w:numId="27" w16cid:durableId="995180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11"/>
    <w:rsid w:val="000067E4"/>
    <w:rsid w:val="000173A2"/>
    <w:rsid w:val="00053740"/>
    <w:rsid w:val="000C7BB9"/>
    <w:rsid w:val="000C7DA2"/>
    <w:rsid w:val="00103D72"/>
    <w:rsid w:val="00132042"/>
    <w:rsid w:val="00155C69"/>
    <w:rsid w:val="00166037"/>
    <w:rsid w:val="0017465A"/>
    <w:rsid w:val="001D478F"/>
    <w:rsid w:val="001F77CB"/>
    <w:rsid w:val="00224A90"/>
    <w:rsid w:val="00251062"/>
    <w:rsid w:val="002625C4"/>
    <w:rsid w:val="002C05D4"/>
    <w:rsid w:val="0039334B"/>
    <w:rsid w:val="00393AAC"/>
    <w:rsid w:val="003C07E8"/>
    <w:rsid w:val="003E36F3"/>
    <w:rsid w:val="003F7350"/>
    <w:rsid w:val="004232E4"/>
    <w:rsid w:val="00457531"/>
    <w:rsid w:val="004F7525"/>
    <w:rsid w:val="005438B7"/>
    <w:rsid w:val="0058289C"/>
    <w:rsid w:val="00583E4F"/>
    <w:rsid w:val="005F4E8A"/>
    <w:rsid w:val="00616706"/>
    <w:rsid w:val="00640EF0"/>
    <w:rsid w:val="006A47B8"/>
    <w:rsid w:val="006C3D7B"/>
    <w:rsid w:val="006D1801"/>
    <w:rsid w:val="00700345"/>
    <w:rsid w:val="00733E15"/>
    <w:rsid w:val="00741706"/>
    <w:rsid w:val="00742050"/>
    <w:rsid w:val="007A1F2E"/>
    <w:rsid w:val="007E3F31"/>
    <w:rsid w:val="00817F1A"/>
    <w:rsid w:val="008273C1"/>
    <w:rsid w:val="00835508"/>
    <w:rsid w:val="00835D69"/>
    <w:rsid w:val="00880150"/>
    <w:rsid w:val="008B3095"/>
    <w:rsid w:val="008C09E4"/>
    <w:rsid w:val="008D1C33"/>
    <w:rsid w:val="008F0AA0"/>
    <w:rsid w:val="00906613"/>
    <w:rsid w:val="00917B2E"/>
    <w:rsid w:val="00926094"/>
    <w:rsid w:val="00945011"/>
    <w:rsid w:val="00975035"/>
    <w:rsid w:val="00977F47"/>
    <w:rsid w:val="009C6B61"/>
    <w:rsid w:val="009D0B1D"/>
    <w:rsid w:val="00A44695"/>
    <w:rsid w:val="00AA3A25"/>
    <w:rsid w:val="00AA5426"/>
    <w:rsid w:val="00AC3B23"/>
    <w:rsid w:val="00B9113B"/>
    <w:rsid w:val="00BA4864"/>
    <w:rsid w:val="00BB7C87"/>
    <w:rsid w:val="00C11277"/>
    <w:rsid w:val="00C206A6"/>
    <w:rsid w:val="00C25ACF"/>
    <w:rsid w:val="00CB0A9A"/>
    <w:rsid w:val="00CB4418"/>
    <w:rsid w:val="00CE713B"/>
    <w:rsid w:val="00D1151A"/>
    <w:rsid w:val="00D214FE"/>
    <w:rsid w:val="00D40F9D"/>
    <w:rsid w:val="00D548E4"/>
    <w:rsid w:val="00DC1611"/>
    <w:rsid w:val="00DC7A03"/>
    <w:rsid w:val="00DD0370"/>
    <w:rsid w:val="00DD73E4"/>
    <w:rsid w:val="00DE3041"/>
    <w:rsid w:val="00E045F0"/>
    <w:rsid w:val="00EC662A"/>
    <w:rsid w:val="00ED3F75"/>
    <w:rsid w:val="00EE4BDE"/>
    <w:rsid w:val="00EE6A44"/>
    <w:rsid w:val="00EF2F35"/>
    <w:rsid w:val="00F45B29"/>
    <w:rsid w:val="00F47949"/>
    <w:rsid w:val="00F550C5"/>
    <w:rsid w:val="00FB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1527A"/>
  <w15:docId w15:val="{90A301BE-8619-4DFC-BF78-ED23185A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tabs>
          <w:tab w:val="left" w:pos="720"/>
        </w:tabs>
        <w:spacing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overflowPunct w:val="0"/>
      <w:autoSpaceDE w:val="0"/>
      <w:autoSpaceDN w:val="0"/>
      <w:adjustRightInd w:val="0"/>
      <w:textAlignment w:val="baseline"/>
    </w:pPr>
    <w:rPr>
      <w:rFonts w:eastAsia="Times New Roman"/>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line="360" w:lineRule="auto"/>
      <w:contextualSpacing/>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F77CB"/>
    <w:rPr>
      <w:rFonts w:ascii="Times New Roman" w:hAnsi="Times New Roman" w:cs="Times New Roman"/>
      <w:sz w:val="24"/>
      <w:szCs w:val="24"/>
    </w:rPr>
  </w:style>
  <w:style w:type="table" w:styleId="TableGrid">
    <w:name w:val="Table Grid"/>
    <w:basedOn w:val="TableNormal"/>
    <w:uiPriority w:val="39"/>
    <w:rsid w:val="00817F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5508"/>
    <w:rPr>
      <w:color w:val="605E5C"/>
      <w:shd w:val="clear" w:color="auto" w:fill="E1DFDD"/>
    </w:rPr>
  </w:style>
  <w:style w:type="character" w:styleId="FollowedHyperlink">
    <w:name w:val="FollowedHyperlink"/>
    <w:basedOn w:val="DefaultParagraphFont"/>
    <w:uiPriority w:val="99"/>
    <w:semiHidden/>
    <w:unhideWhenUsed/>
    <w:rsid w:val="00835508"/>
    <w:rPr>
      <w:color w:val="954F72" w:themeColor="followedHyperlink"/>
      <w:u w:val="single"/>
    </w:rPr>
  </w:style>
  <w:style w:type="paragraph" w:styleId="NoSpacing">
    <w:name w:val="No Spacing"/>
    <w:uiPriority w:val="1"/>
    <w:qFormat/>
    <w:rsid w:val="00835D69"/>
    <w:pPr>
      <w:overflowPunct w:val="0"/>
      <w:autoSpaceDE w:val="0"/>
      <w:autoSpaceDN w:val="0"/>
      <w:adjustRightInd w:val="0"/>
      <w:spacing w:line="240" w:lineRule="auto"/>
      <w:textAlignment w:val="baseline"/>
    </w:pPr>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1947">
      <w:bodyDiv w:val="1"/>
      <w:marLeft w:val="0"/>
      <w:marRight w:val="0"/>
      <w:marTop w:val="0"/>
      <w:marBottom w:val="0"/>
      <w:divBdr>
        <w:top w:val="none" w:sz="0" w:space="0" w:color="auto"/>
        <w:left w:val="none" w:sz="0" w:space="0" w:color="auto"/>
        <w:bottom w:val="none" w:sz="0" w:space="0" w:color="auto"/>
        <w:right w:val="none" w:sz="0" w:space="0" w:color="auto"/>
      </w:divBdr>
    </w:div>
    <w:div w:id="201790627">
      <w:bodyDiv w:val="1"/>
      <w:marLeft w:val="0"/>
      <w:marRight w:val="0"/>
      <w:marTop w:val="0"/>
      <w:marBottom w:val="0"/>
      <w:divBdr>
        <w:top w:val="none" w:sz="0" w:space="0" w:color="auto"/>
        <w:left w:val="none" w:sz="0" w:space="0" w:color="auto"/>
        <w:bottom w:val="none" w:sz="0" w:space="0" w:color="auto"/>
        <w:right w:val="none" w:sz="0" w:space="0" w:color="auto"/>
      </w:divBdr>
    </w:div>
    <w:div w:id="225841341">
      <w:bodyDiv w:val="1"/>
      <w:marLeft w:val="0"/>
      <w:marRight w:val="0"/>
      <w:marTop w:val="0"/>
      <w:marBottom w:val="0"/>
      <w:divBdr>
        <w:top w:val="none" w:sz="0" w:space="0" w:color="auto"/>
        <w:left w:val="none" w:sz="0" w:space="0" w:color="auto"/>
        <w:bottom w:val="none" w:sz="0" w:space="0" w:color="auto"/>
        <w:right w:val="none" w:sz="0" w:space="0" w:color="auto"/>
      </w:divBdr>
    </w:div>
    <w:div w:id="368916444">
      <w:bodyDiv w:val="1"/>
      <w:marLeft w:val="0"/>
      <w:marRight w:val="0"/>
      <w:marTop w:val="0"/>
      <w:marBottom w:val="0"/>
      <w:divBdr>
        <w:top w:val="none" w:sz="0" w:space="0" w:color="auto"/>
        <w:left w:val="none" w:sz="0" w:space="0" w:color="auto"/>
        <w:bottom w:val="none" w:sz="0" w:space="0" w:color="auto"/>
        <w:right w:val="none" w:sz="0" w:space="0" w:color="auto"/>
      </w:divBdr>
    </w:div>
    <w:div w:id="474419045">
      <w:bodyDiv w:val="1"/>
      <w:marLeft w:val="0"/>
      <w:marRight w:val="0"/>
      <w:marTop w:val="0"/>
      <w:marBottom w:val="0"/>
      <w:divBdr>
        <w:top w:val="none" w:sz="0" w:space="0" w:color="auto"/>
        <w:left w:val="none" w:sz="0" w:space="0" w:color="auto"/>
        <w:bottom w:val="none" w:sz="0" w:space="0" w:color="auto"/>
        <w:right w:val="none" w:sz="0" w:space="0" w:color="auto"/>
      </w:divBdr>
    </w:div>
    <w:div w:id="500702955">
      <w:bodyDiv w:val="1"/>
      <w:marLeft w:val="0"/>
      <w:marRight w:val="0"/>
      <w:marTop w:val="0"/>
      <w:marBottom w:val="0"/>
      <w:divBdr>
        <w:top w:val="none" w:sz="0" w:space="0" w:color="auto"/>
        <w:left w:val="none" w:sz="0" w:space="0" w:color="auto"/>
        <w:bottom w:val="none" w:sz="0" w:space="0" w:color="auto"/>
        <w:right w:val="none" w:sz="0" w:space="0" w:color="auto"/>
      </w:divBdr>
      <w:divsChild>
        <w:div w:id="599921109">
          <w:marLeft w:val="0"/>
          <w:marRight w:val="0"/>
          <w:marTop w:val="0"/>
          <w:marBottom w:val="0"/>
          <w:divBdr>
            <w:top w:val="none" w:sz="0" w:space="0" w:color="auto"/>
            <w:left w:val="none" w:sz="0" w:space="0" w:color="auto"/>
            <w:bottom w:val="none" w:sz="0" w:space="0" w:color="auto"/>
            <w:right w:val="none" w:sz="0" w:space="0" w:color="auto"/>
          </w:divBdr>
        </w:div>
      </w:divsChild>
    </w:div>
    <w:div w:id="502815171">
      <w:bodyDiv w:val="1"/>
      <w:marLeft w:val="0"/>
      <w:marRight w:val="0"/>
      <w:marTop w:val="0"/>
      <w:marBottom w:val="0"/>
      <w:divBdr>
        <w:top w:val="none" w:sz="0" w:space="0" w:color="auto"/>
        <w:left w:val="none" w:sz="0" w:space="0" w:color="auto"/>
        <w:bottom w:val="none" w:sz="0" w:space="0" w:color="auto"/>
        <w:right w:val="none" w:sz="0" w:space="0" w:color="auto"/>
      </w:divBdr>
      <w:divsChild>
        <w:div w:id="2126777405">
          <w:marLeft w:val="0"/>
          <w:marRight w:val="0"/>
          <w:marTop w:val="0"/>
          <w:marBottom w:val="0"/>
          <w:divBdr>
            <w:top w:val="none" w:sz="0" w:space="0" w:color="auto"/>
            <w:left w:val="none" w:sz="0" w:space="0" w:color="auto"/>
            <w:bottom w:val="none" w:sz="0" w:space="0" w:color="auto"/>
            <w:right w:val="none" w:sz="0" w:space="0" w:color="auto"/>
          </w:divBdr>
        </w:div>
      </w:divsChild>
    </w:div>
    <w:div w:id="520123831">
      <w:bodyDiv w:val="1"/>
      <w:marLeft w:val="0"/>
      <w:marRight w:val="0"/>
      <w:marTop w:val="0"/>
      <w:marBottom w:val="0"/>
      <w:divBdr>
        <w:top w:val="none" w:sz="0" w:space="0" w:color="auto"/>
        <w:left w:val="none" w:sz="0" w:space="0" w:color="auto"/>
        <w:bottom w:val="none" w:sz="0" w:space="0" w:color="auto"/>
        <w:right w:val="none" w:sz="0" w:space="0" w:color="auto"/>
      </w:divBdr>
    </w:div>
    <w:div w:id="556359917">
      <w:bodyDiv w:val="1"/>
      <w:marLeft w:val="0"/>
      <w:marRight w:val="0"/>
      <w:marTop w:val="0"/>
      <w:marBottom w:val="0"/>
      <w:divBdr>
        <w:top w:val="none" w:sz="0" w:space="0" w:color="auto"/>
        <w:left w:val="none" w:sz="0" w:space="0" w:color="auto"/>
        <w:bottom w:val="none" w:sz="0" w:space="0" w:color="auto"/>
        <w:right w:val="none" w:sz="0" w:space="0" w:color="auto"/>
      </w:divBdr>
    </w:div>
    <w:div w:id="599800705">
      <w:bodyDiv w:val="1"/>
      <w:marLeft w:val="0"/>
      <w:marRight w:val="0"/>
      <w:marTop w:val="0"/>
      <w:marBottom w:val="0"/>
      <w:divBdr>
        <w:top w:val="none" w:sz="0" w:space="0" w:color="auto"/>
        <w:left w:val="none" w:sz="0" w:space="0" w:color="auto"/>
        <w:bottom w:val="none" w:sz="0" w:space="0" w:color="auto"/>
        <w:right w:val="none" w:sz="0" w:space="0" w:color="auto"/>
      </w:divBdr>
      <w:divsChild>
        <w:div w:id="1592008193">
          <w:marLeft w:val="0"/>
          <w:marRight w:val="0"/>
          <w:marTop w:val="0"/>
          <w:marBottom w:val="0"/>
          <w:divBdr>
            <w:top w:val="none" w:sz="0" w:space="0" w:color="auto"/>
            <w:left w:val="none" w:sz="0" w:space="0" w:color="auto"/>
            <w:bottom w:val="none" w:sz="0" w:space="0" w:color="auto"/>
            <w:right w:val="none" w:sz="0" w:space="0" w:color="auto"/>
          </w:divBdr>
        </w:div>
      </w:divsChild>
    </w:div>
    <w:div w:id="640422343">
      <w:bodyDiv w:val="1"/>
      <w:marLeft w:val="0"/>
      <w:marRight w:val="0"/>
      <w:marTop w:val="0"/>
      <w:marBottom w:val="0"/>
      <w:divBdr>
        <w:top w:val="none" w:sz="0" w:space="0" w:color="auto"/>
        <w:left w:val="none" w:sz="0" w:space="0" w:color="auto"/>
        <w:bottom w:val="none" w:sz="0" w:space="0" w:color="auto"/>
        <w:right w:val="none" w:sz="0" w:space="0" w:color="auto"/>
      </w:divBdr>
    </w:div>
    <w:div w:id="769131807">
      <w:bodyDiv w:val="1"/>
      <w:marLeft w:val="0"/>
      <w:marRight w:val="0"/>
      <w:marTop w:val="0"/>
      <w:marBottom w:val="0"/>
      <w:divBdr>
        <w:top w:val="none" w:sz="0" w:space="0" w:color="auto"/>
        <w:left w:val="none" w:sz="0" w:space="0" w:color="auto"/>
        <w:bottom w:val="none" w:sz="0" w:space="0" w:color="auto"/>
        <w:right w:val="none" w:sz="0" w:space="0" w:color="auto"/>
      </w:divBdr>
    </w:div>
    <w:div w:id="903445255">
      <w:bodyDiv w:val="1"/>
      <w:marLeft w:val="0"/>
      <w:marRight w:val="0"/>
      <w:marTop w:val="0"/>
      <w:marBottom w:val="0"/>
      <w:divBdr>
        <w:top w:val="none" w:sz="0" w:space="0" w:color="auto"/>
        <w:left w:val="none" w:sz="0" w:space="0" w:color="auto"/>
        <w:bottom w:val="none" w:sz="0" w:space="0" w:color="auto"/>
        <w:right w:val="none" w:sz="0" w:space="0" w:color="auto"/>
      </w:divBdr>
    </w:div>
    <w:div w:id="1144086675">
      <w:bodyDiv w:val="1"/>
      <w:marLeft w:val="0"/>
      <w:marRight w:val="0"/>
      <w:marTop w:val="0"/>
      <w:marBottom w:val="0"/>
      <w:divBdr>
        <w:top w:val="none" w:sz="0" w:space="0" w:color="auto"/>
        <w:left w:val="none" w:sz="0" w:space="0" w:color="auto"/>
        <w:bottom w:val="none" w:sz="0" w:space="0" w:color="auto"/>
        <w:right w:val="none" w:sz="0" w:space="0" w:color="auto"/>
      </w:divBdr>
    </w:div>
    <w:div w:id="1144464409">
      <w:bodyDiv w:val="1"/>
      <w:marLeft w:val="0"/>
      <w:marRight w:val="0"/>
      <w:marTop w:val="0"/>
      <w:marBottom w:val="0"/>
      <w:divBdr>
        <w:top w:val="none" w:sz="0" w:space="0" w:color="auto"/>
        <w:left w:val="none" w:sz="0" w:space="0" w:color="auto"/>
        <w:bottom w:val="none" w:sz="0" w:space="0" w:color="auto"/>
        <w:right w:val="none" w:sz="0" w:space="0" w:color="auto"/>
      </w:divBdr>
    </w:div>
    <w:div w:id="1347749103">
      <w:bodyDiv w:val="1"/>
      <w:marLeft w:val="0"/>
      <w:marRight w:val="0"/>
      <w:marTop w:val="0"/>
      <w:marBottom w:val="0"/>
      <w:divBdr>
        <w:top w:val="none" w:sz="0" w:space="0" w:color="auto"/>
        <w:left w:val="none" w:sz="0" w:space="0" w:color="auto"/>
        <w:bottom w:val="none" w:sz="0" w:space="0" w:color="auto"/>
        <w:right w:val="none" w:sz="0" w:space="0" w:color="auto"/>
      </w:divBdr>
    </w:div>
    <w:div w:id="1398432800">
      <w:bodyDiv w:val="1"/>
      <w:marLeft w:val="0"/>
      <w:marRight w:val="0"/>
      <w:marTop w:val="0"/>
      <w:marBottom w:val="0"/>
      <w:divBdr>
        <w:top w:val="none" w:sz="0" w:space="0" w:color="auto"/>
        <w:left w:val="none" w:sz="0" w:space="0" w:color="auto"/>
        <w:bottom w:val="none" w:sz="0" w:space="0" w:color="auto"/>
        <w:right w:val="none" w:sz="0" w:space="0" w:color="auto"/>
      </w:divBdr>
    </w:div>
    <w:div w:id="1410543289">
      <w:bodyDiv w:val="1"/>
      <w:marLeft w:val="0"/>
      <w:marRight w:val="0"/>
      <w:marTop w:val="0"/>
      <w:marBottom w:val="0"/>
      <w:divBdr>
        <w:top w:val="none" w:sz="0" w:space="0" w:color="auto"/>
        <w:left w:val="none" w:sz="0" w:space="0" w:color="auto"/>
        <w:bottom w:val="none" w:sz="0" w:space="0" w:color="auto"/>
        <w:right w:val="none" w:sz="0" w:space="0" w:color="auto"/>
      </w:divBdr>
    </w:div>
    <w:div w:id="1423405339">
      <w:bodyDiv w:val="1"/>
      <w:marLeft w:val="0"/>
      <w:marRight w:val="0"/>
      <w:marTop w:val="0"/>
      <w:marBottom w:val="0"/>
      <w:divBdr>
        <w:top w:val="none" w:sz="0" w:space="0" w:color="auto"/>
        <w:left w:val="none" w:sz="0" w:space="0" w:color="auto"/>
        <w:bottom w:val="none" w:sz="0" w:space="0" w:color="auto"/>
        <w:right w:val="none" w:sz="0" w:space="0" w:color="auto"/>
      </w:divBdr>
    </w:div>
    <w:div w:id="1524593149">
      <w:bodyDiv w:val="1"/>
      <w:marLeft w:val="0"/>
      <w:marRight w:val="0"/>
      <w:marTop w:val="0"/>
      <w:marBottom w:val="0"/>
      <w:divBdr>
        <w:top w:val="none" w:sz="0" w:space="0" w:color="auto"/>
        <w:left w:val="none" w:sz="0" w:space="0" w:color="auto"/>
        <w:bottom w:val="none" w:sz="0" w:space="0" w:color="auto"/>
        <w:right w:val="none" w:sz="0" w:space="0" w:color="auto"/>
      </w:divBdr>
    </w:div>
    <w:div w:id="1525289823">
      <w:bodyDiv w:val="1"/>
      <w:marLeft w:val="0"/>
      <w:marRight w:val="0"/>
      <w:marTop w:val="0"/>
      <w:marBottom w:val="0"/>
      <w:divBdr>
        <w:top w:val="none" w:sz="0" w:space="0" w:color="auto"/>
        <w:left w:val="none" w:sz="0" w:space="0" w:color="auto"/>
        <w:bottom w:val="none" w:sz="0" w:space="0" w:color="auto"/>
        <w:right w:val="none" w:sz="0" w:space="0" w:color="auto"/>
      </w:divBdr>
    </w:div>
    <w:div w:id="1527333192">
      <w:bodyDiv w:val="1"/>
      <w:marLeft w:val="0"/>
      <w:marRight w:val="0"/>
      <w:marTop w:val="0"/>
      <w:marBottom w:val="0"/>
      <w:divBdr>
        <w:top w:val="none" w:sz="0" w:space="0" w:color="auto"/>
        <w:left w:val="none" w:sz="0" w:space="0" w:color="auto"/>
        <w:bottom w:val="none" w:sz="0" w:space="0" w:color="auto"/>
        <w:right w:val="none" w:sz="0" w:space="0" w:color="auto"/>
      </w:divBdr>
    </w:div>
    <w:div w:id="1581865441">
      <w:bodyDiv w:val="1"/>
      <w:marLeft w:val="0"/>
      <w:marRight w:val="0"/>
      <w:marTop w:val="0"/>
      <w:marBottom w:val="0"/>
      <w:divBdr>
        <w:top w:val="none" w:sz="0" w:space="0" w:color="auto"/>
        <w:left w:val="none" w:sz="0" w:space="0" w:color="auto"/>
        <w:bottom w:val="none" w:sz="0" w:space="0" w:color="auto"/>
        <w:right w:val="none" w:sz="0" w:space="0" w:color="auto"/>
      </w:divBdr>
    </w:div>
    <w:div w:id="1605965462">
      <w:bodyDiv w:val="1"/>
      <w:marLeft w:val="0"/>
      <w:marRight w:val="0"/>
      <w:marTop w:val="0"/>
      <w:marBottom w:val="0"/>
      <w:divBdr>
        <w:top w:val="none" w:sz="0" w:space="0" w:color="auto"/>
        <w:left w:val="none" w:sz="0" w:space="0" w:color="auto"/>
        <w:bottom w:val="none" w:sz="0" w:space="0" w:color="auto"/>
        <w:right w:val="none" w:sz="0" w:space="0" w:color="auto"/>
      </w:divBdr>
    </w:div>
    <w:div w:id="1647126083">
      <w:bodyDiv w:val="1"/>
      <w:marLeft w:val="0"/>
      <w:marRight w:val="0"/>
      <w:marTop w:val="0"/>
      <w:marBottom w:val="0"/>
      <w:divBdr>
        <w:top w:val="none" w:sz="0" w:space="0" w:color="auto"/>
        <w:left w:val="none" w:sz="0" w:space="0" w:color="auto"/>
        <w:bottom w:val="none" w:sz="0" w:space="0" w:color="auto"/>
        <w:right w:val="none" w:sz="0" w:space="0" w:color="auto"/>
      </w:divBdr>
    </w:div>
    <w:div w:id="1745057632">
      <w:bodyDiv w:val="1"/>
      <w:marLeft w:val="0"/>
      <w:marRight w:val="0"/>
      <w:marTop w:val="0"/>
      <w:marBottom w:val="0"/>
      <w:divBdr>
        <w:top w:val="none" w:sz="0" w:space="0" w:color="auto"/>
        <w:left w:val="none" w:sz="0" w:space="0" w:color="auto"/>
        <w:bottom w:val="none" w:sz="0" w:space="0" w:color="auto"/>
        <w:right w:val="none" w:sz="0" w:space="0" w:color="auto"/>
      </w:divBdr>
    </w:div>
    <w:div w:id="1763993464">
      <w:bodyDiv w:val="1"/>
      <w:marLeft w:val="0"/>
      <w:marRight w:val="0"/>
      <w:marTop w:val="0"/>
      <w:marBottom w:val="0"/>
      <w:divBdr>
        <w:top w:val="none" w:sz="0" w:space="0" w:color="auto"/>
        <w:left w:val="none" w:sz="0" w:space="0" w:color="auto"/>
        <w:bottom w:val="none" w:sz="0" w:space="0" w:color="auto"/>
        <w:right w:val="none" w:sz="0" w:space="0" w:color="auto"/>
      </w:divBdr>
    </w:div>
    <w:div w:id="1801999731">
      <w:bodyDiv w:val="1"/>
      <w:marLeft w:val="0"/>
      <w:marRight w:val="0"/>
      <w:marTop w:val="0"/>
      <w:marBottom w:val="0"/>
      <w:divBdr>
        <w:top w:val="none" w:sz="0" w:space="0" w:color="auto"/>
        <w:left w:val="none" w:sz="0" w:space="0" w:color="auto"/>
        <w:bottom w:val="none" w:sz="0" w:space="0" w:color="auto"/>
        <w:right w:val="none" w:sz="0" w:space="0" w:color="auto"/>
      </w:divBdr>
    </w:div>
    <w:div w:id="1918594356">
      <w:bodyDiv w:val="1"/>
      <w:marLeft w:val="0"/>
      <w:marRight w:val="0"/>
      <w:marTop w:val="0"/>
      <w:marBottom w:val="0"/>
      <w:divBdr>
        <w:top w:val="none" w:sz="0" w:space="0" w:color="auto"/>
        <w:left w:val="none" w:sz="0" w:space="0" w:color="auto"/>
        <w:bottom w:val="none" w:sz="0" w:space="0" w:color="auto"/>
        <w:right w:val="none" w:sz="0" w:space="0" w:color="auto"/>
      </w:divBdr>
      <w:divsChild>
        <w:div w:id="2091000210">
          <w:marLeft w:val="0"/>
          <w:marRight w:val="0"/>
          <w:marTop w:val="0"/>
          <w:marBottom w:val="0"/>
          <w:divBdr>
            <w:top w:val="none" w:sz="0" w:space="0" w:color="auto"/>
            <w:left w:val="none" w:sz="0" w:space="0" w:color="auto"/>
            <w:bottom w:val="none" w:sz="0" w:space="0" w:color="auto"/>
            <w:right w:val="none" w:sz="0" w:space="0" w:color="auto"/>
          </w:divBdr>
        </w:div>
      </w:divsChild>
    </w:div>
    <w:div w:id="1930969855">
      <w:bodyDiv w:val="1"/>
      <w:marLeft w:val="0"/>
      <w:marRight w:val="0"/>
      <w:marTop w:val="0"/>
      <w:marBottom w:val="0"/>
      <w:divBdr>
        <w:top w:val="none" w:sz="0" w:space="0" w:color="auto"/>
        <w:left w:val="none" w:sz="0" w:space="0" w:color="auto"/>
        <w:bottom w:val="none" w:sz="0" w:space="0" w:color="auto"/>
        <w:right w:val="none" w:sz="0" w:space="0" w:color="auto"/>
      </w:divBdr>
    </w:div>
    <w:div w:id="1935746420">
      <w:bodyDiv w:val="1"/>
      <w:marLeft w:val="0"/>
      <w:marRight w:val="0"/>
      <w:marTop w:val="0"/>
      <w:marBottom w:val="0"/>
      <w:divBdr>
        <w:top w:val="none" w:sz="0" w:space="0" w:color="auto"/>
        <w:left w:val="none" w:sz="0" w:space="0" w:color="auto"/>
        <w:bottom w:val="none" w:sz="0" w:space="0" w:color="auto"/>
        <w:right w:val="none" w:sz="0" w:space="0" w:color="auto"/>
      </w:divBdr>
    </w:div>
    <w:div w:id="2015759669">
      <w:bodyDiv w:val="1"/>
      <w:marLeft w:val="0"/>
      <w:marRight w:val="0"/>
      <w:marTop w:val="0"/>
      <w:marBottom w:val="0"/>
      <w:divBdr>
        <w:top w:val="none" w:sz="0" w:space="0" w:color="auto"/>
        <w:left w:val="none" w:sz="0" w:space="0" w:color="auto"/>
        <w:bottom w:val="none" w:sz="0" w:space="0" w:color="auto"/>
        <w:right w:val="none" w:sz="0" w:space="0" w:color="auto"/>
      </w:divBdr>
    </w:div>
    <w:div w:id="2126927156">
      <w:bodyDiv w:val="1"/>
      <w:marLeft w:val="0"/>
      <w:marRight w:val="0"/>
      <w:marTop w:val="0"/>
      <w:marBottom w:val="0"/>
      <w:divBdr>
        <w:top w:val="none" w:sz="0" w:space="0" w:color="auto"/>
        <w:left w:val="none" w:sz="0" w:space="0" w:color="auto"/>
        <w:bottom w:val="none" w:sz="0" w:space="0" w:color="auto"/>
        <w:right w:val="none" w:sz="0" w:space="0" w:color="auto"/>
      </w:divBdr>
    </w:div>
    <w:div w:id="212703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21DEF7-73B6-4746-B879-6AC80E96B473}"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349A941-8A41-496F-908E-A7EB484DDBA5}">
      <dgm:prSet phldrT="[Text]" custT="1"/>
      <dgm:spPr>
        <a:solidFill>
          <a:schemeClr val="bg1"/>
        </a:solidFill>
        <a:ln>
          <a:solidFill>
            <a:schemeClr val="tx1"/>
          </a:solidFill>
        </a:ln>
      </dgm:spPr>
      <dgm:t>
        <a:bodyPr/>
        <a:lstStyle/>
        <a:p>
          <a:pPr algn="l"/>
          <a:r>
            <a:rPr lang="en-US" sz="1100">
              <a:solidFill>
                <a:sysClr val="windowText" lastClr="000000"/>
              </a:solidFill>
              <a:latin typeface="Times New Roman" panose="02020603050405020304" pitchFamily="18" charset="0"/>
              <a:ea typeface="Verdana" panose="020B0604030504040204" pitchFamily="34" charset="0"/>
              <a:cs typeface="Times New Roman" panose="02020603050405020304" pitchFamily="18" charset="0"/>
            </a:rPr>
            <a:t>Architecture Design</a:t>
          </a:r>
        </a:p>
      </dgm:t>
    </dgm:pt>
    <dgm:pt modelId="{E9D711EA-FDB0-464D-B031-7DC919D8EFF3}" type="parTrans" cxnId="{22BF8D2B-26DC-42EC-89D2-34B7DCEE0977}">
      <dgm:prSet/>
      <dgm:spPr/>
      <dgm:t>
        <a:bodyPr/>
        <a:lstStyle/>
        <a:p>
          <a:pPr algn="l"/>
          <a:endParaRPr lang="en-US"/>
        </a:p>
      </dgm:t>
    </dgm:pt>
    <dgm:pt modelId="{56586C8F-5ECB-4D7F-A1FD-858866A516E7}" type="sibTrans" cxnId="{22BF8D2B-26DC-42EC-89D2-34B7DCEE0977}">
      <dgm:prSet/>
      <dgm:spPr/>
      <dgm:t>
        <a:bodyPr/>
        <a:lstStyle/>
        <a:p>
          <a:pPr algn="l"/>
          <a:endParaRPr lang="en-US"/>
        </a:p>
      </dgm:t>
    </dgm:pt>
    <dgm:pt modelId="{0C7ECA72-CBF0-41E2-941B-72FA9419ED2B}">
      <dgm:prSet phldrT="[Text]" custT="1"/>
      <dgm:spPr>
        <a:solidFill>
          <a:schemeClr val="bg1"/>
        </a:solidFill>
        <a:ln>
          <a:solidFill>
            <a:schemeClr val="tx1"/>
          </a:solidFill>
        </a:ln>
      </dgm:spPr>
      <dgm:t>
        <a:bodyPr/>
        <a:lstStyle/>
        <a:p>
          <a:pPr algn="l"/>
          <a:r>
            <a:rPr lang="en-US" sz="1100">
              <a:solidFill>
                <a:schemeClr val="tx1"/>
              </a:solidFill>
              <a:latin typeface="Times New Roman" panose="02020603050405020304" pitchFamily="18" charset="0"/>
              <a:ea typeface="Verdana" panose="020B0604030504040204" pitchFamily="34" charset="0"/>
              <a:cs typeface="Times New Roman" panose="02020603050405020304" pitchFamily="18" charset="0"/>
            </a:rPr>
            <a:t>Logic Generation for core services</a:t>
          </a:r>
        </a:p>
      </dgm:t>
    </dgm:pt>
    <dgm:pt modelId="{BA762FB6-DCAD-448A-A2D1-93E9DCFAD852}" type="parTrans" cxnId="{DFAF0480-022C-4B2E-9A9C-4ACB344B1AB7}">
      <dgm:prSet/>
      <dgm:spPr/>
      <dgm:t>
        <a:bodyPr/>
        <a:lstStyle/>
        <a:p>
          <a:pPr algn="l"/>
          <a:endParaRPr lang="en-US"/>
        </a:p>
      </dgm:t>
    </dgm:pt>
    <dgm:pt modelId="{356183D9-CD39-4F61-9952-8BC67592D04E}" type="sibTrans" cxnId="{DFAF0480-022C-4B2E-9A9C-4ACB344B1AB7}">
      <dgm:prSet/>
      <dgm:spPr/>
      <dgm:t>
        <a:bodyPr/>
        <a:lstStyle/>
        <a:p>
          <a:pPr algn="l"/>
          <a:endParaRPr lang="en-US"/>
        </a:p>
      </dgm:t>
    </dgm:pt>
    <dgm:pt modelId="{E873122A-FA04-43DB-9B77-A18A844FE92F}">
      <dgm:prSet phldrT="[Text]" custT="1"/>
      <dgm:spPr>
        <a:solidFill>
          <a:schemeClr val="bg1"/>
        </a:solidFill>
        <a:ln>
          <a:solidFill>
            <a:schemeClr val="tx1"/>
          </a:solidFill>
        </a:ln>
      </dgm:spPr>
      <dgm:t>
        <a:bodyPr/>
        <a:lstStyle/>
        <a:p>
          <a:pPr algn="l"/>
          <a:r>
            <a:rPr lang="en-US" sz="1100">
              <a:solidFill>
                <a:sysClr val="windowText" lastClr="000000"/>
              </a:solidFill>
              <a:latin typeface="Times New Roman" panose="02020603050405020304" pitchFamily="18" charset="0"/>
              <a:ea typeface="Verdana" panose="020B0604030504040204" pitchFamily="34" charset="0"/>
              <a:cs typeface="Times New Roman" panose="02020603050405020304" pitchFamily="18" charset="0"/>
            </a:rPr>
            <a:t>Writting API for the features</a:t>
          </a:r>
        </a:p>
      </dgm:t>
    </dgm:pt>
    <dgm:pt modelId="{11040478-F679-4FC2-A001-66659349AA17}" type="parTrans" cxnId="{CF60C029-34D8-4F08-9C1B-23D3520891DD}">
      <dgm:prSet/>
      <dgm:spPr/>
      <dgm:t>
        <a:bodyPr/>
        <a:lstStyle/>
        <a:p>
          <a:pPr algn="l"/>
          <a:endParaRPr lang="en-US"/>
        </a:p>
      </dgm:t>
    </dgm:pt>
    <dgm:pt modelId="{4BED0AD8-272F-4D83-9693-4A48A953B1AC}" type="sibTrans" cxnId="{CF60C029-34D8-4F08-9C1B-23D3520891DD}">
      <dgm:prSet/>
      <dgm:spPr/>
      <dgm:t>
        <a:bodyPr/>
        <a:lstStyle/>
        <a:p>
          <a:pPr algn="l"/>
          <a:endParaRPr lang="en-US"/>
        </a:p>
      </dgm:t>
    </dgm:pt>
    <dgm:pt modelId="{E27C2F9C-B389-404B-884C-F9A63FE63C06}">
      <dgm:prSet custT="1"/>
      <dgm:spPr>
        <a:solidFill>
          <a:schemeClr val="bg1"/>
        </a:solidFill>
        <a:ln>
          <a:solidFill>
            <a:schemeClr val="tx1"/>
          </a:solidFill>
        </a:ln>
      </dgm:spPr>
      <dgm:t>
        <a:bodyPr/>
        <a:lstStyle/>
        <a:p>
          <a:pPr algn="l"/>
          <a:r>
            <a:rPr lang="en-US" sz="1100">
              <a:solidFill>
                <a:sysClr val="windowText" lastClr="000000"/>
              </a:solidFill>
              <a:latin typeface="Times New Roman" panose="02020603050405020304" pitchFamily="18" charset="0"/>
              <a:ea typeface="Verdana" panose="020B0604030504040204" pitchFamily="34" charset="0"/>
              <a:cs typeface="Times New Roman" panose="02020603050405020304" pitchFamily="18" charset="0"/>
            </a:rPr>
            <a:t>Integration to the core services</a:t>
          </a:r>
        </a:p>
      </dgm:t>
    </dgm:pt>
    <dgm:pt modelId="{9458FF5E-71CF-495B-ABEB-8F625BA13E55}" type="parTrans" cxnId="{5C197120-4AD2-4C26-A560-AE317731890D}">
      <dgm:prSet/>
      <dgm:spPr/>
      <dgm:t>
        <a:bodyPr/>
        <a:lstStyle/>
        <a:p>
          <a:pPr algn="l"/>
          <a:endParaRPr lang="en-US"/>
        </a:p>
      </dgm:t>
    </dgm:pt>
    <dgm:pt modelId="{9DA24F71-A0AB-4973-85CB-F49BE2765E35}" type="sibTrans" cxnId="{5C197120-4AD2-4C26-A560-AE317731890D}">
      <dgm:prSet/>
      <dgm:spPr/>
      <dgm:t>
        <a:bodyPr/>
        <a:lstStyle/>
        <a:p>
          <a:pPr algn="l"/>
          <a:endParaRPr lang="en-US"/>
        </a:p>
      </dgm:t>
    </dgm:pt>
    <dgm:pt modelId="{F0CDC7FF-FF55-43C0-865E-7A3CC522613E}" type="pres">
      <dgm:prSet presAssocID="{DF21DEF7-73B6-4746-B879-6AC80E96B473}" presName="outerComposite" presStyleCnt="0">
        <dgm:presLayoutVars>
          <dgm:chMax val="5"/>
          <dgm:dir/>
          <dgm:resizeHandles val="exact"/>
        </dgm:presLayoutVars>
      </dgm:prSet>
      <dgm:spPr/>
    </dgm:pt>
    <dgm:pt modelId="{E1D6A5AE-6BE8-48F9-AC87-6820EC1EBE04}" type="pres">
      <dgm:prSet presAssocID="{DF21DEF7-73B6-4746-B879-6AC80E96B473}" presName="dummyMaxCanvas" presStyleCnt="0">
        <dgm:presLayoutVars/>
      </dgm:prSet>
      <dgm:spPr/>
    </dgm:pt>
    <dgm:pt modelId="{BFD9830F-73B8-41CB-B4DF-C2CC1B6523B2}" type="pres">
      <dgm:prSet presAssocID="{DF21DEF7-73B6-4746-B879-6AC80E96B473}" presName="FourNodes_1" presStyleLbl="node1" presStyleIdx="0" presStyleCnt="4">
        <dgm:presLayoutVars>
          <dgm:bulletEnabled val="1"/>
        </dgm:presLayoutVars>
      </dgm:prSet>
      <dgm:spPr/>
    </dgm:pt>
    <dgm:pt modelId="{4F7D56FE-D06A-46EF-86EA-F20185D9082B}" type="pres">
      <dgm:prSet presAssocID="{DF21DEF7-73B6-4746-B879-6AC80E96B473}" presName="FourNodes_2" presStyleLbl="node1" presStyleIdx="1" presStyleCnt="4">
        <dgm:presLayoutVars>
          <dgm:bulletEnabled val="1"/>
        </dgm:presLayoutVars>
      </dgm:prSet>
      <dgm:spPr/>
    </dgm:pt>
    <dgm:pt modelId="{7843C8F7-31DD-45D9-BE6B-0CA81E843334}" type="pres">
      <dgm:prSet presAssocID="{DF21DEF7-73B6-4746-B879-6AC80E96B473}" presName="FourNodes_3" presStyleLbl="node1" presStyleIdx="2" presStyleCnt="4">
        <dgm:presLayoutVars>
          <dgm:bulletEnabled val="1"/>
        </dgm:presLayoutVars>
      </dgm:prSet>
      <dgm:spPr/>
    </dgm:pt>
    <dgm:pt modelId="{74304BBB-B2E3-4B85-A6CB-33F07C80FB80}" type="pres">
      <dgm:prSet presAssocID="{DF21DEF7-73B6-4746-B879-6AC80E96B473}" presName="FourNodes_4" presStyleLbl="node1" presStyleIdx="3" presStyleCnt="4">
        <dgm:presLayoutVars>
          <dgm:bulletEnabled val="1"/>
        </dgm:presLayoutVars>
      </dgm:prSet>
      <dgm:spPr/>
    </dgm:pt>
    <dgm:pt modelId="{9709EF9A-9DCE-4E4E-BECC-B02D1D38A18D}" type="pres">
      <dgm:prSet presAssocID="{DF21DEF7-73B6-4746-B879-6AC80E96B473}" presName="FourConn_1-2" presStyleLbl="fgAccFollowNode1" presStyleIdx="0" presStyleCnt="3">
        <dgm:presLayoutVars>
          <dgm:bulletEnabled val="1"/>
        </dgm:presLayoutVars>
      </dgm:prSet>
      <dgm:spPr/>
    </dgm:pt>
    <dgm:pt modelId="{93572F81-CF91-4E28-BFFA-491E17908464}" type="pres">
      <dgm:prSet presAssocID="{DF21DEF7-73B6-4746-B879-6AC80E96B473}" presName="FourConn_2-3" presStyleLbl="fgAccFollowNode1" presStyleIdx="1" presStyleCnt="3">
        <dgm:presLayoutVars>
          <dgm:bulletEnabled val="1"/>
        </dgm:presLayoutVars>
      </dgm:prSet>
      <dgm:spPr/>
    </dgm:pt>
    <dgm:pt modelId="{7D3AA63E-0934-433D-AFB9-9F19C46B47E9}" type="pres">
      <dgm:prSet presAssocID="{DF21DEF7-73B6-4746-B879-6AC80E96B473}" presName="FourConn_3-4" presStyleLbl="fgAccFollowNode1" presStyleIdx="2" presStyleCnt="3">
        <dgm:presLayoutVars>
          <dgm:bulletEnabled val="1"/>
        </dgm:presLayoutVars>
      </dgm:prSet>
      <dgm:spPr/>
    </dgm:pt>
    <dgm:pt modelId="{B2F9A9F4-6CDA-4249-ABAA-10451B59C5A9}" type="pres">
      <dgm:prSet presAssocID="{DF21DEF7-73B6-4746-B879-6AC80E96B473}" presName="FourNodes_1_text" presStyleLbl="node1" presStyleIdx="3" presStyleCnt="4">
        <dgm:presLayoutVars>
          <dgm:bulletEnabled val="1"/>
        </dgm:presLayoutVars>
      </dgm:prSet>
      <dgm:spPr/>
    </dgm:pt>
    <dgm:pt modelId="{80BE1333-EE67-4E86-8276-1AE9E043AE30}" type="pres">
      <dgm:prSet presAssocID="{DF21DEF7-73B6-4746-B879-6AC80E96B473}" presName="FourNodes_2_text" presStyleLbl="node1" presStyleIdx="3" presStyleCnt="4">
        <dgm:presLayoutVars>
          <dgm:bulletEnabled val="1"/>
        </dgm:presLayoutVars>
      </dgm:prSet>
      <dgm:spPr/>
    </dgm:pt>
    <dgm:pt modelId="{92BA24F8-E5DD-463C-9326-1E009E64334D}" type="pres">
      <dgm:prSet presAssocID="{DF21DEF7-73B6-4746-B879-6AC80E96B473}" presName="FourNodes_3_text" presStyleLbl="node1" presStyleIdx="3" presStyleCnt="4">
        <dgm:presLayoutVars>
          <dgm:bulletEnabled val="1"/>
        </dgm:presLayoutVars>
      </dgm:prSet>
      <dgm:spPr/>
    </dgm:pt>
    <dgm:pt modelId="{276B91AA-2110-4996-975A-6B698CF6C8BE}" type="pres">
      <dgm:prSet presAssocID="{DF21DEF7-73B6-4746-B879-6AC80E96B473}" presName="FourNodes_4_text" presStyleLbl="node1" presStyleIdx="3" presStyleCnt="4">
        <dgm:presLayoutVars>
          <dgm:bulletEnabled val="1"/>
        </dgm:presLayoutVars>
      </dgm:prSet>
      <dgm:spPr/>
    </dgm:pt>
  </dgm:ptLst>
  <dgm:cxnLst>
    <dgm:cxn modelId="{D4C94915-939A-44FB-A5A7-3A78AEB8844A}" type="presOf" srcId="{5349A941-8A41-496F-908E-A7EB484DDBA5}" destId="{BFD9830F-73B8-41CB-B4DF-C2CC1B6523B2}" srcOrd="0" destOrd="0" presId="urn:microsoft.com/office/officeart/2005/8/layout/vProcess5"/>
    <dgm:cxn modelId="{5C197120-4AD2-4C26-A560-AE317731890D}" srcId="{DF21DEF7-73B6-4746-B879-6AC80E96B473}" destId="{E27C2F9C-B389-404B-884C-F9A63FE63C06}" srcOrd="3" destOrd="0" parTransId="{9458FF5E-71CF-495B-ABEB-8F625BA13E55}" sibTransId="{9DA24F71-A0AB-4973-85CB-F49BE2765E35}"/>
    <dgm:cxn modelId="{9C9F8E25-29E2-4017-AE21-250300E77595}" type="presOf" srcId="{5349A941-8A41-496F-908E-A7EB484DDBA5}" destId="{B2F9A9F4-6CDA-4249-ABAA-10451B59C5A9}" srcOrd="1" destOrd="0" presId="urn:microsoft.com/office/officeart/2005/8/layout/vProcess5"/>
    <dgm:cxn modelId="{CF60C029-34D8-4F08-9C1B-23D3520891DD}" srcId="{DF21DEF7-73B6-4746-B879-6AC80E96B473}" destId="{E873122A-FA04-43DB-9B77-A18A844FE92F}" srcOrd="2" destOrd="0" parTransId="{11040478-F679-4FC2-A001-66659349AA17}" sibTransId="{4BED0AD8-272F-4D83-9693-4A48A953B1AC}"/>
    <dgm:cxn modelId="{22BF8D2B-26DC-42EC-89D2-34B7DCEE0977}" srcId="{DF21DEF7-73B6-4746-B879-6AC80E96B473}" destId="{5349A941-8A41-496F-908E-A7EB484DDBA5}" srcOrd="0" destOrd="0" parTransId="{E9D711EA-FDB0-464D-B031-7DC919D8EFF3}" sibTransId="{56586C8F-5ECB-4D7F-A1FD-858866A516E7}"/>
    <dgm:cxn modelId="{A2EA212D-54E8-46C2-8B68-B669FDE3210E}" type="presOf" srcId="{E873122A-FA04-43DB-9B77-A18A844FE92F}" destId="{92BA24F8-E5DD-463C-9326-1E009E64334D}" srcOrd="1" destOrd="0" presId="urn:microsoft.com/office/officeart/2005/8/layout/vProcess5"/>
    <dgm:cxn modelId="{C70C9045-DB82-42D6-A33C-0B533D0DA858}" type="presOf" srcId="{E27C2F9C-B389-404B-884C-F9A63FE63C06}" destId="{74304BBB-B2E3-4B85-A6CB-33F07C80FB80}" srcOrd="0" destOrd="0" presId="urn:microsoft.com/office/officeart/2005/8/layout/vProcess5"/>
    <dgm:cxn modelId="{67771971-B32E-469C-A76A-5EF77314E39C}" type="presOf" srcId="{4BED0AD8-272F-4D83-9693-4A48A953B1AC}" destId="{7D3AA63E-0934-433D-AFB9-9F19C46B47E9}" srcOrd="0" destOrd="0" presId="urn:microsoft.com/office/officeart/2005/8/layout/vProcess5"/>
    <dgm:cxn modelId="{248B4572-4107-4405-B257-67FAB5E62096}" type="presOf" srcId="{356183D9-CD39-4F61-9952-8BC67592D04E}" destId="{93572F81-CF91-4E28-BFFA-491E17908464}" srcOrd="0" destOrd="0" presId="urn:microsoft.com/office/officeart/2005/8/layout/vProcess5"/>
    <dgm:cxn modelId="{DFAF0480-022C-4B2E-9A9C-4ACB344B1AB7}" srcId="{DF21DEF7-73B6-4746-B879-6AC80E96B473}" destId="{0C7ECA72-CBF0-41E2-941B-72FA9419ED2B}" srcOrd="1" destOrd="0" parTransId="{BA762FB6-DCAD-448A-A2D1-93E9DCFAD852}" sibTransId="{356183D9-CD39-4F61-9952-8BC67592D04E}"/>
    <dgm:cxn modelId="{1C3B08A0-4D1D-46C5-91CA-1864E3CB0F81}" type="presOf" srcId="{E873122A-FA04-43DB-9B77-A18A844FE92F}" destId="{7843C8F7-31DD-45D9-BE6B-0CA81E843334}" srcOrd="0" destOrd="0" presId="urn:microsoft.com/office/officeart/2005/8/layout/vProcess5"/>
    <dgm:cxn modelId="{0C0456A2-8BA8-40E5-A2D0-5A615CA769EA}" type="presOf" srcId="{0C7ECA72-CBF0-41E2-941B-72FA9419ED2B}" destId="{4F7D56FE-D06A-46EF-86EA-F20185D9082B}" srcOrd="0" destOrd="0" presId="urn:microsoft.com/office/officeart/2005/8/layout/vProcess5"/>
    <dgm:cxn modelId="{595BFCA5-5572-45EB-9C6D-FA5D0A87402B}" type="presOf" srcId="{E27C2F9C-B389-404B-884C-F9A63FE63C06}" destId="{276B91AA-2110-4996-975A-6B698CF6C8BE}" srcOrd="1" destOrd="0" presId="urn:microsoft.com/office/officeart/2005/8/layout/vProcess5"/>
    <dgm:cxn modelId="{F0451EE7-68E3-4D32-A818-71E31B7F3489}" type="presOf" srcId="{0C7ECA72-CBF0-41E2-941B-72FA9419ED2B}" destId="{80BE1333-EE67-4E86-8276-1AE9E043AE30}" srcOrd="1" destOrd="0" presId="urn:microsoft.com/office/officeart/2005/8/layout/vProcess5"/>
    <dgm:cxn modelId="{FF8F6FF1-5BEC-4411-AA4D-A66B7837866D}" type="presOf" srcId="{DF21DEF7-73B6-4746-B879-6AC80E96B473}" destId="{F0CDC7FF-FF55-43C0-865E-7A3CC522613E}" srcOrd="0" destOrd="0" presId="urn:microsoft.com/office/officeart/2005/8/layout/vProcess5"/>
    <dgm:cxn modelId="{6995CAF9-9987-4637-90D0-BAF92A31801D}" type="presOf" srcId="{56586C8F-5ECB-4D7F-A1FD-858866A516E7}" destId="{9709EF9A-9DCE-4E4E-BECC-B02D1D38A18D}" srcOrd="0" destOrd="0" presId="urn:microsoft.com/office/officeart/2005/8/layout/vProcess5"/>
    <dgm:cxn modelId="{64B07C58-D93C-4A5D-A000-89B613577299}" type="presParOf" srcId="{F0CDC7FF-FF55-43C0-865E-7A3CC522613E}" destId="{E1D6A5AE-6BE8-48F9-AC87-6820EC1EBE04}" srcOrd="0" destOrd="0" presId="urn:microsoft.com/office/officeart/2005/8/layout/vProcess5"/>
    <dgm:cxn modelId="{7B4F089B-D918-4B22-A038-2CC9C61C44FC}" type="presParOf" srcId="{F0CDC7FF-FF55-43C0-865E-7A3CC522613E}" destId="{BFD9830F-73B8-41CB-B4DF-C2CC1B6523B2}" srcOrd="1" destOrd="0" presId="urn:microsoft.com/office/officeart/2005/8/layout/vProcess5"/>
    <dgm:cxn modelId="{518302D4-27BC-40A8-A794-7D5B1B714EDC}" type="presParOf" srcId="{F0CDC7FF-FF55-43C0-865E-7A3CC522613E}" destId="{4F7D56FE-D06A-46EF-86EA-F20185D9082B}" srcOrd="2" destOrd="0" presId="urn:microsoft.com/office/officeart/2005/8/layout/vProcess5"/>
    <dgm:cxn modelId="{784EF593-71BF-4620-9125-F4AB707778EB}" type="presParOf" srcId="{F0CDC7FF-FF55-43C0-865E-7A3CC522613E}" destId="{7843C8F7-31DD-45D9-BE6B-0CA81E843334}" srcOrd="3" destOrd="0" presId="urn:microsoft.com/office/officeart/2005/8/layout/vProcess5"/>
    <dgm:cxn modelId="{66F30ABA-E181-4789-9CA8-85DD24C3F2E7}" type="presParOf" srcId="{F0CDC7FF-FF55-43C0-865E-7A3CC522613E}" destId="{74304BBB-B2E3-4B85-A6CB-33F07C80FB80}" srcOrd="4" destOrd="0" presId="urn:microsoft.com/office/officeart/2005/8/layout/vProcess5"/>
    <dgm:cxn modelId="{65D0052E-B4B7-4B9B-87ED-B8CD233366B6}" type="presParOf" srcId="{F0CDC7FF-FF55-43C0-865E-7A3CC522613E}" destId="{9709EF9A-9DCE-4E4E-BECC-B02D1D38A18D}" srcOrd="5" destOrd="0" presId="urn:microsoft.com/office/officeart/2005/8/layout/vProcess5"/>
    <dgm:cxn modelId="{E9143247-289E-43C1-A04D-60EDA4129007}" type="presParOf" srcId="{F0CDC7FF-FF55-43C0-865E-7A3CC522613E}" destId="{93572F81-CF91-4E28-BFFA-491E17908464}" srcOrd="6" destOrd="0" presId="urn:microsoft.com/office/officeart/2005/8/layout/vProcess5"/>
    <dgm:cxn modelId="{BE0144BC-A5DA-4377-A42E-5E2D85C89835}" type="presParOf" srcId="{F0CDC7FF-FF55-43C0-865E-7A3CC522613E}" destId="{7D3AA63E-0934-433D-AFB9-9F19C46B47E9}" srcOrd="7" destOrd="0" presId="urn:microsoft.com/office/officeart/2005/8/layout/vProcess5"/>
    <dgm:cxn modelId="{2FADC790-C3EB-4916-894A-2AB51B253364}" type="presParOf" srcId="{F0CDC7FF-FF55-43C0-865E-7A3CC522613E}" destId="{B2F9A9F4-6CDA-4249-ABAA-10451B59C5A9}" srcOrd="8" destOrd="0" presId="urn:microsoft.com/office/officeart/2005/8/layout/vProcess5"/>
    <dgm:cxn modelId="{AA8AA43E-495A-4246-B915-254F0B8B497A}" type="presParOf" srcId="{F0CDC7FF-FF55-43C0-865E-7A3CC522613E}" destId="{80BE1333-EE67-4E86-8276-1AE9E043AE30}" srcOrd="9" destOrd="0" presId="urn:microsoft.com/office/officeart/2005/8/layout/vProcess5"/>
    <dgm:cxn modelId="{6F04327E-62E2-484F-A42B-87D963720E65}" type="presParOf" srcId="{F0CDC7FF-FF55-43C0-865E-7A3CC522613E}" destId="{92BA24F8-E5DD-463C-9326-1E009E64334D}" srcOrd="10" destOrd="0" presId="urn:microsoft.com/office/officeart/2005/8/layout/vProcess5"/>
    <dgm:cxn modelId="{1AF04F47-A114-47C9-8C80-054FF810C8F2}" type="presParOf" srcId="{F0CDC7FF-FF55-43C0-865E-7A3CC522613E}" destId="{276B91AA-2110-4996-975A-6B698CF6C8BE}" srcOrd="11"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D9830F-73B8-41CB-B4DF-C2CC1B6523B2}">
      <dsp:nvSpPr>
        <dsp:cNvPr id="0" name=""/>
        <dsp:cNvSpPr/>
      </dsp:nvSpPr>
      <dsp:spPr>
        <a:xfrm>
          <a:off x="0" y="0"/>
          <a:ext cx="3149600" cy="24510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solidFill>
                <a:sysClr val="windowText" lastClr="000000"/>
              </a:solidFill>
              <a:latin typeface="Times New Roman" panose="02020603050405020304" pitchFamily="18" charset="0"/>
              <a:ea typeface="Verdana" panose="020B0604030504040204" pitchFamily="34" charset="0"/>
              <a:cs typeface="Times New Roman" panose="02020603050405020304" pitchFamily="18" charset="0"/>
            </a:rPr>
            <a:t>Architecture Design</a:t>
          </a:r>
        </a:p>
      </dsp:txBody>
      <dsp:txXfrm>
        <a:off x="7179" y="7179"/>
        <a:ext cx="2864395" cy="230751"/>
      </dsp:txXfrm>
    </dsp:sp>
    <dsp:sp modelId="{4F7D56FE-D06A-46EF-86EA-F20185D9082B}">
      <dsp:nvSpPr>
        <dsp:cNvPr id="0" name=""/>
        <dsp:cNvSpPr/>
      </dsp:nvSpPr>
      <dsp:spPr>
        <a:xfrm>
          <a:off x="263779" y="289675"/>
          <a:ext cx="3149600" cy="24510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solidFill>
                <a:schemeClr val="tx1"/>
              </a:solidFill>
              <a:latin typeface="Times New Roman" panose="02020603050405020304" pitchFamily="18" charset="0"/>
              <a:ea typeface="Verdana" panose="020B0604030504040204" pitchFamily="34" charset="0"/>
              <a:cs typeface="Times New Roman" panose="02020603050405020304" pitchFamily="18" charset="0"/>
            </a:rPr>
            <a:t>Logic Generation for core services</a:t>
          </a:r>
        </a:p>
      </dsp:txBody>
      <dsp:txXfrm>
        <a:off x="270958" y="296854"/>
        <a:ext cx="2712141" cy="230751"/>
      </dsp:txXfrm>
    </dsp:sp>
    <dsp:sp modelId="{7843C8F7-31DD-45D9-BE6B-0CA81E843334}">
      <dsp:nvSpPr>
        <dsp:cNvPr id="0" name=""/>
        <dsp:cNvSpPr/>
      </dsp:nvSpPr>
      <dsp:spPr>
        <a:xfrm>
          <a:off x="523621" y="579350"/>
          <a:ext cx="3149600" cy="24510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solidFill>
                <a:sysClr val="windowText" lastClr="000000"/>
              </a:solidFill>
              <a:latin typeface="Times New Roman" panose="02020603050405020304" pitchFamily="18" charset="0"/>
              <a:ea typeface="Verdana" panose="020B0604030504040204" pitchFamily="34" charset="0"/>
              <a:cs typeface="Times New Roman" panose="02020603050405020304" pitchFamily="18" charset="0"/>
            </a:rPr>
            <a:t>Writting API for the features</a:t>
          </a:r>
        </a:p>
      </dsp:txBody>
      <dsp:txXfrm>
        <a:off x="530800" y="586529"/>
        <a:ext cx="2716078" cy="230751"/>
      </dsp:txXfrm>
    </dsp:sp>
    <dsp:sp modelId="{74304BBB-B2E3-4B85-A6CB-33F07C80FB80}">
      <dsp:nvSpPr>
        <dsp:cNvPr id="0" name=""/>
        <dsp:cNvSpPr/>
      </dsp:nvSpPr>
      <dsp:spPr>
        <a:xfrm>
          <a:off x="787399" y="869026"/>
          <a:ext cx="3149600" cy="24510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solidFill>
                <a:sysClr val="windowText" lastClr="000000"/>
              </a:solidFill>
              <a:latin typeface="Times New Roman" panose="02020603050405020304" pitchFamily="18" charset="0"/>
              <a:ea typeface="Verdana" panose="020B0604030504040204" pitchFamily="34" charset="0"/>
              <a:cs typeface="Times New Roman" panose="02020603050405020304" pitchFamily="18" charset="0"/>
            </a:rPr>
            <a:t>Integration to the core services</a:t>
          </a:r>
        </a:p>
      </dsp:txBody>
      <dsp:txXfrm>
        <a:off x="794578" y="876205"/>
        <a:ext cx="2712141" cy="230751"/>
      </dsp:txXfrm>
    </dsp:sp>
    <dsp:sp modelId="{9709EF9A-9DCE-4E4E-BECC-B02D1D38A18D}">
      <dsp:nvSpPr>
        <dsp:cNvPr id="0" name=""/>
        <dsp:cNvSpPr/>
      </dsp:nvSpPr>
      <dsp:spPr>
        <a:xfrm>
          <a:off x="2990278" y="187731"/>
          <a:ext cx="159321" cy="15932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a:off x="3026125" y="187731"/>
        <a:ext cx="87627" cy="119889"/>
      </dsp:txXfrm>
    </dsp:sp>
    <dsp:sp modelId="{93572F81-CF91-4E28-BFFA-491E17908464}">
      <dsp:nvSpPr>
        <dsp:cNvPr id="0" name=""/>
        <dsp:cNvSpPr/>
      </dsp:nvSpPr>
      <dsp:spPr>
        <a:xfrm>
          <a:off x="3254057" y="477407"/>
          <a:ext cx="159321" cy="15932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a:off x="3289904" y="477407"/>
        <a:ext cx="87627" cy="119889"/>
      </dsp:txXfrm>
    </dsp:sp>
    <dsp:sp modelId="{7D3AA63E-0934-433D-AFB9-9F19C46B47E9}">
      <dsp:nvSpPr>
        <dsp:cNvPr id="0" name=""/>
        <dsp:cNvSpPr/>
      </dsp:nvSpPr>
      <dsp:spPr>
        <a:xfrm>
          <a:off x="3513899" y="767082"/>
          <a:ext cx="159321" cy="15932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000"/>
            </a:lnSpc>
            <a:spcBef>
              <a:spcPct val="0"/>
            </a:spcBef>
            <a:spcAft>
              <a:spcPct val="35000"/>
            </a:spcAft>
            <a:buNone/>
          </a:pPr>
          <a:endParaRPr lang="en-US" sz="700" kern="1200"/>
        </a:p>
      </dsp:txBody>
      <dsp:txXfrm>
        <a:off x="3549746" y="767082"/>
        <a:ext cx="87627" cy="11988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6B420F-F53F-F54D-BF38-F3BE518FAC46}">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2CHbJ+Lzc6a9KDskaMVduCuq1A==">AMUW2mVEgpahC1MH+W0EMu6Jluw7l882uXtXHtz9v9MEj5s2kIJvFw3l8M9BiPGXDVcFwO7cI1CGs1fy8ReY0Xe/Q8LG8Dfy8NSVo8wuU8XLJUBZVDyz9BKEVr3AcIlEtfJ52DlFWcZvObdAgGE3Kx17ZulP2qu+OkRvOKRSFz/UCZijeeyzFOR4b59LmNPjLQjOUpooeiog2r7Uo8yP2D46luv7Iee7cJphSvOfjBfbNCEQJsR+itdDRlUDy+iynTgLYC7p+C/E0ac3apfJyDclyiP/tWhwoYJoh+8kKhaVh0E9/kueqga3uw++tnxSWZjHD+2lQbTeVETtf1cFWRzJqvyR4ltfEjdBldCRlBLG4/CiJHE/c6rV9pSh7VfswXFBOHdbhHbZLEEvuVdHrl3PZFh1bl1vsO4l2OU/Wnoc5Rn2o8VNhRT516Wr7QYf3uL4A3+KEhH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D9F223-D9C1-D84B-A5E1-31AEA3B1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Jayabalan, Manoj</dc:creator>
  <cp:lastModifiedBy>Shivam Vijay Mahale 2023 (N1231969)</cp:lastModifiedBy>
  <cp:revision>2</cp:revision>
  <dcterms:created xsi:type="dcterms:W3CDTF">2024-03-19T11:33:00Z</dcterms:created>
  <dcterms:modified xsi:type="dcterms:W3CDTF">2024-03-19T11:33:00Z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documentId_9441</vt:lpwstr>
  </property>
  <property fmtid="{D5CDD505-2E9C-101B-9397-08002B2CF9AE}" pid="3" name="grammarly_documentContext">
    <vt:lpwstr>{"goals":[],"domain":"general","emotions":[],"dialect":"american"}</vt:lpwstr>
  </property>
</Properties>
</file>