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7CDD7" w14:textId="77777777" w:rsidR="002832F7" w:rsidRPr="00970108" w:rsidRDefault="002832F7" w:rsidP="003E13E9">
      <w:pPr>
        <w:spacing w:before="240" w:after="0" w:line="360" w:lineRule="auto"/>
        <w:ind w:left="720" w:hanging="360"/>
        <w:rPr>
          <w:rFonts w:ascii="Times New Roman" w:hAnsi="Times New Roman" w:cs="Times New Roman"/>
          <w:sz w:val="24"/>
          <w:szCs w:val="24"/>
        </w:rPr>
      </w:pPr>
    </w:p>
    <w:p w14:paraId="43744B30" w14:textId="77777777" w:rsidR="002832F7" w:rsidRPr="00970108" w:rsidRDefault="002832F7" w:rsidP="003E13E9">
      <w:pPr>
        <w:spacing w:before="240" w:after="0" w:line="360" w:lineRule="auto"/>
        <w:ind w:left="720" w:hanging="360"/>
        <w:rPr>
          <w:rFonts w:ascii="Times New Roman" w:hAnsi="Times New Roman" w:cs="Times New Roman"/>
          <w:sz w:val="24"/>
          <w:szCs w:val="24"/>
        </w:rPr>
      </w:pPr>
    </w:p>
    <w:p w14:paraId="30D2016D" w14:textId="77777777" w:rsidR="002832F7" w:rsidRPr="00970108" w:rsidRDefault="002832F7" w:rsidP="003E13E9">
      <w:pPr>
        <w:spacing w:before="240" w:after="0" w:line="360" w:lineRule="auto"/>
        <w:ind w:left="720" w:hanging="360"/>
        <w:rPr>
          <w:rFonts w:ascii="Times New Roman" w:hAnsi="Times New Roman" w:cs="Times New Roman"/>
          <w:sz w:val="24"/>
          <w:szCs w:val="24"/>
        </w:rPr>
      </w:pPr>
    </w:p>
    <w:p w14:paraId="6410075F" w14:textId="66CBBC16" w:rsidR="002832F7" w:rsidRPr="00970108" w:rsidRDefault="002832F7" w:rsidP="003E13E9">
      <w:pPr>
        <w:spacing w:before="240" w:after="0" w:line="360" w:lineRule="auto"/>
        <w:ind w:left="720" w:hanging="360"/>
        <w:jc w:val="center"/>
        <w:rPr>
          <w:rFonts w:ascii="Times New Roman" w:hAnsi="Times New Roman" w:cs="Times New Roman"/>
          <w:b/>
          <w:bCs/>
          <w:sz w:val="24"/>
          <w:szCs w:val="24"/>
        </w:rPr>
      </w:pPr>
      <w:r w:rsidRPr="00970108">
        <w:rPr>
          <w:rFonts w:ascii="Times New Roman" w:hAnsi="Times New Roman" w:cs="Times New Roman"/>
          <w:b/>
          <w:bCs/>
          <w:sz w:val="24"/>
          <w:szCs w:val="24"/>
        </w:rPr>
        <w:t>GPU Technologies: Current Applications and Their Role in Shaping Future Computing Paradigms</w:t>
      </w:r>
    </w:p>
    <w:p w14:paraId="39AF5527" w14:textId="77777777" w:rsidR="002832F7" w:rsidRPr="00970108" w:rsidRDefault="002832F7" w:rsidP="003E13E9">
      <w:pPr>
        <w:spacing w:before="240" w:after="0" w:line="360" w:lineRule="auto"/>
        <w:ind w:left="720" w:hanging="360"/>
        <w:jc w:val="center"/>
        <w:rPr>
          <w:rFonts w:ascii="Times New Roman" w:hAnsi="Times New Roman" w:cs="Times New Roman"/>
          <w:b/>
          <w:bCs/>
          <w:sz w:val="24"/>
          <w:szCs w:val="24"/>
        </w:rPr>
      </w:pPr>
    </w:p>
    <w:p w14:paraId="5E35CAD4" w14:textId="6F6ED599" w:rsidR="002832F7" w:rsidRPr="00970108" w:rsidRDefault="002832F7" w:rsidP="003E13E9">
      <w:pPr>
        <w:spacing w:before="240" w:after="0" w:line="360" w:lineRule="auto"/>
        <w:ind w:left="720" w:hanging="360"/>
        <w:jc w:val="center"/>
        <w:rPr>
          <w:rFonts w:ascii="Times New Roman" w:hAnsi="Times New Roman" w:cs="Times New Roman"/>
          <w:sz w:val="24"/>
          <w:szCs w:val="24"/>
        </w:rPr>
      </w:pPr>
      <w:r w:rsidRPr="00970108">
        <w:rPr>
          <w:rFonts w:ascii="Times New Roman" w:hAnsi="Times New Roman" w:cs="Times New Roman"/>
          <w:sz w:val="24"/>
          <w:szCs w:val="24"/>
        </w:rPr>
        <w:t>Shivam Patel</w:t>
      </w:r>
    </w:p>
    <w:p w14:paraId="04ACF4CF" w14:textId="076F9CA6" w:rsidR="002832F7" w:rsidRPr="00970108" w:rsidRDefault="002832F7" w:rsidP="003E13E9">
      <w:pPr>
        <w:spacing w:before="240" w:after="0" w:line="360" w:lineRule="auto"/>
        <w:ind w:left="720" w:hanging="360"/>
        <w:jc w:val="center"/>
        <w:rPr>
          <w:rFonts w:ascii="Times New Roman" w:hAnsi="Times New Roman" w:cs="Times New Roman"/>
          <w:sz w:val="24"/>
          <w:szCs w:val="24"/>
        </w:rPr>
      </w:pPr>
      <w:r w:rsidRPr="00970108">
        <w:rPr>
          <w:rFonts w:ascii="Times New Roman" w:hAnsi="Times New Roman" w:cs="Times New Roman"/>
          <w:sz w:val="24"/>
          <w:szCs w:val="24"/>
        </w:rPr>
        <w:t>Seidenberg School of Computer Science and Information Systems, Pace University</w:t>
      </w:r>
    </w:p>
    <w:p w14:paraId="2BB5D5BC" w14:textId="0F07E22B" w:rsidR="002832F7" w:rsidRPr="00970108" w:rsidRDefault="002832F7" w:rsidP="003E13E9">
      <w:pPr>
        <w:spacing w:before="240" w:after="0" w:line="360" w:lineRule="auto"/>
        <w:ind w:left="720" w:hanging="360"/>
        <w:jc w:val="center"/>
        <w:rPr>
          <w:rFonts w:ascii="Times New Roman" w:hAnsi="Times New Roman" w:cs="Times New Roman"/>
          <w:sz w:val="24"/>
          <w:szCs w:val="24"/>
        </w:rPr>
      </w:pPr>
      <w:r w:rsidRPr="00970108">
        <w:rPr>
          <w:rFonts w:ascii="Times New Roman" w:hAnsi="Times New Roman" w:cs="Times New Roman"/>
          <w:sz w:val="24"/>
          <w:szCs w:val="24"/>
        </w:rPr>
        <w:t>CS 610 – Intro to Parallel Computing</w:t>
      </w:r>
    </w:p>
    <w:p w14:paraId="70075800" w14:textId="77777777" w:rsidR="002832F7" w:rsidRPr="00970108" w:rsidRDefault="002832F7" w:rsidP="003E13E9">
      <w:pPr>
        <w:spacing w:before="240" w:after="0" w:line="360" w:lineRule="auto"/>
        <w:ind w:left="720" w:hanging="360"/>
        <w:jc w:val="center"/>
        <w:rPr>
          <w:rFonts w:ascii="Times New Roman" w:hAnsi="Times New Roman" w:cs="Times New Roman"/>
          <w:sz w:val="24"/>
          <w:szCs w:val="24"/>
        </w:rPr>
      </w:pPr>
      <w:r w:rsidRPr="00970108">
        <w:rPr>
          <w:rFonts w:ascii="Times New Roman" w:hAnsi="Times New Roman" w:cs="Times New Roman"/>
          <w:sz w:val="24"/>
          <w:szCs w:val="24"/>
        </w:rPr>
        <w:t>Dr. Jibananda Biswas</w:t>
      </w:r>
    </w:p>
    <w:p w14:paraId="092B0A1D" w14:textId="1F010152" w:rsidR="002832F7" w:rsidRPr="00970108" w:rsidRDefault="002832F7" w:rsidP="003E13E9">
      <w:pPr>
        <w:spacing w:before="240" w:after="0" w:line="360" w:lineRule="auto"/>
        <w:ind w:left="720" w:hanging="360"/>
        <w:jc w:val="center"/>
        <w:rPr>
          <w:rFonts w:ascii="Times New Roman" w:hAnsi="Times New Roman" w:cs="Times New Roman"/>
          <w:sz w:val="24"/>
          <w:szCs w:val="24"/>
        </w:rPr>
      </w:pPr>
      <w:r w:rsidRPr="00970108">
        <w:rPr>
          <w:rFonts w:ascii="Times New Roman" w:hAnsi="Times New Roman" w:cs="Times New Roman"/>
          <w:sz w:val="24"/>
          <w:szCs w:val="24"/>
        </w:rPr>
        <w:t xml:space="preserve">May 1, 2025 </w:t>
      </w:r>
    </w:p>
    <w:p w14:paraId="1BFDBCF1" w14:textId="77777777" w:rsidR="002832F7" w:rsidRPr="00970108" w:rsidRDefault="002832F7" w:rsidP="003E13E9">
      <w:pPr>
        <w:spacing w:before="240" w:after="0" w:line="360" w:lineRule="auto"/>
        <w:ind w:left="720" w:hanging="360"/>
        <w:rPr>
          <w:rFonts w:ascii="Times New Roman" w:hAnsi="Times New Roman" w:cs="Times New Roman"/>
          <w:sz w:val="24"/>
          <w:szCs w:val="24"/>
        </w:rPr>
      </w:pPr>
    </w:p>
    <w:p w14:paraId="4F442B27" w14:textId="77777777" w:rsidR="002832F7" w:rsidRPr="00970108" w:rsidRDefault="002832F7" w:rsidP="003E13E9">
      <w:pPr>
        <w:spacing w:before="240" w:after="0" w:line="360" w:lineRule="auto"/>
        <w:ind w:left="720" w:hanging="360"/>
        <w:rPr>
          <w:rFonts w:ascii="Times New Roman" w:hAnsi="Times New Roman" w:cs="Times New Roman"/>
          <w:sz w:val="24"/>
          <w:szCs w:val="24"/>
        </w:rPr>
      </w:pPr>
    </w:p>
    <w:p w14:paraId="5AB1209B" w14:textId="77777777" w:rsidR="002832F7" w:rsidRPr="00970108" w:rsidRDefault="002832F7" w:rsidP="003E13E9">
      <w:pPr>
        <w:spacing w:before="240" w:after="0" w:line="360" w:lineRule="auto"/>
        <w:ind w:left="720" w:hanging="360"/>
        <w:rPr>
          <w:rFonts w:ascii="Times New Roman" w:hAnsi="Times New Roman" w:cs="Times New Roman"/>
          <w:sz w:val="24"/>
          <w:szCs w:val="24"/>
        </w:rPr>
      </w:pPr>
    </w:p>
    <w:p w14:paraId="2F52FF63" w14:textId="77777777" w:rsidR="002832F7" w:rsidRPr="00970108" w:rsidRDefault="002832F7" w:rsidP="003E13E9">
      <w:pPr>
        <w:spacing w:before="240" w:after="0" w:line="360" w:lineRule="auto"/>
        <w:ind w:left="720" w:hanging="360"/>
        <w:rPr>
          <w:rFonts w:ascii="Times New Roman" w:hAnsi="Times New Roman" w:cs="Times New Roman"/>
          <w:sz w:val="24"/>
          <w:szCs w:val="24"/>
        </w:rPr>
      </w:pPr>
    </w:p>
    <w:p w14:paraId="3DD58F33" w14:textId="77777777" w:rsidR="002832F7" w:rsidRPr="00970108" w:rsidRDefault="002832F7" w:rsidP="003E13E9">
      <w:pPr>
        <w:spacing w:before="240" w:after="0" w:line="360" w:lineRule="auto"/>
        <w:ind w:left="720" w:hanging="360"/>
        <w:rPr>
          <w:rFonts w:ascii="Times New Roman" w:hAnsi="Times New Roman" w:cs="Times New Roman"/>
          <w:sz w:val="24"/>
          <w:szCs w:val="24"/>
        </w:rPr>
      </w:pPr>
    </w:p>
    <w:p w14:paraId="6583A92E" w14:textId="77777777" w:rsidR="002832F7" w:rsidRPr="00970108" w:rsidRDefault="002832F7" w:rsidP="003E13E9">
      <w:pPr>
        <w:spacing w:before="240" w:after="0" w:line="360" w:lineRule="auto"/>
        <w:ind w:left="720" w:hanging="360"/>
        <w:rPr>
          <w:rFonts w:ascii="Times New Roman" w:hAnsi="Times New Roman" w:cs="Times New Roman"/>
          <w:sz w:val="24"/>
          <w:szCs w:val="24"/>
        </w:rPr>
      </w:pPr>
    </w:p>
    <w:p w14:paraId="607E14AF" w14:textId="77777777" w:rsidR="002832F7" w:rsidRPr="00970108" w:rsidRDefault="002832F7" w:rsidP="003E13E9">
      <w:pPr>
        <w:spacing w:before="240" w:after="0" w:line="360" w:lineRule="auto"/>
        <w:ind w:left="720" w:hanging="360"/>
        <w:rPr>
          <w:rFonts w:ascii="Times New Roman" w:hAnsi="Times New Roman" w:cs="Times New Roman"/>
          <w:sz w:val="24"/>
          <w:szCs w:val="24"/>
        </w:rPr>
      </w:pPr>
    </w:p>
    <w:p w14:paraId="0B04769C" w14:textId="77777777" w:rsidR="002832F7" w:rsidRPr="00970108" w:rsidRDefault="002832F7" w:rsidP="003E13E9">
      <w:pPr>
        <w:spacing w:before="240" w:after="0" w:line="360" w:lineRule="auto"/>
        <w:ind w:left="720" w:hanging="360"/>
        <w:rPr>
          <w:rFonts w:ascii="Times New Roman" w:hAnsi="Times New Roman" w:cs="Times New Roman"/>
          <w:sz w:val="24"/>
          <w:szCs w:val="24"/>
        </w:rPr>
      </w:pPr>
    </w:p>
    <w:p w14:paraId="51174732" w14:textId="77777777" w:rsidR="002832F7" w:rsidRPr="00970108" w:rsidRDefault="002832F7" w:rsidP="003E13E9">
      <w:pPr>
        <w:spacing w:before="240" w:after="0" w:line="360" w:lineRule="auto"/>
        <w:ind w:left="720" w:hanging="360"/>
        <w:rPr>
          <w:rFonts w:ascii="Times New Roman" w:hAnsi="Times New Roman" w:cs="Times New Roman"/>
          <w:sz w:val="24"/>
          <w:szCs w:val="24"/>
        </w:rPr>
      </w:pPr>
    </w:p>
    <w:p w14:paraId="7B1F0EEA" w14:textId="686B658E" w:rsidR="00A44764" w:rsidRPr="00970108" w:rsidRDefault="00A44764" w:rsidP="00713CF4">
      <w:pPr>
        <w:tabs>
          <w:tab w:val="left" w:pos="5892"/>
        </w:tabs>
        <w:spacing w:before="240" w:after="0" w:line="360" w:lineRule="auto"/>
        <w:rPr>
          <w:rFonts w:ascii="Times New Roman" w:hAnsi="Times New Roman" w:cs="Times New Roman"/>
          <w:sz w:val="24"/>
          <w:szCs w:val="24"/>
        </w:rPr>
      </w:pPr>
    </w:p>
    <w:sdt>
      <w:sdtPr>
        <w:rPr>
          <w:rFonts w:ascii="Times New Roman" w:eastAsiaTheme="minorHAnsi" w:hAnsi="Times New Roman" w:cs="Times New Roman"/>
          <w:b/>
          <w:bCs/>
          <w:color w:val="auto"/>
          <w:kern w:val="2"/>
          <w:sz w:val="24"/>
          <w:szCs w:val="24"/>
          <w:lang w:val="en-IN"/>
          <w14:ligatures w14:val="standardContextual"/>
        </w:rPr>
        <w:id w:val="1017816247"/>
        <w:docPartObj>
          <w:docPartGallery w:val="Table of Contents"/>
          <w:docPartUnique/>
        </w:docPartObj>
      </w:sdtPr>
      <w:sdtEndPr>
        <w:rPr>
          <w:noProof/>
        </w:rPr>
      </w:sdtEndPr>
      <w:sdtContent>
        <w:p w14:paraId="4313B60B" w14:textId="3FFE6AD7" w:rsidR="005F42D8" w:rsidRPr="0097160E" w:rsidRDefault="005F42D8" w:rsidP="003E13E9">
          <w:pPr>
            <w:pStyle w:val="TOCHeading"/>
            <w:spacing w:line="360" w:lineRule="auto"/>
            <w:rPr>
              <w:rFonts w:ascii="Times New Roman" w:hAnsi="Times New Roman" w:cs="Times New Roman"/>
              <w:b/>
              <w:bCs/>
              <w:color w:val="000000" w:themeColor="text1"/>
              <w:sz w:val="24"/>
              <w:szCs w:val="24"/>
            </w:rPr>
          </w:pPr>
          <w:r w:rsidRPr="0097160E">
            <w:rPr>
              <w:rFonts w:ascii="Times New Roman" w:hAnsi="Times New Roman" w:cs="Times New Roman"/>
              <w:b/>
              <w:bCs/>
              <w:color w:val="000000" w:themeColor="text1"/>
              <w:sz w:val="24"/>
              <w:szCs w:val="24"/>
            </w:rPr>
            <w:t>Contents</w:t>
          </w:r>
        </w:p>
        <w:p w14:paraId="129071A8" w14:textId="1B9BF61F" w:rsidR="00970108" w:rsidRPr="0097160E" w:rsidRDefault="005F42D8" w:rsidP="003E13E9">
          <w:pPr>
            <w:pStyle w:val="TOC1"/>
            <w:tabs>
              <w:tab w:val="left" w:pos="440"/>
              <w:tab w:val="right" w:leader="dot" w:pos="9016"/>
            </w:tabs>
            <w:spacing w:line="360" w:lineRule="auto"/>
            <w:rPr>
              <w:rFonts w:ascii="Times New Roman" w:eastAsiaTheme="minorEastAsia" w:hAnsi="Times New Roman" w:cs="Times New Roman"/>
              <w:b/>
              <w:bCs/>
              <w:noProof/>
              <w:sz w:val="24"/>
              <w:szCs w:val="24"/>
              <w:lang w:eastAsia="en-IN"/>
            </w:rPr>
          </w:pPr>
          <w:r w:rsidRPr="0097160E">
            <w:rPr>
              <w:rFonts w:ascii="Times New Roman" w:hAnsi="Times New Roman" w:cs="Times New Roman"/>
              <w:b/>
              <w:bCs/>
              <w:sz w:val="24"/>
              <w:szCs w:val="24"/>
            </w:rPr>
            <w:fldChar w:fldCharType="begin"/>
          </w:r>
          <w:r w:rsidRPr="0097160E">
            <w:rPr>
              <w:rFonts w:ascii="Times New Roman" w:hAnsi="Times New Roman" w:cs="Times New Roman"/>
              <w:b/>
              <w:bCs/>
              <w:sz w:val="24"/>
              <w:szCs w:val="24"/>
            </w:rPr>
            <w:instrText xml:space="preserve"> TOC \o "1-3" \h \z \u </w:instrText>
          </w:r>
          <w:r w:rsidRPr="0097160E">
            <w:rPr>
              <w:rFonts w:ascii="Times New Roman" w:hAnsi="Times New Roman" w:cs="Times New Roman"/>
              <w:b/>
              <w:bCs/>
              <w:sz w:val="24"/>
              <w:szCs w:val="24"/>
            </w:rPr>
            <w:fldChar w:fldCharType="separate"/>
          </w:r>
          <w:hyperlink w:anchor="_Toc196831167" w:history="1">
            <w:r w:rsidR="00970108" w:rsidRPr="0097160E">
              <w:rPr>
                <w:rStyle w:val="Hyperlink"/>
                <w:rFonts w:ascii="Times New Roman" w:hAnsi="Times New Roman" w:cs="Times New Roman"/>
                <w:b/>
                <w:bCs/>
                <w:noProof/>
                <w:sz w:val="24"/>
                <w:szCs w:val="24"/>
                <w:lang w:val="en-US"/>
              </w:rPr>
              <w:t>1.</w:t>
            </w:r>
            <w:r w:rsidR="00970108" w:rsidRPr="0097160E">
              <w:rPr>
                <w:rFonts w:ascii="Times New Roman" w:eastAsiaTheme="minorEastAsia" w:hAnsi="Times New Roman" w:cs="Times New Roman"/>
                <w:b/>
                <w:bCs/>
                <w:noProof/>
                <w:sz w:val="24"/>
                <w:szCs w:val="24"/>
                <w:lang w:eastAsia="en-IN"/>
              </w:rPr>
              <w:tab/>
            </w:r>
            <w:r w:rsidR="00970108" w:rsidRPr="0097160E">
              <w:rPr>
                <w:rStyle w:val="Hyperlink"/>
                <w:rFonts w:ascii="Times New Roman" w:hAnsi="Times New Roman" w:cs="Times New Roman"/>
                <w:b/>
                <w:bCs/>
                <w:noProof/>
                <w:sz w:val="24"/>
                <w:szCs w:val="24"/>
                <w:lang w:val="en-US"/>
              </w:rPr>
              <w:t>Purpose</w:t>
            </w:r>
            <w:r w:rsidR="00970108" w:rsidRPr="0097160E">
              <w:rPr>
                <w:rFonts w:ascii="Times New Roman" w:hAnsi="Times New Roman" w:cs="Times New Roman"/>
                <w:b/>
                <w:bCs/>
                <w:noProof/>
                <w:webHidden/>
                <w:sz w:val="24"/>
                <w:szCs w:val="24"/>
              </w:rPr>
              <w:tab/>
            </w:r>
            <w:r w:rsidR="00970108" w:rsidRPr="0097160E">
              <w:rPr>
                <w:rFonts w:ascii="Times New Roman" w:hAnsi="Times New Roman" w:cs="Times New Roman"/>
                <w:b/>
                <w:bCs/>
                <w:noProof/>
                <w:webHidden/>
                <w:sz w:val="24"/>
                <w:szCs w:val="24"/>
              </w:rPr>
              <w:fldChar w:fldCharType="begin"/>
            </w:r>
            <w:r w:rsidR="00970108" w:rsidRPr="0097160E">
              <w:rPr>
                <w:rFonts w:ascii="Times New Roman" w:hAnsi="Times New Roman" w:cs="Times New Roman"/>
                <w:b/>
                <w:bCs/>
                <w:noProof/>
                <w:webHidden/>
                <w:sz w:val="24"/>
                <w:szCs w:val="24"/>
              </w:rPr>
              <w:instrText xml:space="preserve"> PAGEREF _Toc196831167 \h </w:instrText>
            </w:r>
            <w:r w:rsidR="00970108" w:rsidRPr="0097160E">
              <w:rPr>
                <w:rFonts w:ascii="Times New Roman" w:hAnsi="Times New Roman" w:cs="Times New Roman"/>
                <w:b/>
                <w:bCs/>
                <w:noProof/>
                <w:webHidden/>
                <w:sz w:val="24"/>
                <w:szCs w:val="24"/>
              </w:rPr>
            </w:r>
            <w:r w:rsidR="00970108" w:rsidRPr="0097160E">
              <w:rPr>
                <w:rFonts w:ascii="Times New Roman" w:hAnsi="Times New Roman" w:cs="Times New Roman"/>
                <w:b/>
                <w:bCs/>
                <w:noProof/>
                <w:webHidden/>
                <w:sz w:val="24"/>
                <w:szCs w:val="24"/>
              </w:rPr>
              <w:fldChar w:fldCharType="separate"/>
            </w:r>
            <w:r w:rsidR="00A13FB3">
              <w:rPr>
                <w:rFonts w:ascii="Times New Roman" w:hAnsi="Times New Roman" w:cs="Times New Roman"/>
                <w:b/>
                <w:bCs/>
                <w:noProof/>
                <w:webHidden/>
                <w:sz w:val="24"/>
                <w:szCs w:val="24"/>
              </w:rPr>
              <w:t>4</w:t>
            </w:r>
            <w:r w:rsidR="00970108" w:rsidRPr="0097160E">
              <w:rPr>
                <w:rFonts w:ascii="Times New Roman" w:hAnsi="Times New Roman" w:cs="Times New Roman"/>
                <w:b/>
                <w:bCs/>
                <w:noProof/>
                <w:webHidden/>
                <w:sz w:val="24"/>
                <w:szCs w:val="24"/>
              </w:rPr>
              <w:fldChar w:fldCharType="end"/>
            </w:r>
          </w:hyperlink>
        </w:p>
        <w:p w14:paraId="4A64F7EC" w14:textId="0BD76E0D" w:rsidR="00970108" w:rsidRPr="0097160E" w:rsidRDefault="00970108" w:rsidP="003E13E9">
          <w:pPr>
            <w:pStyle w:val="TOC1"/>
            <w:tabs>
              <w:tab w:val="left" w:pos="440"/>
              <w:tab w:val="right" w:leader="dot" w:pos="9016"/>
            </w:tabs>
            <w:spacing w:line="360" w:lineRule="auto"/>
            <w:rPr>
              <w:rFonts w:ascii="Times New Roman" w:eastAsiaTheme="minorEastAsia" w:hAnsi="Times New Roman" w:cs="Times New Roman"/>
              <w:b/>
              <w:bCs/>
              <w:noProof/>
              <w:sz w:val="24"/>
              <w:szCs w:val="24"/>
              <w:lang w:eastAsia="en-IN"/>
            </w:rPr>
          </w:pPr>
          <w:hyperlink w:anchor="_Toc196831168" w:history="1">
            <w:r w:rsidRPr="0097160E">
              <w:rPr>
                <w:rStyle w:val="Hyperlink"/>
                <w:rFonts w:ascii="Times New Roman" w:hAnsi="Times New Roman" w:cs="Times New Roman"/>
                <w:b/>
                <w:bCs/>
                <w:noProof/>
                <w:sz w:val="24"/>
                <w:szCs w:val="24"/>
                <w:lang w:val="en-US"/>
              </w:rPr>
              <w:t>2.</w:t>
            </w:r>
            <w:r w:rsidRPr="0097160E">
              <w:rPr>
                <w:rFonts w:ascii="Times New Roman" w:eastAsiaTheme="minorEastAsia" w:hAnsi="Times New Roman" w:cs="Times New Roman"/>
                <w:b/>
                <w:bCs/>
                <w:noProof/>
                <w:sz w:val="24"/>
                <w:szCs w:val="24"/>
                <w:lang w:eastAsia="en-IN"/>
              </w:rPr>
              <w:tab/>
            </w:r>
            <w:r w:rsidRPr="0097160E">
              <w:rPr>
                <w:rStyle w:val="Hyperlink"/>
                <w:rFonts w:ascii="Times New Roman" w:hAnsi="Times New Roman" w:cs="Times New Roman"/>
                <w:b/>
                <w:bCs/>
                <w:noProof/>
                <w:sz w:val="24"/>
                <w:szCs w:val="24"/>
                <w:lang w:val="en-US"/>
              </w:rPr>
              <w:t>Introduction</w:t>
            </w:r>
            <w:r w:rsidRPr="0097160E">
              <w:rPr>
                <w:rFonts w:ascii="Times New Roman" w:hAnsi="Times New Roman" w:cs="Times New Roman"/>
                <w:b/>
                <w:bCs/>
                <w:noProof/>
                <w:webHidden/>
                <w:sz w:val="24"/>
                <w:szCs w:val="24"/>
              </w:rPr>
              <w:tab/>
            </w:r>
            <w:r w:rsidRPr="0097160E">
              <w:rPr>
                <w:rFonts w:ascii="Times New Roman" w:hAnsi="Times New Roman" w:cs="Times New Roman"/>
                <w:b/>
                <w:bCs/>
                <w:noProof/>
                <w:webHidden/>
                <w:sz w:val="24"/>
                <w:szCs w:val="24"/>
              </w:rPr>
              <w:fldChar w:fldCharType="begin"/>
            </w:r>
            <w:r w:rsidRPr="0097160E">
              <w:rPr>
                <w:rFonts w:ascii="Times New Roman" w:hAnsi="Times New Roman" w:cs="Times New Roman"/>
                <w:b/>
                <w:bCs/>
                <w:noProof/>
                <w:webHidden/>
                <w:sz w:val="24"/>
                <w:szCs w:val="24"/>
              </w:rPr>
              <w:instrText xml:space="preserve"> PAGEREF _Toc196831168 \h </w:instrText>
            </w:r>
            <w:r w:rsidRPr="0097160E">
              <w:rPr>
                <w:rFonts w:ascii="Times New Roman" w:hAnsi="Times New Roman" w:cs="Times New Roman"/>
                <w:b/>
                <w:bCs/>
                <w:noProof/>
                <w:webHidden/>
                <w:sz w:val="24"/>
                <w:szCs w:val="24"/>
              </w:rPr>
            </w:r>
            <w:r w:rsidRPr="0097160E">
              <w:rPr>
                <w:rFonts w:ascii="Times New Roman" w:hAnsi="Times New Roman" w:cs="Times New Roman"/>
                <w:b/>
                <w:bCs/>
                <w:noProof/>
                <w:webHidden/>
                <w:sz w:val="24"/>
                <w:szCs w:val="24"/>
              </w:rPr>
              <w:fldChar w:fldCharType="separate"/>
            </w:r>
            <w:r w:rsidR="00A13FB3">
              <w:rPr>
                <w:rFonts w:ascii="Times New Roman" w:hAnsi="Times New Roman" w:cs="Times New Roman"/>
                <w:b/>
                <w:bCs/>
                <w:noProof/>
                <w:webHidden/>
                <w:sz w:val="24"/>
                <w:szCs w:val="24"/>
              </w:rPr>
              <w:t>4</w:t>
            </w:r>
            <w:r w:rsidRPr="0097160E">
              <w:rPr>
                <w:rFonts w:ascii="Times New Roman" w:hAnsi="Times New Roman" w:cs="Times New Roman"/>
                <w:b/>
                <w:bCs/>
                <w:noProof/>
                <w:webHidden/>
                <w:sz w:val="24"/>
                <w:szCs w:val="24"/>
              </w:rPr>
              <w:fldChar w:fldCharType="end"/>
            </w:r>
          </w:hyperlink>
        </w:p>
        <w:p w14:paraId="1E87F3ED" w14:textId="7A334373" w:rsidR="00970108" w:rsidRPr="0097160E" w:rsidRDefault="00970108" w:rsidP="003E13E9">
          <w:pPr>
            <w:pStyle w:val="TOC2"/>
            <w:spacing w:line="360" w:lineRule="auto"/>
            <w:rPr>
              <w:rFonts w:eastAsiaTheme="minorEastAsia"/>
              <w:sz w:val="24"/>
              <w:szCs w:val="24"/>
              <w:lang w:val="en-IN" w:eastAsia="en-IN"/>
            </w:rPr>
          </w:pPr>
          <w:hyperlink w:anchor="_Toc196831169" w:history="1">
            <w:r w:rsidRPr="0097160E">
              <w:rPr>
                <w:rStyle w:val="Hyperlink"/>
                <w:sz w:val="24"/>
                <w:szCs w:val="24"/>
              </w:rPr>
              <w:t>2.1 Understanding GPUs: Definition and significance</w:t>
            </w:r>
            <w:r w:rsidRPr="0097160E">
              <w:rPr>
                <w:webHidden/>
                <w:sz w:val="24"/>
                <w:szCs w:val="24"/>
              </w:rPr>
              <w:tab/>
            </w:r>
            <w:r w:rsidRPr="0097160E">
              <w:rPr>
                <w:webHidden/>
                <w:sz w:val="24"/>
                <w:szCs w:val="24"/>
              </w:rPr>
              <w:fldChar w:fldCharType="begin"/>
            </w:r>
            <w:r w:rsidRPr="0097160E">
              <w:rPr>
                <w:webHidden/>
                <w:sz w:val="24"/>
                <w:szCs w:val="24"/>
              </w:rPr>
              <w:instrText xml:space="preserve"> PAGEREF _Toc196831169 \h </w:instrText>
            </w:r>
            <w:r w:rsidRPr="0097160E">
              <w:rPr>
                <w:webHidden/>
                <w:sz w:val="24"/>
                <w:szCs w:val="24"/>
              </w:rPr>
            </w:r>
            <w:r w:rsidRPr="0097160E">
              <w:rPr>
                <w:webHidden/>
                <w:sz w:val="24"/>
                <w:szCs w:val="24"/>
              </w:rPr>
              <w:fldChar w:fldCharType="separate"/>
            </w:r>
            <w:r w:rsidR="00A13FB3">
              <w:rPr>
                <w:webHidden/>
                <w:sz w:val="24"/>
                <w:szCs w:val="24"/>
              </w:rPr>
              <w:t>4</w:t>
            </w:r>
            <w:r w:rsidRPr="0097160E">
              <w:rPr>
                <w:webHidden/>
                <w:sz w:val="24"/>
                <w:szCs w:val="24"/>
              </w:rPr>
              <w:fldChar w:fldCharType="end"/>
            </w:r>
          </w:hyperlink>
        </w:p>
        <w:p w14:paraId="60A580BF" w14:textId="15EB8C71" w:rsidR="00970108" w:rsidRPr="0097160E" w:rsidRDefault="00970108" w:rsidP="003E13E9">
          <w:pPr>
            <w:pStyle w:val="TOC2"/>
            <w:spacing w:line="360" w:lineRule="auto"/>
            <w:rPr>
              <w:rFonts w:eastAsiaTheme="minorEastAsia"/>
              <w:sz w:val="24"/>
              <w:szCs w:val="24"/>
              <w:lang w:val="en-IN" w:eastAsia="en-IN"/>
            </w:rPr>
          </w:pPr>
          <w:hyperlink w:anchor="_Toc196831170" w:history="1">
            <w:r w:rsidRPr="0097160E">
              <w:rPr>
                <w:rStyle w:val="Hyperlink"/>
                <w:sz w:val="24"/>
                <w:szCs w:val="24"/>
              </w:rPr>
              <w:t>2.2 History of GPUs: Pixels to parallelism</w:t>
            </w:r>
            <w:r w:rsidRPr="0097160E">
              <w:rPr>
                <w:webHidden/>
                <w:sz w:val="24"/>
                <w:szCs w:val="24"/>
              </w:rPr>
              <w:tab/>
            </w:r>
            <w:r w:rsidRPr="0097160E">
              <w:rPr>
                <w:webHidden/>
                <w:sz w:val="24"/>
                <w:szCs w:val="24"/>
              </w:rPr>
              <w:fldChar w:fldCharType="begin"/>
            </w:r>
            <w:r w:rsidRPr="0097160E">
              <w:rPr>
                <w:webHidden/>
                <w:sz w:val="24"/>
                <w:szCs w:val="24"/>
              </w:rPr>
              <w:instrText xml:space="preserve"> PAGEREF _Toc196831170 \h </w:instrText>
            </w:r>
            <w:r w:rsidRPr="0097160E">
              <w:rPr>
                <w:webHidden/>
                <w:sz w:val="24"/>
                <w:szCs w:val="24"/>
              </w:rPr>
            </w:r>
            <w:r w:rsidRPr="0097160E">
              <w:rPr>
                <w:webHidden/>
                <w:sz w:val="24"/>
                <w:szCs w:val="24"/>
              </w:rPr>
              <w:fldChar w:fldCharType="separate"/>
            </w:r>
            <w:r w:rsidR="00A13FB3">
              <w:rPr>
                <w:webHidden/>
                <w:sz w:val="24"/>
                <w:szCs w:val="24"/>
              </w:rPr>
              <w:t>4</w:t>
            </w:r>
            <w:r w:rsidRPr="0097160E">
              <w:rPr>
                <w:webHidden/>
                <w:sz w:val="24"/>
                <w:szCs w:val="24"/>
              </w:rPr>
              <w:fldChar w:fldCharType="end"/>
            </w:r>
          </w:hyperlink>
        </w:p>
        <w:p w14:paraId="4848FB53" w14:textId="5C32CA60" w:rsidR="00970108" w:rsidRPr="0097160E" w:rsidRDefault="00970108" w:rsidP="003E13E9">
          <w:pPr>
            <w:pStyle w:val="TOC1"/>
            <w:tabs>
              <w:tab w:val="right" w:leader="dot" w:pos="9016"/>
            </w:tabs>
            <w:spacing w:line="360" w:lineRule="auto"/>
            <w:rPr>
              <w:rFonts w:ascii="Times New Roman" w:eastAsiaTheme="minorEastAsia" w:hAnsi="Times New Roman" w:cs="Times New Roman"/>
              <w:b/>
              <w:bCs/>
              <w:noProof/>
              <w:sz w:val="24"/>
              <w:szCs w:val="24"/>
              <w:lang w:eastAsia="en-IN"/>
            </w:rPr>
          </w:pPr>
          <w:hyperlink w:anchor="_Toc196831171" w:history="1">
            <w:r w:rsidRPr="0097160E">
              <w:rPr>
                <w:rStyle w:val="Hyperlink"/>
                <w:rFonts w:ascii="Times New Roman" w:hAnsi="Times New Roman" w:cs="Times New Roman"/>
                <w:b/>
                <w:bCs/>
                <w:noProof/>
                <w:sz w:val="24"/>
                <w:szCs w:val="24"/>
                <w:lang w:val="en-US"/>
              </w:rPr>
              <w:t>3. Technical overview of GPUs</w:t>
            </w:r>
            <w:r w:rsidRPr="0097160E">
              <w:rPr>
                <w:rFonts w:ascii="Times New Roman" w:hAnsi="Times New Roman" w:cs="Times New Roman"/>
                <w:b/>
                <w:bCs/>
                <w:noProof/>
                <w:webHidden/>
                <w:sz w:val="24"/>
                <w:szCs w:val="24"/>
              </w:rPr>
              <w:tab/>
            </w:r>
            <w:r w:rsidRPr="0097160E">
              <w:rPr>
                <w:rFonts w:ascii="Times New Roman" w:hAnsi="Times New Roman" w:cs="Times New Roman"/>
                <w:b/>
                <w:bCs/>
                <w:noProof/>
                <w:webHidden/>
                <w:sz w:val="24"/>
                <w:szCs w:val="24"/>
              </w:rPr>
              <w:fldChar w:fldCharType="begin"/>
            </w:r>
            <w:r w:rsidRPr="0097160E">
              <w:rPr>
                <w:rFonts w:ascii="Times New Roman" w:hAnsi="Times New Roman" w:cs="Times New Roman"/>
                <w:b/>
                <w:bCs/>
                <w:noProof/>
                <w:webHidden/>
                <w:sz w:val="24"/>
                <w:szCs w:val="24"/>
              </w:rPr>
              <w:instrText xml:space="preserve"> PAGEREF _Toc196831171 \h </w:instrText>
            </w:r>
            <w:r w:rsidRPr="0097160E">
              <w:rPr>
                <w:rFonts w:ascii="Times New Roman" w:hAnsi="Times New Roman" w:cs="Times New Roman"/>
                <w:b/>
                <w:bCs/>
                <w:noProof/>
                <w:webHidden/>
                <w:sz w:val="24"/>
                <w:szCs w:val="24"/>
              </w:rPr>
            </w:r>
            <w:r w:rsidRPr="0097160E">
              <w:rPr>
                <w:rFonts w:ascii="Times New Roman" w:hAnsi="Times New Roman" w:cs="Times New Roman"/>
                <w:b/>
                <w:bCs/>
                <w:noProof/>
                <w:webHidden/>
                <w:sz w:val="24"/>
                <w:szCs w:val="24"/>
              </w:rPr>
              <w:fldChar w:fldCharType="separate"/>
            </w:r>
            <w:r w:rsidR="00A13FB3">
              <w:rPr>
                <w:rFonts w:ascii="Times New Roman" w:hAnsi="Times New Roman" w:cs="Times New Roman"/>
                <w:b/>
                <w:bCs/>
                <w:noProof/>
                <w:webHidden/>
                <w:sz w:val="24"/>
                <w:szCs w:val="24"/>
              </w:rPr>
              <w:t>6</w:t>
            </w:r>
            <w:r w:rsidRPr="0097160E">
              <w:rPr>
                <w:rFonts w:ascii="Times New Roman" w:hAnsi="Times New Roman" w:cs="Times New Roman"/>
                <w:b/>
                <w:bCs/>
                <w:noProof/>
                <w:webHidden/>
                <w:sz w:val="24"/>
                <w:szCs w:val="24"/>
              </w:rPr>
              <w:fldChar w:fldCharType="end"/>
            </w:r>
          </w:hyperlink>
        </w:p>
        <w:p w14:paraId="32DE741F" w14:textId="1A10D21E" w:rsidR="00970108" w:rsidRPr="0097160E" w:rsidRDefault="00970108" w:rsidP="003E13E9">
          <w:pPr>
            <w:pStyle w:val="TOC2"/>
            <w:spacing w:line="360" w:lineRule="auto"/>
            <w:rPr>
              <w:rFonts w:eastAsiaTheme="minorEastAsia"/>
              <w:sz w:val="24"/>
              <w:szCs w:val="24"/>
              <w:lang w:val="en-IN" w:eastAsia="en-IN"/>
            </w:rPr>
          </w:pPr>
          <w:hyperlink w:anchor="_Toc196831172" w:history="1">
            <w:r w:rsidRPr="0097160E">
              <w:rPr>
                <w:rStyle w:val="Hyperlink"/>
                <w:sz w:val="24"/>
                <w:szCs w:val="24"/>
              </w:rPr>
              <w:t>3.1 GPU Architecture fundamentals</w:t>
            </w:r>
            <w:r w:rsidRPr="0097160E">
              <w:rPr>
                <w:webHidden/>
                <w:sz w:val="24"/>
                <w:szCs w:val="24"/>
              </w:rPr>
              <w:tab/>
            </w:r>
            <w:r w:rsidRPr="0097160E">
              <w:rPr>
                <w:webHidden/>
                <w:sz w:val="24"/>
                <w:szCs w:val="24"/>
              </w:rPr>
              <w:fldChar w:fldCharType="begin"/>
            </w:r>
            <w:r w:rsidRPr="0097160E">
              <w:rPr>
                <w:webHidden/>
                <w:sz w:val="24"/>
                <w:szCs w:val="24"/>
              </w:rPr>
              <w:instrText xml:space="preserve"> PAGEREF _Toc196831172 \h </w:instrText>
            </w:r>
            <w:r w:rsidRPr="0097160E">
              <w:rPr>
                <w:webHidden/>
                <w:sz w:val="24"/>
                <w:szCs w:val="24"/>
              </w:rPr>
            </w:r>
            <w:r w:rsidRPr="0097160E">
              <w:rPr>
                <w:webHidden/>
                <w:sz w:val="24"/>
                <w:szCs w:val="24"/>
              </w:rPr>
              <w:fldChar w:fldCharType="separate"/>
            </w:r>
            <w:r w:rsidR="00A13FB3">
              <w:rPr>
                <w:webHidden/>
                <w:sz w:val="24"/>
                <w:szCs w:val="24"/>
              </w:rPr>
              <w:t>6</w:t>
            </w:r>
            <w:r w:rsidRPr="0097160E">
              <w:rPr>
                <w:webHidden/>
                <w:sz w:val="24"/>
                <w:szCs w:val="24"/>
              </w:rPr>
              <w:fldChar w:fldCharType="end"/>
            </w:r>
          </w:hyperlink>
        </w:p>
        <w:p w14:paraId="1B19A25B" w14:textId="669B5545" w:rsidR="00970108" w:rsidRPr="0097160E" w:rsidRDefault="00970108" w:rsidP="003E13E9">
          <w:pPr>
            <w:pStyle w:val="TOC2"/>
            <w:spacing w:line="360" w:lineRule="auto"/>
            <w:rPr>
              <w:rFonts w:eastAsiaTheme="minorEastAsia"/>
              <w:sz w:val="24"/>
              <w:szCs w:val="24"/>
              <w:lang w:val="en-IN" w:eastAsia="en-IN"/>
            </w:rPr>
          </w:pPr>
          <w:hyperlink w:anchor="_Toc196831173" w:history="1">
            <w:r w:rsidRPr="0097160E">
              <w:rPr>
                <w:rStyle w:val="Hyperlink"/>
                <w:sz w:val="24"/>
                <w:szCs w:val="24"/>
              </w:rPr>
              <w:t>3.2 Parallel Computing: The key to GPU performance acceleration</w:t>
            </w:r>
            <w:r w:rsidRPr="0097160E">
              <w:rPr>
                <w:webHidden/>
                <w:sz w:val="24"/>
                <w:szCs w:val="24"/>
              </w:rPr>
              <w:tab/>
            </w:r>
            <w:r w:rsidRPr="0097160E">
              <w:rPr>
                <w:webHidden/>
                <w:sz w:val="24"/>
                <w:szCs w:val="24"/>
              </w:rPr>
              <w:fldChar w:fldCharType="begin"/>
            </w:r>
            <w:r w:rsidRPr="0097160E">
              <w:rPr>
                <w:webHidden/>
                <w:sz w:val="24"/>
                <w:szCs w:val="24"/>
              </w:rPr>
              <w:instrText xml:space="preserve"> PAGEREF _Toc196831173 \h </w:instrText>
            </w:r>
            <w:r w:rsidRPr="0097160E">
              <w:rPr>
                <w:webHidden/>
                <w:sz w:val="24"/>
                <w:szCs w:val="24"/>
              </w:rPr>
            </w:r>
            <w:r w:rsidRPr="0097160E">
              <w:rPr>
                <w:webHidden/>
                <w:sz w:val="24"/>
                <w:szCs w:val="24"/>
              </w:rPr>
              <w:fldChar w:fldCharType="separate"/>
            </w:r>
            <w:r w:rsidR="00A13FB3">
              <w:rPr>
                <w:webHidden/>
                <w:sz w:val="24"/>
                <w:szCs w:val="24"/>
              </w:rPr>
              <w:t>7</w:t>
            </w:r>
            <w:r w:rsidRPr="0097160E">
              <w:rPr>
                <w:webHidden/>
                <w:sz w:val="24"/>
                <w:szCs w:val="24"/>
              </w:rPr>
              <w:fldChar w:fldCharType="end"/>
            </w:r>
          </w:hyperlink>
        </w:p>
        <w:p w14:paraId="41762F69" w14:textId="5DE8A869" w:rsidR="00970108" w:rsidRPr="0097160E" w:rsidRDefault="00970108" w:rsidP="003E13E9">
          <w:pPr>
            <w:pStyle w:val="TOC2"/>
            <w:spacing w:line="360" w:lineRule="auto"/>
            <w:rPr>
              <w:rFonts w:eastAsiaTheme="minorEastAsia"/>
              <w:sz w:val="24"/>
              <w:szCs w:val="24"/>
              <w:lang w:val="en-IN" w:eastAsia="en-IN"/>
            </w:rPr>
          </w:pPr>
          <w:hyperlink w:anchor="_Toc196831174" w:history="1">
            <w:r w:rsidRPr="0097160E">
              <w:rPr>
                <w:rStyle w:val="Hyperlink"/>
                <w:sz w:val="24"/>
                <w:szCs w:val="24"/>
              </w:rPr>
              <w:t>3.3 GPU VS CPU</w:t>
            </w:r>
            <w:r w:rsidRPr="0097160E">
              <w:rPr>
                <w:webHidden/>
                <w:sz w:val="24"/>
                <w:szCs w:val="24"/>
              </w:rPr>
              <w:tab/>
            </w:r>
            <w:r w:rsidRPr="0097160E">
              <w:rPr>
                <w:webHidden/>
                <w:sz w:val="24"/>
                <w:szCs w:val="24"/>
              </w:rPr>
              <w:fldChar w:fldCharType="begin"/>
            </w:r>
            <w:r w:rsidRPr="0097160E">
              <w:rPr>
                <w:webHidden/>
                <w:sz w:val="24"/>
                <w:szCs w:val="24"/>
              </w:rPr>
              <w:instrText xml:space="preserve"> PAGEREF _Toc196831174 \h </w:instrText>
            </w:r>
            <w:r w:rsidRPr="0097160E">
              <w:rPr>
                <w:webHidden/>
                <w:sz w:val="24"/>
                <w:szCs w:val="24"/>
              </w:rPr>
            </w:r>
            <w:r w:rsidRPr="0097160E">
              <w:rPr>
                <w:webHidden/>
                <w:sz w:val="24"/>
                <w:szCs w:val="24"/>
              </w:rPr>
              <w:fldChar w:fldCharType="separate"/>
            </w:r>
            <w:r w:rsidR="00A13FB3">
              <w:rPr>
                <w:webHidden/>
                <w:sz w:val="24"/>
                <w:szCs w:val="24"/>
              </w:rPr>
              <w:t>9</w:t>
            </w:r>
            <w:r w:rsidRPr="0097160E">
              <w:rPr>
                <w:webHidden/>
                <w:sz w:val="24"/>
                <w:szCs w:val="24"/>
              </w:rPr>
              <w:fldChar w:fldCharType="end"/>
            </w:r>
          </w:hyperlink>
        </w:p>
        <w:p w14:paraId="6E05AB61" w14:textId="595E0F91" w:rsidR="00970108" w:rsidRPr="0097160E" w:rsidRDefault="00970108" w:rsidP="003E13E9">
          <w:pPr>
            <w:pStyle w:val="TOC2"/>
            <w:spacing w:line="360" w:lineRule="auto"/>
            <w:rPr>
              <w:rFonts w:eastAsiaTheme="minorEastAsia"/>
              <w:sz w:val="24"/>
              <w:szCs w:val="24"/>
              <w:lang w:val="en-IN" w:eastAsia="en-IN"/>
            </w:rPr>
          </w:pPr>
          <w:hyperlink w:anchor="_Toc196831175" w:history="1">
            <w:r w:rsidRPr="0097160E">
              <w:rPr>
                <w:rStyle w:val="Hyperlink"/>
                <w:sz w:val="24"/>
                <w:szCs w:val="24"/>
              </w:rPr>
              <w:t>3.4 The role of AI specific chips</w:t>
            </w:r>
            <w:r w:rsidRPr="0097160E">
              <w:rPr>
                <w:webHidden/>
                <w:sz w:val="24"/>
                <w:szCs w:val="24"/>
              </w:rPr>
              <w:tab/>
            </w:r>
            <w:r w:rsidRPr="0097160E">
              <w:rPr>
                <w:webHidden/>
                <w:sz w:val="24"/>
                <w:szCs w:val="24"/>
              </w:rPr>
              <w:fldChar w:fldCharType="begin"/>
            </w:r>
            <w:r w:rsidRPr="0097160E">
              <w:rPr>
                <w:webHidden/>
                <w:sz w:val="24"/>
                <w:szCs w:val="24"/>
              </w:rPr>
              <w:instrText xml:space="preserve"> PAGEREF _Toc196831175 \h </w:instrText>
            </w:r>
            <w:r w:rsidRPr="0097160E">
              <w:rPr>
                <w:webHidden/>
                <w:sz w:val="24"/>
                <w:szCs w:val="24"/>
              </w:rPr>
            </w:r>
            <w:r w:rsidRPr="0097160E">
              <w:rPr>
                <w:webHidden/>
                <w:sz w:val="24"/>
                <w:szCs w:val="24"/>
              </w:rPr>
              <w:fldChar w:fldCharType="separate"/>
            </w:r>
            <w:r w:rsidR="00A13FB3">
              <w:rPr>
                <w:webHidden/>
                <w:sz w:val="24"/>
                <w:szCs w:val="24"/>
              </w:rPr>
              <w:t>9</w:t>
            </w:r>
            <w:r w:rsidRPr="0097160E">
              <w:rPr>
                <w:webHidden/>
                <w:sz w:val="24"/>
                <w:szCs w:val="24"/>
              </w:rPr>
              <w:fldChar w:fldCharType="end"/>
            </w:r>
          </w:hyperlink>
        </w:p>
        <w:p w14:paraId="6A8C9914" w14:textId="43F839F4" w:rsidR="00970108" w:rsidRPr="0097160E" w:rsidRDefault="00970108" w:rsidP="003E13E9">
          <w:pPr>
            <w:pStyle w:val="TOC1"/>
            <w:tabs>
              <w:tab w:val="right" w:leader="dot" w:pos="9016"/>
            </w:tabs>
            <w:spacing w:line="360" w:lineRule="auto"/>
            <w:rPr>
              <w:rFonts w:ascii="Times New Roman" w:eastAsiaTheme="minorEastAsia" w:hAnsi="Times New Roman" w:cs="Times New Roman"/>
              <w:b/>
              <w:bCs/>
              <w:noProof/>
              <w:sz w:val="24"/>
              <w:szCs w:val="24"/>
              <w:lang w:eastAsia="en-IN"/>
            </w:rPr>
          </w:pPr>
          <w:hyperlink w:anchor="_Toc196831176" w:history="1">
            <w:r w:rsidRPr="0097160E">
              <w:rPr>
                <w:rStyle w:val="Hyperlink"/>
                <w:rFonts w:ascii="Times New Roman" w:hAnsi="Times New Roman" w:cs="Times New Roman"/>
                <w:b/>
                <w:bCs/>
                <w:noProof/>
                <w:sz w:val="24"/>
                <w:szCs w:val="24"/>
                <w:lang w:val="en-US"/>
              </w:rPr>
              <w:t>4. How GPU process data’s</w:t>
            </w:r>
            <w:r w:rsidRPr="0097160E">
              <w:rPr>
                <w:rFonts w:ascii="Times New Roman" w:hAnsi="Times New Roman" w:cs="Times New Roman"/>
                <w:b/>
                <w:bCs/>
                <w:noProof/>
                <w:webHidden/>
                <w:sz w:val="24"/>
                <w:szCs w:val="24"/>
              </w:rPr>
              <w:tab/>
            </w:r>
            <w:r w:rsidRPr="0097160E">
              <w:rPr>
                <w:rFonts w:ascii="Times New Roman" w:hAnsi="Times New Roman" w:cs="Times New Roman"/>
                <w:b/>
                <w:bCs/>
                <w:noProof/>
                <w:webHidden/>
                <w:sz w:val="24"/>
                <w:szCs w:val="24"/>
              </w:rPr>
              <w:fldChar w:fldCharType="begin"/>
            </w:r>
            <w:r w:rsidRPr="0097160E">
              <w:rPr>
                <w:rFonts w:ascii="Times New Roman" w:hAnsi="Times New Roman" w:cs="Times New Roman"/>
                <w:b/>
                <w:bCs/>
                <w:noProof/>
                <w:webHidden/>
                <w:sz w:val="24"/>
                <w:szCs w:val="24"/>
              </w:rPr>
              <w:instrText xml:space="preserve"> PAGEREF _Toc196831176 \h </w:instrText>
            </w:r>
            <w:r w:rsidRPr="0097160E">
              <w:rPr>
                <w:rFonts w:ascii="Times New Roman" w:hAnsi="Times New Roman" w:cs="Times New Roman"/>
                <w:b/>
                <w:bCs/>
                <w:noProof/>
                <w:webHidden/>
                <w:sz w:val="24"/>
                <w:szCs w:val="24"/>
              </w:rPr>
            </w:r>
            <w:r w:rsidRPr="0097160E">
              <w:rPr>
                <w:rFonts w:ascii="Times New Roman" w:hAnsi="Times New Roman" w:cs="Times New Roman"/>
                <w:b/>
                <w:bCs/>
                <w:noProof/>
                <w:webHidden/>
                <w:sz w:val="24"/>
                <w:szCs w:val="24"/>
              </w:rPr>
              <w:fldChar w:fldCharType="separate"/>
            </w:r>
            <w:r w:rsidR="00A13FB3">
              <w:rPr>
                <w:rFonts w:ascii="Times New Roman" w:hAnsi="Times New Roman" w:cs="Times New Roman"/>
                <w:b/>
                <w:bCs/>
                <w:noProof/>
                <w:webHidden/>
                <w:sz w:val="24"/>
                <w:szCs w:val="24"/>
              </w:rPr>
              <w:t>10</w:t>
            </w:r>
            <w:r w:rsidRPr="0097160E">
              <w:rPr>
                <w:rFonts w:ascii="Times New Roman" w:hAnsi="Times New Roman" w:cs="Times New Roman"/>
                <w:b/>
                <w:bCs/>
                <w:noProof/>
                <w:webHidden/>
                <w:sz w:val="24"/>
                <w:szCs w:val="24"/>
              </w:rPr>
              <w:fldChar w:fldCharType="end"/>
            </w:r>
          </w:hyperlink>
        </w:p>
        <w:p w14:paraId="2ED98363" w14:textId="068FA9C8" w:rsidR="00970108" w:rsidRPr="0097160E" w:rsidRDefault="00970108" w:rsidP="003E13E9">
          <w:pPr>
            <w:pStyle w:val="TOC2"/>
            <w:spacing w:line="360" w:lineRule="auto"/>
            <w:rPr>
              <w:rFonts w:eastAsiaTheme="minorEastAsia"/>
              <w:sz w:val="24"/>
              <w:szCs w:val="24"/>
              <w:lang w:val="en-IN" w:eastAsia="en-IN"/>
            </w:rPr>
          </w:pPr>
          <w:hyperlink w:anchor="_Toc196831177" w:history="1">
            <w:r w:rsidRPr="0097160E">
              <w:rPr>
                <w:rStyle w:val="Hyperlink"/>
                <w:sz w:val="24"/>
                <w:szCs w:val="24"/>
              </w:rPr>
              <w:t>4.1 The parallel processing model</w:t>
            </w:r>
            <w:r w:rsidRPr="0097160E">
              <w:rPr>
                <w:webHidden/>
                <w:sz w:val="24"/>
                <w:szCs w:val="24"/>
              </w:rPr>
              <w:tab/>
            </w:r>
            <w:r w:rsidRPr="0097160E">
              <w:rPr>
                <w:webHidden/>
                <w:sz w:val="24"/>
                <w:szCs w:val="24"/>
              </w:rPr>
              <w:fldChar w:fldCharType="begin"/>
            </w:r>
            <w:r w:rsidRPr="0097160E">
              <w:rPr>
                <w:webHidden/>
                <w:sz w:val="24"/>
                <w:szCs w:val="24"/>
              </w:rPr>
              <w:instrText xml:space="preserve"> PAGEREF _Toc196831177 \h </w:instrText>
            </w:r>
            <w:r w:rsidRPr="0097160E">
              <w:rPr>
                <w:webHidden/>
                <w:sz w:val="24"/>
                <w:szCs w:val="24"/>
              </w:rPr>
            </w:r>
            <w:r w:rsidRPr="0097160E">
              <w:rPr>
                <w:webHidden/>
                <w:sz w:val="24"/>
                <w:szCs w:val="24"/>
              </w:rPr>
              <w:fldChar w:fldCharType="separate"/>
            </w:r>
            <w:r w:rsidR="00A13FB3">
              <w:rPr>
                <w:webHidden/>
                <w:sz w:val="24"/>
                <w:szCs w:val="24"/>
              </w:rPr>
              <w:t>10</w:t>
            </w:r>
            <w:r w:rsidRPr="0097160E">
              <w:rPr>
                <w:webHidden/>
                <w:sz w:val="24"/>
                <w:szCs w:val="24"/>
              </w:rPr>
              <w:fldChar w:fldCharType="end"/>
            </w:r>
          </w:hyperlink>
        </w:p>
        <w:p w14:paraId="69922EC0" w14:textId="3DFA3DA2" w:rsidR="00970108" w:rsidRPr="0097160E" w:rsidRDefault="00970108" w:rsidP="003E13E9">
          <w:pPr>
            <w:pStyle w:val="TOC3"/>
            <w:tabs>
              <w:tab w:val="right" w:leader="dot" w:pos="9016"/>
            </w:tabs>
            <w:spacing w:line="360" w:lineRule="auto"/>
            <w:rPr>
              <w:rFonts w:ascii="Times New Roman" w:eastAsiaTheme="minorEastAsia" w:hAnsi="Times New Roman" w:cs="Times New Roman"/>
              <w:b/>
              <w:bCs/>
              <w:noProof/>
              <w:sz w:val="24"/>
              <w:szCs w:val="24"/>
              <w:lang w:eastAsia="en-IN"/>
            </w:rPr>
          </w:pPr>
          <w:hyperlink w:anchor="_Toc196831178" w:history="1">
            <w:r w:rsidRPr="0097160E">
              <w:rPr>
                <w:rStyle w:val="Hyperlink"/>
                <w:rFonts w:ascii="Times New Roman" w:hAnsi="Times New Roman" w:cs="Times New Roman"/>
                <w:b/>
                <w:bCs/>
                <w:noProof/>
                <w:sz w:val="24"/>
                <w:szCs w:val="24"/>
                <w:lang w:val="en-US"/>
              </w:rPr>
              <w:t>4.1.1 Single Instruction, Multiple data</w:t>
            </w:r>
            <w:r w:rsidRPr="0097160E">
              <w:rPr>
                <w:rFonts w:ascii="Times New Roman" w:hAnsi="Times New Roman" w:cs="Times New Roman"/>
                <w:b/>
                <w:bCs/>
                <w:noProof/>
                <w:webHidden/>
                <w:sz w:val="24"/>
                <w:szCs w:val="24"/>
              </w:rPr>
              <w:tab/>
            </w:r>
            <w:r w:rsidRPr="0097160E">
              <w:rPr>
                <w:rFonts w:ascii="Times New Roman" w:hAnsi="Times New Roman" w:cs="Times New Roman"/>
                <w:b/>
                <w:bCs/>
                <w:noProof/>
                <w:webHidden/>
                <w:sz w:val="24"/>
                <w:szCs w:val="24"/>
              </w:rPr>
              <w:fldChar w:fldCharType="begin"/>
            </w:r>
            <w:r w:rsidRPr="0097160E">
              <w:rPr>
                <w:rFonts w:ascii="Times New Roman" w:hAnsi="Times New Roman" w:cs="Times New Roman"/>
                <w:b/>
                <w:bCs/>
                <w:noProof/>
                <w:webHidden/>
                <w:sz w:val="24"/>
                <w:szCs w:val="24"/>
              </w:rPr>
              <w:instrText xml:space="preserve"> PAGEREF _Toc196831178 \h </w:instrText>
            </w:r>
            <w:r w:rsidRPr="0097160E">
              <w:rPr>
                <w:rFonts w:ascii="Times New Roman" w:hAnsi="Times New Roman" w:cs="Times New Roman"/>
                <w:b/>
                <w:bCs/>
                <w:noProof/>
                <w:webHidden/>
                <w:sz w:val="24"/>
                <w:szCs w:val="24"/>
              </w:rPr>
            </w:r>
            <w:r w:rsidRPr="0097160E">
              <w:rPr>
                <w:rFonts w:ascii="Times New Roman" w:hAnsi="Times New Roman" w:cs="Times New Roman"/>
                <w:b/>
                <w:bCs/>
                <w:noProof/>
                <w:webHidden/>
                <w:sz w:val="24"/>
                <w:szCs w:val="24"/>
              </w:rPr>
              <w:fldChar w:fldCharType="separate"/>
            </w:r>
            <w:r w:rsidR="00A13FB3">
              <w:rPr>
                <w:rFonts w:ascii="Times New Roman" w:hAnsi="Times New Roman" w:cs="Times New Roman"/>
                <w:b/>
                <w:bCs/>
                <w:noProof/>
                <w:webHidden/>
                <w:sz w:val="24"/>
                <w:szCs w:val="24"/>
              </w:rPr>
              <w:t>10</w:t>
            </w:r>
            <w:r w:rsidRPr="0097160E">
              <w:rPr>
                <w:rFonts w:ascii="Times New Roman" w:hAnsi="Times New Roman" w:cs="Times New Roman"/>
                <w:b/>
                <w:bCs/>
                <w:noProof/>
                <w:webHidden/>
                <w:sz w:val="24"/>
                <w:szCs w:val="24"/>
              </w:rPr>
              <w:fldChar w:fldCharType="end"/>
            </w:r>
          </w:hyperlink>
        </w:p>
        <w:p w14:paraId="28186806" w14:textId="3D3C4781" w:rsidR="00970108" w:rsidRPr="0097160E" w:rsidRDefault="00970108" w:rsidP="003E13E9">
          <w:pPr>
            <w:pStyle w:val="TOC3"/>
            <w:tabs>
              <w:tab w:val="right" w:leader="dot" w:pos="9016"/>
            </w:tabs>
            <w:spacing w:line="360" w:lineRule="auto"/>
            <w:rPr>
              <w:rFonts w:ascii="Times New Roman" w:eastAsiaTheme="minorEastAsia" w:hAnsi="Times New Roman" w:cs="Times New Roman"/>
              <w:b/>
              <w:bCs/>
              <w:noProof/>
              <w:sz w:val="24"/>
              <w:szCs w:val="24"/>
              <w:lang w:eastAsia="en-IN"/>
            </w:rPr>
          </w:pPr>
          <w:hyperlink w:anchor="_Toc196831179" w:history="1">
            <w:r w:rsidRPr="0097160E">
              <w:rPr>
                <w:rStyle w:val="Hyperlink"/>
                <w:rFonts w:ascii="Times New Roman" w:hAnsi="Times New Roman" w:cs="Times New Roman"/>
                <w:b/>
                <w:bCs/>
                <w:noProof/>
                <w:sz w:val="24"/>
                <w:szCs w:val="24"/>
                <w:lang w:val="en-US"/>
              </w:rPr>
              <w:t>4.1.2 Massively parallel architecture</w:t>
            </w:r>
            <w:r w:rsidRPr="0097160E">
              <w:rPr>
                <w:rFonts w:ascii="Times New Roman" w:hAnsi="Times New Roman" w:cs="Times New Roman"/>
                <w:b/>
                <w:bCs/>
                <w:noProof/>
                <w:webHidden/>
                <w:sz w:val="24"/>
                <w:szCs w:val="24"/>
              </w:rPr>
              <w:tab/>
            </w:r>
            <w:r w:rsidRPr="0097160E">
              <w:rPr>
                <w:rFonts w:ascii="Times New Roman" w:hAnsi="Times New Roman" w:cs="Times New Roman"/>
                <w:b/>
                <w:bCs/>
                <w:noProof/>
                <w:webHidden/>
                <w:sz w:val="24"/>
                <w:szCs w:val="24"/>
              </w:rPr>
              <w:fldChar w:fldCharType="begin"/>
            </w:r>
            <w:r w:rsidRPr="0097160E">
              <w:rPr>
                <w:rFonts w:ascii="Times New Roman" w:hAnsi="Times New Roman" w:cs="Times New Roman"/>
                <w:b/>
                <w:bCs/>
                <w:noProof/>
                <w:webHidden/>
                <w:sz w:val="24"/>
                <w:szCs w:val="24"/>
              </w:rPr>
              <w:instrText xml:space="preserve"> PAGEREF _Toc196831179 \h </w:instrText>
            </w:r>
            <w:r w:rsidRPr="0097160E">
              <w:rPr>
                <w:rFonts w:ascii="Times New Roman" w:hAnsi="Times New Roman" w:cs="Times New Roman"/>
                <w:b/>
                <w:bCs/>
                <w:noProof/>
                <w:webHidden/>
                <w:sz w:val="24"/>
                <w:szCs w:val="24"/>
              </w:rPr>
            </w:r>
            <w:r w:rsidRPr="0097160E">
              <w:rPr>
                <w:rFonts w:ascii="Times New Roman" w:hAnsi="Times New Roman" w:cs="Times New Roman"/>
                <w:b/>
                <w:bCs/>
                <w:noProof/>
                <w:webHidden/>
                <w:sz w:val="24"/>
                <w:szCs w:val="24"/>
              </w:rPr>
              <w:fldChar w:fldCharType="separate"/>
            </w:r>
            <w:r w:rsidR="00A13FB3">
              <w:rPr>
                <w:rFonts w:ascii="Times New Roman" w:hAnsi="Times New Roman" w:cs="Times New Roman"/>
                <w:b/>
                <w:bCs/>
                <w:noProof/>
                <w:webHidden/>
                <w:sz w:val="24"/>
                <w:szCs w:val="24"/>
              </w:rPr>
              <w:t>11</w:t>
            </w:r>
            <w:r w:rsidRPr="0097160E">
              <w:rPr>
                <w:rFonts w:ascii="Times New Roman" w:hAnsi="Times New Roman" w:cs="Times New Roman"/>
                <w:b/>
                <w:bCs/>
                <w:noProof/>
                <w:webHidden/>
                <w:sz w:val="24"/>
                <w:szCs w:val="24"/>
              </w:rPr>
              <w:fldChar w:fldCharType="end"/>
            </w:r>
          </w:hyperlink>
        </w:p>
        <w:p w14:paraId="4B5B73B6" w14:textId="0975539F" w:rsidR="00970108" w:rsidRPr="0097160E" w:rsidRDefault="00970108" w:rsidP="003E13E9">
          <w:pPr>
            <w:pStyle w:val="TOC3"/>
            <w:tabs>
              <w:tab w:val="right" w:leader="dot" w:pos="9016"/>
            </w:tabs>
            <w:spacing w:line="360" w:lineRule="auto"/>
            <w:rPr>
              <w:rFonts w:ascii="Times New Roman" w:eastAsiaTheme="minorEastAsia" w:hAnsi="Times New Roman" w:cs="Times New Roman"/>
              <w:b/>
              <w:bCs/>
              <w:noProof/>
              <w:sz w:val="24"/>
              <w:szCs w:val="24"/>
              <w:lang w:eastAsia="en-IN"/>
            </w:rPr>
          </w:pPr>
          <w:hyperlink w:anchor="_Toc196831180" w:history="1">
            <w:r w:rsidRPr="0097160E">
              <w:rPr>
                <w:rStyle w:val="Hyperlink"/>
                <w:rFonts w:ascii="Times New Roman" w:hAnsi="Times New Roman" w:cs="Times New Roman"/>
                <w:b/>
                <w:bCs/>
                <w:noProof/>
                <w:sz w:val="24"/>
                <w:szCs w:val="24"/>
                <w:lang w:val="en-US"/>
              </w:rPr>
              <w:t>4.1.3 Threads &amp; wrap scheduling</w:t>
            </w:r>
            <w:r w:rsidRPr="0097160E">
              <w:rPr>
                <w:rFonts w:ascii="Times New Roman" w:hAnsi="Times New Roman" w:cs="Times New Roman"/>
                <w:b/>
                <w:bCs/>
                <w:noProof/>
                <w:webHidden/>
                <w:sz w:val="24"/>
                <w:szCs w:val="24"/>
              </w:rPr>
              <w:tab/>
            </w:r>
            <w:r w:rsidRPr="0097160E">
              <w:rPr>
                <w:rFonts w:ascii="Times New Roman" w:hAnsi="Times New Roman" w:cs="Times New Roman"/>
                <w:b/>
                <w:bCs/>
                <w:noProof/>
                <w:webHidden/>
                <w:sz w:val="24"/>
                <w:szCs w:val="24"/>
              </w:rPr>
              <w:fldChar w:fldCharType="begin"/>
            </w:r>
            <w:r w:rsidRPr="0097160E">
              <w:rPr>
                <w:rFonts w:ascii="Times New Roman" w:hAnsi="Times New Roman" w:cs="Times New Roman"/>
                <w:b/>
                <w:bCs/>
                <w:noProof/>
                <w:webHidden/>
                <w:sz w:val="24"/>
                <w:szCs w:val="24"/>
              </w:rPr>
              <w:instrText xml:space="preserve"> PAGEREF _Toc196831180 \h </w:instrText>
            </w:r>
            <w:r w:rsidRPr="0097160E">
              <w:rPr>
                <w:rFonts w:ascii="Times New Roman" w:hAnsi="Times New Roman" w:cs="Times New Roman"/>
                <w:b/>
                <w:bCs/>
                <w:noProof/>
                <w:webHidden/>
                <w:sz w:val="24"/>
                <w:szCs w:val="24"/>
              </w:rPr>
            </w:r>
            <w:r w:rsidRPr="0097160E">
              <w:rPr>
                <w:rFonts w:ascii="Times New Roman" w:hAnsi="Times New Roman" w:cs="Times New Roman"/>
                <w:b/>
                <w:bCs/>
                <w:noProof/>
                <w:webHidden/>
                <w:sz w:val="24"/>
                <w:szCs w:val="24"/>
              </w:rPr>
              <w:fldChar w:fldCharType="separate"/>
            </w:r>
            <w:r w:rsidR="00A13FB3">
              <w:rPr>
                <w:rFonts w:ascii="Times New Roman" w:hAnsi="Times New Roman" w:cs="Times New Roman"/>
                <w:b/>
                <w:bCs/>
                <w:noProof/>
                <w:webHidden/>
                <w:sz w:val="24"/>
                <w:szCs w:val="24"/>
              </w:rPr>
              <w:t>11</w:t>
            </w:r>
            <w:r w:rsidRPr="0097160E">
              <w:rPr>
                <w:rFonts w:ascii="Times New Roman" w:hAnsi="Times New Roman" w:cs="Times New Roman"/>
                <w:b/>
                <w:bCs/>
                <w:noProof/>
                <w:webHidden/>
                <w:sz w:val="24"/>
                <w:szCs w:val="24"/>
              </w:rPr>
              <w:fldChar w:fldCharType="end"/>
            </w:r>
          </w:hyperlink>
        </w:p>
        <w:p w14:paraId="0E72FC8A" w14:textId="1A5E8388" w:rsidR="00970108" w:rsidRPr="0097160E" w:rsidRDefault="00970108" w:rsidP="003E13E9">
          <w:pPr>
            <w:pStyle w:val="TOC2"/>
            <w:spacing w:line="360" w:lineRule="auto"/>
            <w:rPr>
              <w:rFonts w:eastAsiaTheme="minorEastAsia"/>
              <w:sz w:val="24"/>
              <w:szCs w:val="24"/>
              <w:lang w:val="en-IN" w:eastAsia="en-IN"/>
            </w:rPr>
          </w:pPr>
          <w:hyperlink w:anchor="_Toc196831181" w:history="1">
            <w:r w:rsidRPr="0097160E">
              <w:rPr>
                <w:rStyle w:val="Hyperlink"/>
                <w:sz w:val="24"/>
                <w:szCs w:val="24"/>
              </w:rPr>
              <w:t>4.2 Data flow in the GPU pipeline</w:t>
            </w:r>
            <w:r w:rsidRPr="0097160E">
              <w:rPr>
                <w:webHidden/>
                <w:sz w:val="24"/>
                <w:szCs w:val="24"/>
              </w:rPr>
              <w:tab/>
            </w:r>
            <w:r w:rsidRPr="0097160E">
              <w:rPr>
                <w:webHidden/>
                <w:sz w:val="24"/>
                <w:szCs w:val="24"/>
              </w:rPr>
              <w:fldChar w:fldCharType="begin"/>
            </w:r>
            <w:r w:rsidRPr="0097160E">
              <w:rPr>
                <w:webHidden/>
                <w:sz w:val="24"/>
                <w:szCs w:val="24"/>
              </w:rPr>
              <w:instrText xml:space="preserve"> PAGEREF _Toc196831181 \h </w:instrText>
            </w:r>
            <w:r w:rsidRPr="0097160E">
              <w:rPr>
                <w:webHidden/>
                <w:sz w:val="24"/>
                <w:szCs w:val="24"/>
              </w:rPr>
            </w:r>
            <w:r w:rsidRPr="0097160E">
              <w:rPr>
                <w:webHidden/>
                <w:sz w:val="24"/>
                <w:szCs w:val="24"/>
              </w:rPr>
              <w:fldChar w:fldCharType="separate"/>
            </w:r>
            <w:r w:rsidR="00A13FB3">
              <w:rPr>
                <w:webHidden/>
                <w:sz w:val="24"/>
                <w:szCs w:val="24"/>
              </w:rPr>
              <w:t>12</w:t>
            </w:r>
            <w:r w:rsidRPr="0097160E">
              <w:rPr>
                <w:webHidden/>
                <w:sz w:val="24"/>
                <w:szCs w:val="24"/>
              </w:rPr>
              <w:fldChar w:fldCharType="end"/>
            </w:r>
          </w:hyperlink>
        </w:p>
        <w:p w14:paraId="6C4EF16D" w14:textId="4E74B407" w:rsidR="00970108" w:rsidRPr="0097160E" w:rsidRDefault="00970108" w:rsidP="003E13E9">
          <w:pPr>
            <w:pStyle w:val="TOC3"/>
            <w:tabs>
              <w:tab w:val="right" w:leader="dot" w:pos="9016"/>
            </w:tabs>
            <w:spacing w:line="360" w:lineRule="auto"/>
            <w:rPr>
              <w:rFonts w:ascii="Times New Roman" w:eastAsiaTheme="minorEastAsia" w:hAnsi="Times New Roman" w:cs="Times New Roman"/>
              <w:b/>
              <w:bCs/>
              <w:noProof/>
              <w:sz w:val="24"/>
              <w:szCs w:val="24"/>
              <w:lang w:eastAsia="en-IN"/>
            </w:rPr>
          </w:pPr>
          <w:hyperlink w:anchor="_Toc196831182" w:history="1">
            <w:r w:rsidRPr="0097160E">
              <w:rPr>
                <w:rStyle w:val="Hyperlink"/>
                <w:rFonts w:ascii="Times New Roman" w:hAnsi="Times New Roman" w:cs="Times New Roman"/>
                <w:b/>
                <w:bCs/>
                <w:noProof/>
                <w:sz w:val="24"/>
                <w:szCs w:val="24"/>
                <w:lang w:val="en-US"/>
              </w:rPr>
              <w:t>4.2.1 Data transfer</w:t>
            </w:r>
            <w:r w:rsidRPr="0097160E">
              <w:rPr>
                <w:rFonts w:ascii="Times New Roman" w:hAnsi="Times New Roman" w:cs="Times New Roman"/>
                <w:b/>
                <w:bCs/>
                <w:noProof/>
                <w:webHidden/>
                <w:sz w:val="24"/>
                <w:szCs w:val="24"/>
              </w:rPr>
              <w:tab/>
            </w:r>
            <w:r w:rsidRPr="0097160E">
              <w:rPr>
                <w:rFonts w:ascii="Times New Roman" w:hAnsi="Times New Roman" w:cs="Times New Roman"/>
                <w:b/>
                <w:bCs/>
                <w:noProof/>
                <w:webHidden/>
                <w:sz w:val="24"/>
                <w:szCs w:val="24"/>
              </w:rPr>
              <w:fldChar w:fldCharType="begin"/>
            </w:r>
            <w:r w:rsidRPr="0097160E">
              <w:rPr>
                <w:rFonts w:ascii="Times New Roman" w:hAnsi="Times New Roman" w:cs="Times New Roman"/>
                <w:b/>
                <w:bCs/>
                <w:noProof/>
                <w:webHidden/>
                <w:sz w:val="24"/>
                <w:szCs w:val="24"/>
              </w:rPr>
              <w:instrText xml:space="preserve"> PAGEREF _Toc196831182 \h </w:instrText>
            </w:r>
            <w:r w:rsidRPr="0097160E">
              <w:rPr>
                <w:rFonts w:ascii="Times New Roman" w:hAnsi="Times New Roman" w:cs="Times New Roman"/>
                <w:b/>
                <w:bCs/>
                <w:noProof/>
                <w:webHidden/>
                <w:sz w:val="24"/>
                <w:szCs w:val="24"/>
              </w:rPr>
            </w:r>
            <w:r w:rsidRPr="0097160E">
              <w:rPr>
                <w:rFonts w:ascii="Times New Roman" w:hAnsi="Times New Roman" w:cs="Times New Roman"/>
                <w:b/>
                <w:bCs/>
                <w:noProof/>
                <w:webHidden/>
                <w:sz w:val="24"/>
                <w:szCs w:val="24"/>
              </w:rPr>
              <w:fldChar w:fldCharType="separate"/>
            </w:r>
            <w:r w:rsidR="00A13FB3">
              <w:rPr>
                <w:rFonts w:ascii="Times New Roman" w:hAnsi="Times New Roman" w:cs="Times New Roman"/>
                <w:b/>
                <w:bCs/>
                <w:noProof/>
                <w:webHidden/>
                <w:sz w:val="24"/>
                <w:szCs w:val="24"/>
              </w:rPr>
              <w:t>13</w:t>
            </w:r>
            <w:r w:rsidRPr="0097160E">
              <w:rPr>
                <w:rFonts w:ascii="Times New Roman" w:hAnsi="Times New Roman" w:cs="Times New Roman"/>
                <w:b/>
                <w:bCs/>
                <w:noProof/>
                <w:webHidden/>
                <w:sz w:val="24"/>
                <w:szCs w:val="24"/>
              </w:rPr>
              <w:fldChar w:fldCharType="end"/>
            </w:r>
          </w:hyperlink>
        </w:p>
        <w:p w14:paraId="2B90E4C0" w14:textId="211CD62E" w:rsidR="00970108" w:rsidRPr="0097160E" w:rsidRDefault="00970108" w:rsidP="003E13E9">
          <w:pPr>
            <w:pStyle w:val="TOC3"/>
            <w:tabs>
              <w:tab w:val="right" w:leader="dot" w:pos="9016"/>
            </w:tabs>
            <w:spacing w:line="360" w:lineRule="auto"/>
            <w:rPr>
              <w:rFonts w:ascii="Times New Roman" w:eastAsiaTheme="minorEastAsia" w:hAnsi="Times New Roman" w:cs="Times New Roman"/>
              <w:b/>
              <w:bCs/>
              <w:noProof/>
              <w:sz w:val="24"/>
              <w:szCs w:val="24"/>
              <w:lang w:eastAsia="en-IN"/>
            </w:rPr>
          </w:pPr>
          <w:hyperlink w:anchor="_Toc196831183" w:history="1">
            <w:r w:rsidRPr="0097160E">
              <w:rPr>
                <w:rStyle w:val="Hyperlink"/>
                <w:rFonts w:ascii="Times New Roman" w:hAnsi="Times New Roman" w:cs="Times New Roman"/>
                <w:b/>
                <w:bCs/>
                <w:noProof/>
                <w:sz w:val="24"/>
                <w:szCs w:val="24"/>
                <w:lang w:val="en-US"/>
              </w:rPr>
              <w:t>4.2.2 Instruction Dispatch</w:t>
            </w:r>
            <w:r w:rsidRPr="0097160E">
              <w:rPr>
                <w:rFonts w:ascii="Times New Roman" w:hAnsi="Times New Roman" w:cs="Times New Roman"/>
                <w:b/>
                <w:bCs/>
                <w:noProof/>
                <w:webHidden/>
                <w:sz w:val="24"/>
                <w:szCs w:val="24"/>
              </w:rPr>
              <w:tab/>
            </w:r>
            <w:r w:rsidRPr="0097160E">
              <w:rPr>
                <w:rFonts w:ascii="Times New Roman" w:hAnsi="Times New Roman" w:cs="Times New Roman"/>
                <w:b/>
                <w:bCs/>
                <w:noProof/>
                <w:webHidden/>
                <w:sz w:val="24"/>
                <w:szCs w:val="24"/>
              </w:rPr>
              <w:fldChar w:fldCharType="begin"/>
            </w:r>
            <w:r w:rsidRPr="0097160E">
              <w:rPr>
                <w:rFonts w:ascii="Times New Roman" w:hAnsi="Times New Roman" w:cs="Times New Roman"/>
                <w:b/>
                <w:bCs/>
                <w:noProof/>
                <w:webHidden/>
                <w:sz w:val="24"/>
                <w:szCs w:val="24"/>
              </w:rPr>
              <w:instrText xml:space="preserve"> PAGEREF _Toc196831183 \h </w:instrText>
            </w:r>
            <w:r w:rsidRPr="0097160E">
              <w:rPr>
                <w:rFonts w:ascii="Times New Roman" w:hAnsi="Times New Roman" w:cs="Times New Roman"/>
                <w:b/>
                <w:bCs/>
                <w:noProof/>
                <w:webHidden/>
                <w:sz w:val="24"/>
                <w:szCs w:val="24"/>
              </w:rPr>
            </w:r>
            <w:r w:rsidRPr="0097160E">
              <w:rPr>
                <w:rFonts w:ascii="Times New Roman" w:hAnsi="Times New Roman" w:cs="Times New Roman"/>
                <w:b/>
                <w:bCs/>
                <w:noProof/>
                <w:webHidden/>
                <w:sz w:val="24"/>
                <w:szCs w:val="24"/>
              </w:rPr>
              <w:fldChar w:fldCharType="separate"/>
            </w:r>
            <w:r w:rsidR="00A13FB3">
              <w:rPr>
                <w:rFonts w:ascii="Times New Roman" w:hAnsi="Times New Roman" w:cs="Times New Roman"/>
                <w:b/>
                <w:bCs/>
                <w:noProof/>
                <w:webHidden/>
                <w:sz w:val="24"/>
                <w:szCs w:val="24"/>
              </w:rPr>
              <w:t>14</w:t>
            </w:r>
            <w:r w:rsidRPr="0097160E">
              <w:rPr>
                <w:rFonts w:ascii="Times New Roman" w:hAnsi="Times New Roman" w:cs="Times New Roman"/>
                <w:b/>
                <w:bCs/>
                <w:noProof/>
                <w:webHidden/>
                <w:sz w:val="24"/>
                <w:szCs w:val="24"/>
              </w:rPr>
              <w:fldChar w:fldCharType="end"/>
            </w:r>
          </w:hyperlink>
        </w:p>
        <w:p w14:paraId="70A460DB" w14:textId="22B007C6" w:rsidR="00970108" w:rsidRPr="0097160E" w:rsidRDefault="00970108" w:rsidP="003E13E9">
          <w:pPr>
            <w:pStyle w:val="TOC3"/>
            <w:tabs>
              <w:tab w:val="right" w:leader="dot" w:pos="9016"/>
            </w:tabs>
            <w:spacing w:line="360" w:lineRule="auto"/>
            <w:rPr>
              <w:rFonts w:ascii="Times New Roman" w:eastAsiaTheme="minorEastAsia" w:hAnsi="Times New Roman" w:cs="Times New Roman"/>
              <w:b/>
              <w:bCs/>
              <w:noProof/>
              <w:sz w:val="24"/>
              <w:szCs w:val="24"/>
              <w:lang w:eastAsia="en-IN"/>
            </w:rPr>
          </w:pPr>
          <w:hyperlink w:anchor="_Toc196831184" w:history="1">
            <w:r w:rsidRPr="0097160E">
              <w:rPr>
                <w:rStyle w:val="Hyperlink"/>
                <w:rFonts w:ascii="Times New Roman" w:hAnsi="Times New Roman" w:cs="Times New Roman"/>
                <w:b/>
                <w:bCs/>
                <w:noProof/>
                <w:sz w:val="24"/>
                <w:szCs w:val="24"/>
                <w:lang w:val="en-US"/>
              </w:rPr>
              <w:t>4.2.3 Execution by cores</w:t>
            </w:r>
            <w:r w:rsidRPr="0097160E">
              <w:rPr>
                <w:rFonts w:ascii="Times New Roman" w:hAnsi="Times New Roman" w:cs="Times New Roman"/>
                <w:b/>
                <w:bCs/>
                <w:noProof/>
                <w:webHidden/>
                <w:sz w:val="24"/>
                <w:szCs w:val="24"/>
              </w:rPr>
              <w:tab/>
            </w:r>
            <w:r w:rsidRPr="0097160E">
              <w:rPr>
                <w:rFonts w:ascii="Times New Roman" w:hAnsi="Times New Roman" w:cs="Times New Roman"/>
                <w:b/>
                <w:bCs/>
                <w:noProof/>
                <w:webHidden/>
                <w:sz w:val="24"/>
                <w:szCs w:val="24"/>
              </w:rPr>
              <w:fldChar w:fldCharType="begin"/>
            </w:r>
            <w:r w:rsidRPr="0097160E">
              <w:rPr>
                <w:rFonts w:ascii="Times New Roman" w:hAnsi="Times New Roman" w:cs="Times New Roman"/>
                <w:b/>
                <w:bCs/>
                <w:noProof/>
                <w:webHidden/>
                <w:sz w:val="24"/>
                <w:szCs w:val="24"/>
              </w:rPr>
              <w:instrText xml:space="preserve"> PAGEREF _Toc196831184 \h </w:instrText>
            </w:r>
            <w:r w:rsidRPr="0097160E">
              <w:rPr>
                <w:rFonts w:ascii="Times New Roman" w:hAnsi="Times New Roman" w:cs="Times New Roman"/>
                <w:b/>
                <w:bCs/>
                <w:noProof/>
                <w:webHidden/>
                <w:sz w:val="24"/>
                <w:szCs w:val="24"/>
              </w:rPr>
            </w:r>
            <w:r w:rsidRPr="0097160E">
              <w:rPr>
                <w:rFonts w:ascii="Times New Roman" w:hAnsi="Times New Roman" w:cs="Times New Roman"/>
                <w:b/>
                <w:bCs/>
                <w:noProof/>
                <w:webHidden/>
                <w:sz w:val="24"/>
                <w:szCs w:val="24"/>
              </w:rPr>
              <w:fldChar w:fldCharType="separate"/>
            </w:r>
            <w:r w:rsidR="00A13FB3">
              <w:rPr>
                <w:rFonts w:ascii="Times New Roman" w:hAnsi="Times New Roman" w:cs="Times New Roman"/>
                <w:b/>
                <w:bCs/>
                <w:noProof/>
                <w:webHidden/>
                <w:sz w:val="24"/>
                <w:szCs w:val="24"/>
              </w:rPr>
              <w:t>14</w:t>
            </w:r>
            <w:r w:rsidRPr="0097160E">
              <w:rPr>
                <w:rFonts w:ascii="Times New Roman" w:hAnsi="Times New Roman" w:cs="Times New Roman"/>
                <w:b/>
                <w:bCs/>
                <w:noProof/>
                <w:webHidden/>
                <w:sz w:val="24"/>
                <w:szCs w:val="24"/>
              </w:rPr>
              <w:fldChar w:fldCharType="end"/>
            </w:r>
          </w:hyperlink>
        </w:p>
        <w:p w14:paraId="6D2499DB" w14:textId="00B30E20" w:rsidR="00970108" w:rsidRPr="0097160E" w:rsidRDefault="00970108" w:rsidP="003E13E9">
          <w:pPr>
            <w:pStyle w:val="TOC3"/>
            <w:tabs>
              <w:tab w:val="right" w:leader="dot" w:pos="9016"/>
            </w:tabs>
            <w:spacing w:line="360" w:lineRule="auto"/>
            <w:rPr>
              <w:rFonts w:ascii="Times New Roman" w:eastAsiaTheme="minorEastAsia" w:hAnsi="Times New Roman" w:cs="Times New Roman"/>
              <w:b/>
              <w:bCs/>
              <w:noProof/>
              <w:sz w:val="24"/>
              <w:szCs w:val="24"/>
              <w:lang w:eastAsia="en-IN"/>
            </w:rPr>
          </w:pPr>
          <w:hyperlink w:anchor="_Toc196831185" w:history="1">
            <w:r w:rsidRPr="0097160E">
              <w:rPr>
                <w:rStyle w:val="Hyperlink"/>
                <w:rFonts w:ascii="Times New Roman" w:hAnsi="Times New Roman" w:cs="Times New Roman"/>
                <w:b/>
                <w:bCs/>
                <w:noProof/>
                <w:sz w:val="24"/>
                <w:szCs w:val="24"/>
                <w:lang w:val="en-US"/>
              </w:rPr>
              <w:t>4.2.4 Memory access and caching</w:t>
            </w:r>
            <w:r w:rsidRPr="0097160E">
              <w:rPr>
                <w:rFonts w:ascii="Times New Roman" w:hAnsi="Times New Roman" w:cs="Times New Roman"/>
                <w:b/>
                <w:bCs/>
                <w:noProof/>
                <w:webHidden/>
                <w:sz w:val="24"/>
                <w:szCs w:val="24"/>
              </w:rPr>
              <w:tab/>
            </w:r>
            <w:r w:rsidRPr="0097160E">
              <w:rPr>
                <w:rFonts w:ascii="Times New Roman" w:hAnsi="Times New Roman" w:cs="Times New Roman"/>
                <w:b/>
                <w:bCs/>
                <w:noProof/>
                <w:webHidden/>
                <w:sz w:val="24"/>
                <w:szCs w:val="24"/>
              </w:rPr>
              <w:fldChar w:fldCharType="begin"/>
            </w:r>
            <w:r w:rsidRPr="0097160E">
              <w:rPr>
                <w:rFonts w:ascii="Times New Roman" w:hAnsi="Times New Roman" w:cs="Times New Roman"/>
                <w:b/>
                <w:bCs/>
                <w:noProof/>
                <w:webHidden/>
                <w:sz w:val="24"/>
                <w:szCs w:val="24"/>
              </w:rPr>
              <w:instrText xml:space="preserve"> PAGEREF _Toc196831185 \h </w:instrText>
            </w:r>
            <w:r w:rsidRPr="0097160E">
              <w:rPr>
                <w:rFonts w:ascii="Times New Roman" w:hAnsi="Times New Roman" w:cs="Times New Roman"/>
                <w:b/>
                <w:bCs/>
                <w:noProof/>
                <w:webHidden/>
                <w:sz w:val="24"/>
                <w:szCs w:val="24"/>
              </w:rPr>
            </w:r>
            <w:r w:rsidRPr="0097160E">
              <w:rPr>
                <w:rFonts w:ascii="Times New Roman" w:hAnsi="Times New Roman" w:cs="Times New Roman"/>
                <w:b/>
                <w:bCs/>
                <w:noProof/>
                <w:webHidden/>
                <w:sz w:val="24"/>
                <w:szCs w:val="24"/>
              </w:rPr>
              <w:fldChar w:fldCharType="separate"/>
            </w:r>
            <w:r w:rsidR="00A13FB3">
              <w:rPr>
                <w:rFonts w:ascii="Times New Roman" w:hAnsi="Times New Roman" w:cs="Times New Roman"/>
                <w:b/>
                <w:bCs/>
                <w:noProof/>
                <w:webHidden/>
                <w:sz w:val="24"/>
                <w:szCs w:val="24"/>
              </w:rPr>
              <w:t>15</w:t>
            </w:r>
            <w:r w:rsidRPr="0097160E">
              <w:rPr>
                <w:rFonts w:ascii="Times New Roman" w:hAnsi="Times New Roman" w:cs="Times New Roman"/>
                <w:b/>
                <w:bCs/>
                <w:noProof/>
                <w:webHidden/>
                <w:sz w:val="24"/>
                <w:szCs w:val="24"/>
              </w:rPr>
              <w:fldChar w:fldCharType="end"/>
            </w:r>
          </w:hyperlink>
        </w:p>
        <w:p w14:paraId="302F60C5" w14:textId="6DBAF22F" w:rsidR="00970108" w:rsidRPr="0097160E" w:rsidRDefault="00970108" w:rsidP="003E13E9">
          <w:pPr>
            <w:pStyle w:val="TOC3"/>
            <w:tabs>
              <w:tab w:val="right" w:leader="dot" w:pos="9016"/>
            </w:tabs>
            <w:spacing w:line="360" w:lineRule="auto"/>
            <w:rPr>
              <w:rFonts w:ascii="Times New Roman" w:eastAsiaTheme="minorEastAsia" w:hAnsi="Times New Roman" w:cs="Times New Roman"/>
              <w:b/>
              <w:bCs/>
              <w:noProof/>
              <w:sz w:val="24"/>
              <w:szCs w:val="24"/>
              <w:lang w:eastAsia="en-IN"/>
            </w:rPr>
          </w:pPr>
          <w:hyperlink w:anchor="_Toc196831186" w:history="1">
            <w:r w:rsidRPr="0097160E">
              <w:rPr>
                <w:rStyle w:val="Hyperlink"/>
                <w:rFonts w:ascii="Times New Roman" w:hAnsi="Times New Roman" w:cs="Times New Roman"/>
                <w:b/>
                <w:bCs/>
                <w:noProof/>
                <w:sz w:val="24"/>
                <w:szCs w:val="24"/>
                <w:lang w:val="en-US"/>
              </w:rPr>
              <w:t>4.2.5 Output</w:t>
            </w:r>
            <w:r w:rsidRPr="0097160E">
              <w:rPr>
                <w:rFonts w:ascii="Times New Roman" w:hAnsi="Times New Roman" w:cs="Times New Roman"/>
                <w:b/>
                <w:bCs/>
                <w:noProof/>
                <w:webHidden/>
                <w:sz w:val="24"/>
                <w:szCs w:val="24"/>
              </w:rPr>
              <w:tab/>
            </w:r>
            <w:r w:rsidRPr="0097160E">
              <w:rPr>
                <w:rFonts w:ascii="Times New Roman" w:hAnsi="Times New Roman" w:cs="Times New Roman"/>
                <w:b/>
                <w:bCs/>
                <w:noProof/>
                <w:webHidden/>
                <w:sz w:val="24"/>
                <w:szCs w:val="24"/>
              </w:rPr>
              <w:fldChar w:fldCharType="begin"/>
            </w:r>
            <w:r w:rsidRPr="0097160E">
              <w:rPr>
                <w:rFonts w:ascii="Times New Roman" w:hAnsi="Times New Roman" w:cs="Times New Roman"/>
                <w:b/>
                <w:bCs/>
                <w:noProof/>
                <w:webHidden/>
                <w:sz w:val="24"/>
                <w:szCs w:val="24"/>
              </w:rPr>
              <w:instrText xml:space="preserve"> PAGEREF _Toc196831186 \h </w:instrText>
            </w:r>
            <w:r w:rsidRPr="0097160E">
              <w:rPr>
                <w:rFonts w:ascii="Times New Roman" w:hAnsi="Times New Roman" w:cs="Times New Roman"/>
                <w:b/>
                <w:bCs/>
                <w:noProof/>
                <w:webHidden/>
                <w:sz w:val="24"/>
                <w:szCs w:val="24"/>
              </w:rPr>
            </w:r>
            <w:r w:rsidRPr="0097160E">
              <w:rPr>
                <w:rFonts w:ascii="Times New Roman" w:hAnsi="Times New Roman" w:cs="Times New Roman"/>
                <w:b/>
                <w:bCs/>
                <w:noProof/>
                <w:webHidden/>
                <w:sz w:val="24"/>
                <w:szCs w:val="24"/>
              </w:rPr>
              <w:fldChar w:fldCharType="separate"/>
            </w:r>
            <w:r w:rsidR="00A13FB3">
              <w:rPr>
                <w:rFonts w:ascii="Times New Roman" w:hAnsi="Times New Roman" w:cs="Times New Roman"/>
                <w:b/>
                <w:bCs/>
                <w:noProof/>
                <w:webHidden/>
                <w:sz w:val="24"/>
                <w:szCs w:val="24"/>
              </w:rPr>
              <w:t>16</w:t>
            </w:r>
            <w:r w:rsidRPr="0097160E">
              <w:rPr>
                <w:rFonts w:ascii="Times New Roman" w:hAnsi="Times New Roman" w:cs="Times New Roman"/>
                <w:b/>
                <w:bCs/>
                <w:noProof/>
                <w:webHidden/>
                <w:sz w:val="24"/>
                <w:szCs w:val="24"/>
              </w:rPr>
              <w:fldChar w:fldCharType="end"/>
            </w:r>
          </w:hyperlink>
        </w:p>
        <w:p w14:paraId="24A022EF" w14:textId="5B471BB6" w:rsidR="00970108" w:rsidRPr="0097160E" w:rsidRDefault="00970108" w:rsidP="003E13E9">
          <w:pPr>
            <w:pStyle w:val="TOC2"/>
            <w:spacing w:line="360" w:lineRule="auto"/>
            <w:rPr>
              <w:rFonts w:eastAsiaTheme="minorEastAsia"/>
              <w:sz w:val="24"/>
              <w:szCs w:val="24"/>
              <w:lang w:val="en-IN" w:eastAsia="en-IN"/>
            </w:rPr>
          </w:pPr>
          <w:hyperlink w:anchor="_Toc196831187" w:history="1">
            <w:r w:rsidRPr="0097160E">
              <w:rPr>
                <w:rStyle w:val="Hyperlink"/>
                <w:sz w:val="24"/>
                <w:szCs w:val="24"/>
              </w:rPr>
              <w:t>4.3 GPU Optimization Technique</w:t>
            </w:r>
            <w:r w:rsidRPr="0097160E">
              <w:rPr>
                <w:webHidden/>
                <w:sz w:val="24"/>
                <w:szCs w:val="24"/>
              </w:rPr>
              <w:tab/>
            </w:r>
            <w:r w:rsidRPr="0097160E">
              <w:rPr>
                <w:webHidden/>
                <w:sz w:val="24"/>
                <w:szCs w:val="24"/>
              </w:rPr>
              <w:fldChar w:fldCharType="begin"/>
            </w:r>
            <w:r w:rsidRPr="0097160E">
              <w:rPr>
                <w:webHidden/>
                <w:sz w:val="24"/>
                <w:szCs w:val="24"/>
              </w:rPr>
              <w:instrText xml:space="preserve"> PAGEREF _Toc196831187 \h </w:instrText>
            </w:r>
            <w:r w:rsidRPr="0097160E">
              <w:rPr>
                <w:webHidden/>
                <w:sz w:val="24"/>
                <w:szCs w:val="24"/>
              </w:rPr>
            </w:r>
            <w:r w:rsidRPr="0097160E">
              <w:rPr>
                <w:webHidden/>
                <w:sz w:val="24"/>
                <w:szCs w:val="24"/>
              </w:rPr>
              <w:fldChar w:fldCharType="separate"/>
            </w:r>
            <w:r w:rsidR="00A13FB3">
              <w:rPr>
                <w:webHidden/>
                <w:sz w:val="24"/>
                <w:szCs w:val="24"/>
              </w:rPr>
              <w:t>17</w:t>
            </w:r>
            <w:r w:rsidRPr="0097160E">
              <w:rPr>
                <w:webHidden/>
                <w:sz w:val="24"/>
                <w:szCs w:val="24"/>
              </w:rPr>
              <w:fldChar w:fldCharType="end"/>
            </w:r>
          </w:hyperlink>
        </w:p>
        <w:p w14:paraId="2E68FB99" w14:textId="70CFB744" w:rsidR="00970108" w:rsidRPr="0097160E" w:rsidRDefault="00970108" w:rsidP="003E13E9">
          <w:pPr>
            <w:pStyle w:val="TOC3"/>
            <w:tabs>
              <w:tab w:val="right" w:leader="dot" w:pos="9016"/>
            </w:tabs>
            <w:spacing w:line="360" w:lineRule="auto"/>
            <w:rPr>
              <w:rFonts w:ascii="Times New Roman" w:eastAsiaTheme="minorEastAsia" w:hAnsi="Times New Roman" w:cs="Times New Roman"/>
              <w:b/>
              <w:bCs/>
              <w:noProof/>
              <w:sz w:val="24"/>
              <w:szCs w:val="24"/>
              <w:lang w:eastAsia="en-IN"/>
            </w:rPr>
          </w:pPr>
          <w:hyperlink w:anchor="_Toc196831188" w:history="1">
            <w:r w:rsidRPr="0097160E">
              <w:rPr>
                <w:rStyle w:val="Hyperlink"/>
                <w:rFonts w:ascii="Times New Roman" w:hAnsi="Times New Roman" w:cs="Times New Roman"/>
                <w:b/>
                <w:bCs/>
                <w:noProof/>
                <w:sz w:val="24"/>
                <w:szCs w:val="24"/>
                <w:lang w:val="en-US"/>
              </w:rPr>
              <w:t>4.3.1 Memory Coalescing</w:t>
            </w:r>
            <w:r w:rsidRPr="0097160E">
              <w:rPr>
                <w:rFonts w:ascii="Times New Roman" w:hAnsi="Times New Roman" w:cs="Times New Roman"/>
                <w:b/>
                <w:bCs/>
                <w:noProof/>
                <w:webHidden/>
                <w:sz w:val="24"/>
                <w:szCs w:val="24"/>
              </w:rPr>
              <w:tab/>
            </w:r>
            <w:r w:rsidRPr="0097160E">
              <w:rPr>
                <w:rFonts w:ascii="Times New Roman" w:hAnsi="Times New Roman" w:cs="Times New Roman"/>
                <w:b/>
                <w:bCs/>
                <w:noProof/>
                <w:webHidden/>
                <w:sz w:val="24"/>
                <w:szCs w:val="24"/>
              </w:rPr>
              <w:fldChar w:fldCharType="begin"/>
            </w:r>
            <w:r w:rsidRPr="0097160E">
              <w:rPr>
                <w:rFonts w:ascii="Times New Roman" w:hAnsi="Times New Roman" w:cs="Times New Roman"/>
                <w:b/>
                <w:bCs/>
                <w:noProof/>
                <w:webHidden/>
                <w:sz w:val="24"/>
                <w:szCs w:val="24"/>
              </w:rPr>
              <w:instrText xml:space="preserve"> PAGEREF _Toc196831188 \h </w:instrText>
            </w:r>
            <w:r w:rsidRPr="0097160E">
              <w:rPr>
                <w:rFonts w:ascii="Times New Roman" w:hAnsi="Times New Roman" w:cs="Times New Roman"/>
                <w:b/>
                <w:bCs/>
                <w:noProof/>
                <w:webHidden/>
                <w:sz w:val="24"/>
                <w:szCs w:val="24"/>
              </w:rPr>
            </w:r>
            <w:r w:rsidRPr="0097160E">
              <w:rPr>
                <w:rFonts w:ascii="Times New Roman" w:hAnsi="Times New Roman" w:cs="Times New Roman"/>
                <w:b/>
                <w:bCs/>
                <w:noProof/>
                <w:webHidden/>
                <w:sz w:val="24"/>
                <w:szCs w:val="24"/>
              </w:rPr>
              <w:fldChar w:fldCharType="separate"/>
            </w:r>
            <w:r w:rsidR="00A13FB3">
              <w:rPr>
                <w:rFonts w:ascii="Times New Roman" w:hAnsi="Times New Roman" w:cs="Times New Roman"/>
                <w:b/>
                <w:bCs/>
                <w:noProof/>
                <w:webHidden/>
                <w:sz w:val="24"/>
                <w:szCs w:val="24"/>
              </w:rPr>
              <w:t>17</w:t>
            </w:r>
            <w:r w:rsidRPr="0097160E">
              <w:rPr>
                <w:rFonts w:ascii="Times New Roman" w:hAnsi="Times New Roman" w:cs="Times New Roman"/>
                <w:b/>
                <w:bCs/>
                <w:noProof/>
                <w:webHidden/>
                <w:sz w:val="24"/>
                <w:szCs w:val="24"/>
              </w:rPr>
              <w:fldChar w:fldCharType="end"/>
            </w:r>
          </w:hyperlink>
        </w:p>
        <w:p w14:paraId="0C88EF15" w14:textId="087E86FB" w:rsidR="00970108" w:rsidRPr="0097160E" w:rsidRDefault="00970108" w:rsidP="003E13E9">
          <w:pPr>
            <w:pStyle w:val="TOC3"/>
            <w:tabs>
              <w:tab w:val="right" w:leader="dot" w:pos="9016"/>
            </w:tabs>
            <w:spacing w:line="360" w:lineRule="auto"/>
            <w:rPr>
              <w:rFonts w:ascii="Times New Roman" w:eastAsiaTheme="minorEastAsia" w:hAnsi="Times New Roman" w:cs="Times New Roman"/>
              <w:b/>
              <w:bCs/>
              <w:noProof/>
              <w:sz w:val="24"/>
              <w:szCs w:val="24"/>
              <w:lang w:eastAsia="en-IN"/>
            </w:rPr>
          </w:pPr>
          <w:hyperlink w:anchor="_Toc196831189" w:history="1">
            <w:r w:rsidRPr="0097160E">
              <w:rPr>
                <w:rStyle w:val="Hyperlink"/>
                <w:rFonts w:ascii="Times New Roman" w:hAnsi="Times New Roman" w:cs="Times New Roman"/>
                <w:b/>
                <w:bCs/>
                <w:noProof/>
                <w:sz w:val="24"/>
                <w:szCs w:val="24"/>
                <w:lang w:val="en-US"/>
              </w:rPr>
              <w:t>4.3.2 Instruction level parallelism</w:t>
            </w:r>
            <w:r w:rsidRPr="0097160E">
              <w:rPr>
                <w:rFonts w:ascii="Times New Roman" w:hAnsi="Times New Roman" w:cs="Times New Roman"/>
                <w:b/>
                <w:bCs/>
                <w:noProof/>
                <w:webHidden/>
                <w:sz w:val="24"/>
                <w:szCs w:val="24"/>
              </w:rPr>
              <w:tab/>
            </w:r>
            <w:r w:rsidRPr="0097160E">
              <w:rPr>
                <w:rFonts w:ascii="Times New Roman" w:hAnsi="Times New Roman" w:cs="Times New Roman"/>
                <w:b/>
                <w:bCs/>
                <w:noProof/>
                <w:webHidden/>
                <w:sz w:val="24"/>
                <w:szCs w:val="24"/>
              </w:rPr>
              <w:fldChar w:fldCharType="begin"/>
            </w:r>
            <w:r w:rsidRPr="0097160E">
              <w:rPr>
                <w:rFonts w:ascii="Times New Roman" w:hAnsi="Times New Roman" w:cs="Times New Roman"/>
                <w:b/>
                <w:bCs/>
                <w:noProof/>
                <w:webHidden/>
                <w:sz w:val="24"/>
                <w:szCs w:val="24"/>
              </w:rPr>
              <w:instrText xml:space="preserve"> PAGEREF _Toc196831189 \h </w:instrText>
            </w:r>
            <w:r w:rsidRPr="0097160E">
              <w:rPr>
                <w:rFonts w:ascii="Times New Roman" w:hAnsi="Times New Roman" w:cs="Times New Roman"/>
                <w:b/>
                <w:bCs/>
                <w:noProof/>
                <w:webHidden/>
                <w:sz w:val="24"/>
                <w:szCs w:val="24"/>
              </w:rPr>
            </w:r>
            <w:r w:rsidRPr="0097160E">
              <w:rPr>
                <w:rFonts w:ascii="Times New Roman" w:hAnsi="Times New Roman" w:cs="Times New Roman"/>
                <w:b/>
                <w:bCs/>
                <w:noProof/>
                <w:webHidden/>
                <w:sz w:val="24"/>
                <w:szCs w:val="24"/>
              </w:rPr>
              <w:fldChar w:fldCharType="separate"/>
            </w:r>
            <w:r w:rsidR="00A13FB3">
              <w:rPr>
                <w:rFonts w:ascii="Times New Roman" w:hAnsi="Times New Roman" w:cs="Times New Roman"/>
                <w:b/>
                <w:bCs/>
                <w:noProof/>
                <w:webHidden/>
                <w:sz w:val="24"/>
                <w:szCs w:val="24"/>
              </w:rPr>
              <w:t>17</w:t>
            </w:r>
            <w:r w:rsidRPr="0097160E">
              <w:rPr>
                <w:rFonts w:ascii="Times New Roman" w:hAnsi="Times New Roman" w:cs="Times New Roman"/>
                <w:b/>
                <w:bCs/>
                <w:noProof/>
                <w:webHidden/>
                <w:sz w:val="24"/>
                <w:szCs w:val="24"/>
              </w:rPr>
              <w:fldChar w:fldCharType="end"/>
            </w:r>
          </w:hyperlink>
        </w:p>
        <w:p w14:paraId="7C48AB94" w14:textId="3A4FE5EF" w:rsidR="00970108" w:rsidRPr="0097160E" w:rsidRDefault="00970108" w:rsidP="003E13E9">
          <w:pPr>
            <w:pStyle w:val="TOC3"/>
            <w:tabs>
              <w:tab w:val="right" w:leader="dot" w:pos="9016"/>
            </w:tabs>
            <w:spacing w:line="360" w:lineRule="auto"/>
            <w:rPr>
              <w:rFonts w:ascii="Times New Roman" w:eastAsiaTheme="minorEastAsia" w:hAnsi="Times New Roman" w:cs="Times New Roman"/>
              <w:b/>
              <w:bCs/>
              <w:noProof/>
              <w:sz w:val="24"/>
              <w:szCs w:val="24"/>
              <w:lang w:eastAsia="en-IN"/>
            </w:rPr>
          </w:pPr>
          <w:hyperlink w:anchor="_Toc196831190" w:history="1">
            <w:r w:rsidRPr="0097160E">
              <w:rPr>
                <w:rStyle w:val="Hyperlink"/>
                <w:rFonts w:ascii="Times New Roman" w:hAnsi="Times New Roman" w:cs="Times New Roman"/>
                <w:b/>
                <w:bCs/>
                <w:noProof/>
                <w:sz w:val="24"/>
                <w:szCs w:val="24"/>
                <w:lang w:val="en-US"/>
              </w:rPr>
              <w:t>4.3.3 Latency hiding</w:t>
            </w:r>
            <w:r w:rsidRPr="0097160E">
              <w:rPr>
                <w:rFonts w:ascii="Times New Roman" w:hAnsi="Times New Roman" w:cs="Times New Roman"/>
                <w:b/>
                <w:bCs/>
                <w:noProof/>
                <w:webHidden/>
                <w:sz w:val="24"/>
                <w:szCs w:val="24"/>
              </w:rPr>
              <w:tab/>
            </w:r>
            <w:r w:rsidRPr="0097160E">
              <w:rPr>
                <w:rFonts w:ascii="Times New Roman" w:hAnsi="Times New Roman" w:cs="Times New Roman"/>
                <w:b/>
                <w:bCs/>
                <w:noProof/>
                <w:webHidden/>
                <w:sz w:val="24"/>
                <w:szCs w:val="24"/>
              </w:rPr>
              <w:fldChar w:fldCharType="begin"/>
            </w:r>
            <w:r w:rsidRPr="0097160E">
              <w:rPr>
                <w:rFonts w:ascii="Times New Roman" w:hAnsi="Times New Roman" w:cs="Times New Roman"/>
                <w:b/>
                <w:bCs/>
                <w:noProof/>
                <w:webHidden/>
                <w:sz w:val="24"/>
                <w:szCs w:val="24"/>
              </w:rPr>
              <w:instrText xml:space="preserve"> PAGEREF _Toc196831190 \h </w:instrText>
            </w:r>
            <w:r w:rsidRPr="0097160E">
              <w:rPr>
                <w:rFonts w:ascii="Times New Roman" w:hAnsi="Times New Roman" w:cs="Times New Roman"/>
                <w:b/>
                <w:bCs/>
                <w:noProof/>
                <w:webHidden/>
                <w:sz w:val="24"/>
                <w:szCs w:val="24"/>
              </w:rPr>
            </w:r>
            <w:r w:rsidRPr="0097160E">
              <w:rPr>
                <w:rFonts w:ascii="Times New Roman" w:hAnsi="Times New Roman" w:cs="Times New Roman"/>
                <w:b/>
                <w:bCs/>
                <w:noProof/>
                <w:webHidden/>
                <w:sz w:val="24"/>
                <w:szCs w:val="24"/>
              </w:rPr>
              <w:fldChar w:fldCharType="separate"/>
            </w:r>
            <w:r w:rsidR="00A13FB3">
              <w:rPr>
                <w:rFonts w:ascii="Times New Roman" w:hAnsi="Times New Roman" w:cs="Times New Roman"/>
                <w:b/>
                <w:bCs/>
                <w:noProof/>
                <w:webHidden/>
                <w:sz w:val="24"/>
                <w:szCs w:val="24"/>
              </w:rPr>
              <w:t>18</w:t>
            </w:r>
            <w:r w:rsidRPr="0097160E">
              <w:rPr>
                <w:rFonts w:ascii="Times New Roman" w:hAnsi="Times New Roman" w:cs="Times New Roman"/>
                <w:b/>
                <w:bCs/>
                <w:noProof/>
                <w:webHidden/>
                <w:sz w:val="24"/>
                <w:szCs w:val="24"/>
              </w:rPr>
              <w:fldChar w:fldCharType="end"/>
            </w:r>
          </w:hyperlink>
        </w:p>
        <w:p w14:paraId="0AEB3A64" w14:textId="5B6D62C3" w:rsidR="00970108" w:rsidRPr="0097160E" w:rsidRDefault="00970108" w:rsidP="003E13E9">
          <w:pPr>
            <w:pStyle w:val="TOC2"/>
            <w:spacing w:line="360" w:lineRule="auto"/>
            <w:rPr>
              <w:rFonts w:eastAsiaTheme="minorEastAsia"/>
              <w:sz w:val="24"/>
              <w:szCs w:val="24"/>
              <w:lang w:val="en-IN" w:eastAsia="en-IN"/>
            </w:rPr>
          </w:pPr>
          <w:hyperlink w:anchor="_Toc196831191" w:history="1">
            <w:r w:rsidRPr="0097160E">
              <w:rPr>
                <w:rStyle w:val="Hyperlink"/>
                <w:sz w:val="24"/>
                <w:szCs w:val="24"/>
              </w:rPr>
              <w:t>4.4 Real world example</w:t>
            </w:r>
            <w:r w:rsidRPr="0097160E">
              <w:rPr>
                <w:webHidden/>
                <w:sz w:val="24"/>
                <w:szCs w:val="24"/>
              </w:rPr>
              <w:tab/>
            </w:r>
            <w:r w:rsidRPr="0097160E">
              <w:rPr>
                <w:webHidden/>
                <w:sz w:val="24"/>
                <w:szCs w:val="24"/>
              </w:rPr>
              <w:fldChar w:fldCharType="begin"/>
            </w:r>
            <w:r w:rsidRPr="0097160E">
              <w:rPr>
                <w:webHidden/>
                <w:sz w:val="24"/>
                <w:szCs w:val="24"/>
              </w:rPr>
              <w:instrText xml:space="preserve"> PAGEREF _Toc196831191 \h </w:instrText>
            </w:r>
            <w:r w:rsidRPr="0097160E">
              <w:rPr>
                <w:webHidden/>
                <w:sz w:val="24"/>
                <w:szCs w:val="24"/>
              </w:rPr>
            </w:r>
            <w:r w:rsidRPr="0097160E">
              <w:rPr>
                <w:webHidden/>
                <w:sz w:val="24"/>
                <w:szCs w:val="24"/>
              </w:rPr>
              <w:fldChar w:fldCharType="separate"/>
            </w:r>
            <w:r w:rsidR="00A13FB3">
              <w:rPr>
                <w:webHidden/>
                <w:sz w:val="24"/>
                <w:szCs w:val="24"/>
              </w:rPr>
              <w:t>18</w:t>
            </w:r>
            <w:r w:rsidRPr="0097160E">
              <w:rPr>
                <w:webHidden/>
                <w:sz w:val="24"/>
                <w:szCs w:val="24"/>
              </w:rPr>
              <w:fldChar w:fldCharType="end"/>
            </w:r>
          </w:hyperlink>
        </w:p>
        <w:p w14:paraId="7D2BB7E9" w14:textId="331231F8" w:rsidR="00970108" w:rsidRPr="0097160E" w:rsidRDefault="00970108" w:rsidP="003E13E9">
          <w:pPr>
            <w:pStyle w:val="TOC1"/>
            <w:tabs>
              <w:tab w:val="right" w:leader="dot" w:pos="9016"/>
            </w:tabs>
            <w:spacing w:line="360" w:lineRule="auto"/>
            <w:rPr>
              <w:rFonts w:ascii="Times New Roman" w:eastAsiaTheme="minorEastAsia" w:hAnsi="Times New Roman" w:cs="Times New Roman"/>
              <w:b/>
              <w:bCs/>
              <w:noProof/>
              <w:sz w:val="24"/>
              <w:szCs w:val="24"/>
              <w:lang w:eastAsia="en-IN"/>
            </w:rPr>
          </w:pPr>
          <w:hyperlink w:anchor="_Toc196831192" w:history="1">
            <w:r w:rsidRPr="0097160E">
              <w:rPr>
                <w:rStyle w:val="Hyperlink"/>
                <w:rFonts w:ascii="Times New Roman" w:hAnsi="Times New Roman" w:cs="Times New Roman"/>
                <w:b/>
                <w:bCs/>
                <w:noProof/>
                <w:sz w:val="24"/>
                <w:szCs w:val="24"/>
                <w:lang w:val="en-US"/>
              </w:rPr>
              <w:t>5. Emerging application of GPUs</w:t>
            </w:r>
            <w:r w:rsidRPr="0097160E">
              <w:rPr>
                <w:rFonts w:ascii="Times New Roman" w:hAnsi="Times New Roman" w:cs="Times New Roman"/>
                <w:b/>
                <w:bCs/>
                <w:noProof/>
                <w:webHidden/>
                <w:sz w:val="24"/>
                <w:szCs w:val="24"/>
              </w:rPr>
              <w:tab/>
            </w:r>
            <w:r w:rsidRPr="0097160E">
              <w:rPr>
                <w:rFonts w:ascii="Times New Roman" w:hAnsi="Times New Roman" w:cs="Times New Roman"/>
                <w:b/>
                <w:bCs/>
                <w:noProof/>
                <w:webHidden/>
                <w:sz w:val="24"/>
                <w:szCs w:val="24"/>
              </w:rPr>
              <w:fldChar w:fldCharType="begin"/>
            </w:r>
            <w:r w:rsidRPr="0097160E">
              <w:rPr>
                <w:rFonts w:ascii="Times New Roman" w:hAnsi="Times New Roman" w:cs="Times New Roman"/>
                <w:b/>
                <w:bCs/>
                <w:noProof/>
                <w:webHidden/>
                <w:sz w:val="24"/>
                <w:szCs w:val="24"/>
              </w:rPr>
              <w:instrText xml:space="preserve"> PAGEREF _Toc196831192 \h </w:instrText>
            </w:r>
            <w:r w:rsidRPr="0097160E">
              <w:rPr>
                <w:rFonts w:ascii="Times New Roman" w:hAnsi="Times New Roman" w:cs="Times New Roman"/>
                <w:b/>
                <w:bCs/>
                <w:noProof/>
                <w:webHidden/>
                <w:sz w:val="24"/>
                <w:szCs w:val="24"/>
              </w:rPr>
            </w:r>
            <w:r w:rsidRPr="0097160E">
              <w:rPr>
                <w:rFonts w:ascii="Times New Roman" w:hAnsi="Times New Roman" w:cs="Times New Roman"/>
                <w:b/>
                <w:bCs/>
                <w:noProof/>
                <w:webHidden/>
                <w:sz w:val="24"/>
                <w:szCs w:val="24"/>
              </w:rPr>
              <w:fldChar w:fldCharType="separate"/>
            </w:r>
            <w:r w:rsidR="00A13FB3">
              <w:rPr>
                <w:rFonts w:ascii="Times New Roman" w:hAnsi="Times New Roman" w:cs="Times New Roman"/>
                <w:b/>
                <w:bCs/>
                <w:noProof/>
                <w:webHidden/>
                <w:sz w:val="24"/>
                <w:szCs w:val="24"/>
              </w:rPr>
              <w:t>20</w:t>
            </w:r>
            <w:r w:rsidRPr="0097160E">
              <w:rPr>
                <w:rFonts w:ascii="Times New Roman" w:hAnsi="Times New Roman" w:cs="Times New Roman"/>
                <w:b/>
                <w:bCs/>
                <w:noProof/>
                <w:webHidden/>
                <w:sz w:val="24"/>
                <w:szCs w:val="24"/>
              </w:rPr>
              <w:fldChar w:fldCharType="end"/>
            </w:r>
          </w:hyperlink>
        </w:p>
        <w:p w14:paraId="113B5E95" w14:textId="411074D7" w:rsidR="00970108" w:rsidRPr="0097160E" w:rsidRDefault="00970108" w:rsidP="003E13E9">
          <w:pPr>
            <w:pStyle w:val="TOC2"/>
            <w:spacing w:line="360" w:lineRule="auto"/>
            <w:rPr>
              <w:rFonts w:eastAsiaTheme="minorEastAsia"/>
              <w:sz w:val="24"/>
              <w:szCs w:val="24"/>
              <w:lang w:val="en-IN" w:eastAsia="en-IN"/>
            </w:rPr>
          </w:pPr>
          <w:hyperlink w:anchor="_Toc196831193" w:history="1">
            <w:r w:rsidRPr="0097160E">
              <w:rPr>
                <w:rStyle w:val="Hyperlink"/>
                <w:sz w:val="24"/>
                <w:szCs w:val="24"/>
              </w:rPr>
              <w:t>5.1 GPUs in AI and ML</w:t>
            </w:r>
            <w:r w:rsidRPr="0097160E">
              <w:rPr>
                <w:webHidden/>
                <w:sz w:val="24"/>
                <w:szCs w:val="24"/>
              </w:rPr>
              <w:tab/>
            </w:r>
            <w:r w:rsidRPr="0097160E">
              <w:rPr>
                <w:webHidden/>
                <w:sz w:val="24"/>
                <w:szCs w:val="24"/>
              </w:rPr>
              <w:fldChar w:fldCharType="begin"/>
            </w:r>
            <w:r w:rsidRPr="0097160E">
              <w:rPr>
                <w:webHidden/>
                <w:sz w:val="24"/>
                <w:szCs w:val="24"/>
              </w:rPr>
              <w:instrText xml:space="preserve"> PAGEREF _Toc196831193 \h </w:instrText>
            </w:r>
            <w:r w:rsidRPr="0097160E">
              <w:rPr>
                <w:webHidden/>
                <w:sz w:val="24"/>
                <w:szCs w:val="24"/>
              </w:rPr>
            </w:r>
            <w:r w:rsidRPr="0097160E">
              <w:rPr>
                <w:webHidden/>
                <w:sz w:val="24"/>
                <w:szCs w:val="24"/>
              </w:rPr>
              <w:fldChar w:fldCharType="separate"/>
            </w:r>
            <w:r w:rsidR="00A13FB3">
              <w:rPr>
                <w:webHidden/>
                <w:sz w:val="24"/>
                <w:szCs w:val="24"/>
              </w:rPr>
              <w:t>20</w:t>
            </w:r>
            <w:r w:rsidRPr="0097160E">
              <w:rPr>
                <w:webHidden/>
                <w:sz w:val="24"/>
                <w:szCs w:val="24"/>
              </w:rPr>
              <w:fldChar w:fldCharType="end"/>
            </w:r>
          </w:hyperlink>
        </w:p>
        <w:p w14:paraId="2DA83433" w14:textId="509D56E9" w:rsidR="00970108" w:rsidRPr="0097160E" w:rsidRDefault="00970108" w:rsidP="003E13E9">
          <w:pPr>
            <w:pStyle w:val="TOC2"/>
            <w:spacing w:line="360" w:lineRule="auto"/>
            <w:rPr>
              <w:rFonts w:eastAsiaTheme="minorEastAsia"/>
              <w:sz w:val="24"/>
              <w:szCs w:val="24"/>
              <w:lang w:val="en-IN" w:eastAsia="en-IN"/>
            </w:rPr>
          </w:pPr>
          <w:hyperlink w:anchor="_Toc196831194" w:history="1">
            <w:r w:rsidRPr="0097160E">
              <w:rPr>
                <w:rStyle w:val="Hyperlink"/>
                <w:sz w:val="24"/>
                <w:szCs w:val="24"/>
              </w:rPr>
              <w:t>5.2 Scientific computing</w:t>
            </w:r>
            <w:r w:rsidRPr="0097160E">
              <w:rPr>
                <w:webHidden/>
                <w:sz w:val="24"/>
                <w:szCs w:val="24"/>
              </w:rPr>
              <w:tab/>
            </w:r>
            <w:r w:rsidRPr="0097160E">
              <w:rPr>
                <w:webHidden/>
                <w:sz w:val="24"/>
                <w:szCs w:val="24"/>
              </w:rPr>
              <w:fldChar w:fldCharType="begin"/>
            </w:r>
            <w:r w:rsidRPr="0097160E">
              <w:rPr>
                <w:webHidden/>
                <w:sz w:val="24"/>
                <w:szCs w:val="24"/>
              </w:rPr>
              <w:instrText xml:space="preserve"> PAGEREF _Toc196831194 \h </w:instrText>
            </w:r>
            <w:r w:rsidRPr="0097160E">
              <w:rPr>
                <w:webHidden/>
                <w:sz w:val="24"/>
                <w:szCs w:val="24"/>
              </w:rPr>
            </w:r>
            <w:r w:rsidRPr="0097160E">
              <w:rPr>
                <w:webHidden/>
                <w:sz w:val="24"/>
                <w:szCs w:val="24"/>
              </w:rPr>
              <w:fldChar w:fldCharType="separate"/>
            </w:r>
            <w:r w:rsidR="00A13FB3">
              <w:rPr>
                <w:webHidden/>
                <w:sz w:val="24"/>
                <w:szCs w:val="24"/>
              </w:rPr>
              <w:t>20</w:t>
            </w:r>
            <w:r w:rsidRPr="0097160E">
              <w:rPr>
                <w:webHidden/>
                <w:sz w:val="24"/>
                <w:szCs w:val="24"/>
              </w:rPr>
              <w:fldChar w:fldCharType="end"/>
            </w:r>
          </w:hyperlink>
        </w:p>
        <w:p w14:paraId="28E7599A" w14:textId="7E7F8A1A" w:rsidR="00970108" w:rsidRPr="0097160E" w:rsidRDefault="00970108" w:rsidP="003E13E9">
          <w:pPr>
            <w:pStyle w:val="TOC2"/>
            <w:spacing w:line="360" w:lineRule="auto"/>
            <w:rPr>
              <w:rFonts w:eastAsiaTheme="minorEastAsia"/>
              <w:sz w:val="24"/>
              <w:szCs w:val="24"/>
              <w:lang w:val="en-IN" w:eastAsia="en-IN"/>
            </w:rPr>
          </w:pPr>
          <w:hyperlink w:anchor="_Toc196831195" w:history="1">
            <w:r w:rsidRPr="0097160E">
              <w:rPr>
                <w:rStyle w:val="Hyperlink"/>
                <w:sz w:val="24"/>
                <w:szCs w:val="24"/>
              </w:rPr>
              <w:t>5.3 Gaming and real time graphics</w:t>
            </w:r>
            <w:r w:rsidRPr="0097160E">
              <w:rPr>
                <w:webHidden/>
                <w:sz w:val="24"/>
                <w:szCs w:val="24"/>
              </w:rPr>
              <w:tab/>
            </w:r>
            <w:r w:rsidRPr="0097160E">
              <w:rPr>
                <w:webHidden/>
                <w:sz w:val="24"/>
                <w:szCs w:val="24"/>
              </w:rPr>
              <w:fldChar w:fldCharType="begin"/>
            </w:r>
            <w:r w:rsidRPr="0097160E">
              <w:rPr>
                <w:webHidden/>
                <w:sz w:val="24"/>
                <w:szCs w:val="24"/>
              </w:rPr>
              <w:instrText xml:space="preserve"> PAGEREF _Toc196831195 \h </w:instrText>
            </w:r>
            <w:r w:rsidRPr="0097160E">
              <w:rPr>
                <w:webHidden/>
                <w:sz w:val="24"/>
                <w:szCs w:val="24"/>
              </w:rPr>
            </w:r>
            <w:r w:rsidRPr="0097160E">
              <w:rPr>
                <w:webHidden/>
                <w:sz w:val="24"/>
                <w:szCs w:val="24"/>
              </w:rPr>
              <w:fldChar w:fldCharType="separate"/>
            </w:r>
            <w:r w:rsidR="00A13FB3">
              <w:rPr>
                <w:webHidden/>
                <w:sz w:val="24"/>
                <w:szCs w:val="24"/>
              </w:rPr>
              <w:t>21</w:t>
            </w:r>
            <w:r w:rsidRPr="0097160E">
              <w:rPr>
                <w:webHidden/>
                <w:sz w:val="24"/>
                <w:szCs w:val="24"/>
              </w:rPr>
              <w:fldChar w:fldCharType="end"/>
            </w:r>
          </w:hyperlink>
        </w:p>
        <w:p w14:paraId="4E6530F3" w14:textId="0EB0313D" w:rsidR="00970108" w:rsidRPr="0097160E" w:rsidRDefault="00970108" w:rsidP="003E13E9">
          <w:pPr>
            <w:pStyle w:val="TOC2"/>
            <w:spacing w:line="360" w:lineRule="auto"/>
            <w:rPr>
              <w:rFonts w:eastAsiaTheme="minorEastAsia"/>
              <w:sz w:val="24"/>
              <w:szCs w:val="24"/>
              <w:lang w:val="en-IN" w:eastAsia="en-IN"/>
            </w:rPr>
          </w:pPr>
          <w:hyperlink w:anchor="_Toc196831196" w:history="1">
            <w:r w:rsidRPr="0097160E">
              <w:rPr>
                <w:rStyle w:val="Hyperlink"/>
                <w:sz w:val="24"/>
                <w:szCs w:val="24"/>
              </w:rPr>
              <w:t>5.4 Blockchain and cryptocurrency</w:t>
            </w:r>
            <w:r w:rsidRPr="0097160E">
              <w:rPr>
                <w:webHidden/>
                <w:sz w:val="24"/>
                <w:szCs w:val="24"/>
              </w:rPr>
              <w:tab/>
            </w:r>
            <w:r w:rsidRPr="0097160E">
              <w:rPr>
                <w:webHidden/>
                <w:sz w:val="24"/>
                <w:szCs w:val="24"/>
              </w:rPr>
              <w:fldChar w:fldCharType="begin"/>
            </w:r>
            <w:r w:rsidRPr="0097160E">
              <w:rPr>
                <w:webHidden/>
                <w:sz w:val="24"/>
                <w:szCs w:val="24"/>
              </w:rPr>
              <w:instrText xml:space="preserve"> PAGEREF _Toc196831196 \h </w:instrText>
            </w:r>
            <w:r w:rsidRPr="0097160E">
              <w:rPr>
                <w:webHidden/>
                <w:sz w:val="24"/>
                <w:szCs w:val="24"/>
              </w:rPr>
            </w:r>
            <w:r w:rsidRPr="0097160E">
              <w:rPr>
                <w:webHidden/>
                <w:sz w:val="24"/>
                <w:szCs w:val="24"/>
              </w:rPr>
              <w:fldChar w:fldCharType="separate"/>
            </w:r>
            <w:r w:rsidR="00A13FB3">
              <w:rPr>
                <w:webHidden/>
                <w:sz w:val="24"/>
                <w:szCs w:val="24"/>
              </w:rPr>
              <w:t>21</w:t>
            </w:r>
            <w:r w:rsidRPr="0097160E">
              <w:rPr>
                <w:webHidden/>
                <w:sz w:val="24"/>
                <w:szCs w:val="24"/>
              </w:rPr>
              <w:fldChar w:fldCharType="end"/>
            </w:r>
          </w:hyperlink>
        </w:p>
        <w:p w14:paraId="1B13C979" w14:textId="73B63C42" w:rsidR="00970108" w:rsidRPr="0097160E" w:rsidRDefault="00970108" w:rsidP="003E13E9">
          <w:pPr>
            <w:pStyle w:val="TOC1"/>
            <w:tabs>
              <w:tab w:val="right" w:leader="dot" w:pos="9016"/>
            </w:tabs>
            <w:spacing w:line="360" w:lineRule="auto"/>
            <w:rPr>
              <w:rFonts w:ascii="Times New Roman" w:eastAsiaTheme="minorEastAsia" w:hAnsi="Times New Roman" w:cs="Times New Roman"/>
              <w:b/>
              <w:bCs/>
              <w:noProof/>
              <w:sz w:val="24"/>
              <w:szCs w:val="24"/>
              <w:lang w:eastAsia="en-IN"/>
            </w:rPr>
          </w:pPr>
          <w:hyperlink w:anchor="_Toc196831197" w:history="1">
            <w:r w:rsidRPr="0097160E">
              <w:rPr>
                <w:rStyle w:val="Hyperlink"/>
                <w:rFonts w:ascii="Times New Roman" w:hAnsi="Times New Roman" w:cs="Times New Roman"/>
                <w:b/>
                <w:bCs/>
                <w:noProof/>
                <w:sz w:val="24"/>
                <w:szCs w:val="24"/>
                <w:lang w:val="en-US"/>
              </w:rPr>
              <w:t>6. Future threads</w:t>
            </w:r>
            <w:r w:rsidRPr="0097160E">
              <w:rPr>
                <w:rFonts w:ascii="Times New Roman" w:hAnsi="Times New Roman" w:cs="Times New Roman"/>
                <w:b/>
                <w:bCs/>
                <w:noProof/>
                <w:webHidden/>
                <w:sz w:val="24"/>
                <w:szCs w:val="24"/>
              </w:rPr>
              <w:tab/>
            </w:r>
            <w:r w:rsidRPr="0097160E">
              <w:rPr>
                <w:rFonts w:ascii="Times New Roman" w:hAnsi="Times New Roman" w:cs="Times New Roman"/>
                <w:b/>
                <w:bCs/>
                <w:noProof/>
                <w:webHidden/>
                <w:sz w:val="24"/>
                <w:szCs w:val="24"/>
              </w:rPr>
              <w:fldChar w:fldCharType="begin"/>
            </w:r>
            <w:r w:rsidRPr="0097160E">
              <w:rPr>
                <w:rFonts w:ascii="Times New Roman" w:hAnsi="Times New Roman" w:cs="Times New Roman"/>
                <w:b/>
                <w:bCs/>
                <w:noProof/>
                <w:webHidden/>
                <w:sz w:val="24"/>
                <w:szCs w:val="24"/>
              </w:rPr>
              <w:instrText xml:space="preserve"> PAGEREF _Toc196831197 \h </w:instrText>
            </w:r>
            <w:r w:rsidRPr="0097160E">
              <w:rPr>
                <w:rFonts w:ascii="Times New Roman" w:hAnsi="Times New Roman" w:cs="Times New Roman"/>
                <w:b/>
                <w:bCs/>
                <w:noProof/>
                <w:webHidden/>
                <w:sz w:val="24"/>
                <w:szCs w:val="24"/>
              </w:rPr>
            </w:r>
            <w:r w:rsidRPr="0097160E">
              <w:rPr>
                <w:rFonts w:ascii="Times New Roman" w:hAnsi="Times New Roman" w:cs="Times New Roman"/>
                <w:b/>
                <w:bCs/>
                <w:noProof/>
                <w:webHidden/>
                <w:sz w:val="24"/>
                <w:szCs w:val="24"/>
              </w:rPr>
              <w:fldChar w:fldCharType="separate"/>
            </w:r>
            <w:r w:rsidR="00A13FB3">
              <w:rPr>
                <w:rFonts w:ascii="Times New Roman" w:hAnsi="Times New Roman" w:cs="Times New Roman"/>
                <w:b/>
                <w:bCs/>
                <w:noProof/>
                <w:webHidden/>
                <w:sz w:val="24"/>
                <w:szCs w:val="24"/>
              </w:rPr>
              <w:t>22</w:t>
            </w:r>
            <w:r w:rsidRPr="0097160E">
              <w:rPr>
                <w:rFonts w:ascii="Times New Roman" w:hAnsi="Times New Roman" w:cs="Times New Roman"/>
                <w:b/>
                <w:bCs/>
                <w:noProof/>
                <w:webHidden/>
                <w:sz w:val="24"/>
                <w:szCs w:val="24"/>
              </w:rPr>
              <w:fldChar w:fldCharType="end"/>
            </w:r>
          </w:hyperlink>
        </w:p>
        <w:p w14:paraId="6124EFB6" w14:textId="2524370E" w:rsidR="00970108" w:rsidRPr="0097160E" w:rsidRDefault="00970108" w:rsidP="003E13E9">
          <w:pPr>
            <w:pStyle w:val="TOC2"/>
            <w:spacing w:line="360" w:lineRule="auto"/>
            <w:rPr>
              <w:rFonts w:eastAsiaTheme="minorEastAsia"/>
              <w:sz w:val="24"/>
              <w:szCs w:val="24"/>
              <w:lang w:val="en-IN" w:eastAsia="en-IN"/>
            </w:rPr>
          </w:pPr>
          <w:hyperlink w:anchor="_Toc196831198" w:history="1">
            <w:r w:rsidRPr="0097160E">
              <w:rPr>
                <w:rStyle w:val="Hyperlink"/>
                <w:sz w:val="24"/>
                <w:szCs w:val="24"/>
              </w:rPr>
              <w:t>6.1 Automatic vehicles and robotics</w:t>
            </w:r>
            <w:r w:rsidRPr="0097160E">
              <w:rPr>
                <w:webHidden/>
                <w:sz w:val="24"/>
                <w:szCs w:val="24"/>
              </w:rPr>
              <w:tab/>
            </w:r>
            <w:r w:rsidRPr="0097160E">
              <w:rPr>
                <w:webHidden/>
                <w:sz w:val="24"/>
                <w:szCs w:val="24"/>
              </w:rPr>
              <w:fldChar w:fldCharType="begin"/>
            </w:r>
            <w:r w:rsidRPr="0097160E">
              <w:rPr>
                <w:webHidden/>
                <w:sz w:val="24"/>
                <w:szCs w:val="24"/>
              </w:rPr>
              <w:instrText xml:space="preserve"> PAGEREF _Toc196831198 \h </w:instrText>
            </w:r>
            <w:r w:rsidRPr="0097160E">
              <w:rPr>
                <w:webHidden/>
                <w:sz w:val="24"/>
                <w:szCs w:val="24"/>
              </w:rPr>
            </w:r>
            <w:r w:rsidRPr="0097160E">
              <w:rPr>
                <w:webHidden/>
                <w:sz w:val="24"/>
                <w:szCs w:val="24"/>
              </w:rPr>
              <w:fldChar w:fldCharType="separate"/>
            </w:r>
            <w:r w:rsidR="00A13FB3">
              <w:rPr>
                <w:webHidden/>
                <w:sz w:val="24"/>
                <w:szCs w:val="24"/>
              </w:rPr>
              <w:t>22</w:t>
            </w:r>
            <w:r w:rsidRPr="0097160E">
              <w:rPr>
                <w:webHidden/>
                <w:sz w:val="24"/>
                <w:szCs w:val="24"/>
              </w:rPr>
              <w:fldChar w:fldCharType="end"/>
            </w:r>
          </w:hyperlink>
        </w:p>
        <w:p w14:paraId="610D0144" w14:textId="14CF5817" w:rsidR="00970108" w:rsidRPr="0097160E" w:rsidRDefault="00970108" w:rsidP="003E13E9">
          <w:pPr>
            <w:pStyle w:val="TOC2"/>
            <w:spacing w:line="360" w:lineRule="auto"/>
            <w:rPr>
              <w:rFonts w:eastAsiaTheme="minorEastAsia"/>
              <w:sz w:val="24"/>
              <w:szCs w:val="24"/>
              <w:lang w:val="en-IN" w:eastAsia="en-IN"/>
            </w:rPr>
          </w:pPr>
          <w:hyperlink w:anchor="_Toc196831199" w:history="1">
            <w:r w:rsidRPr="0097160E">
              <w:rPr>
                <w:rStyle w:val="Hyperlink"/>
                <w:sz w:val="24"/>
                <w:szCs w:val="24"/>
              </w:rPr>
              <w:t>6.2 Edge computation and cloud GPUs</w:t>
            </w:r>
            <w:r w:rsidRPr="0097160E">
              <w:rPr>
                <w:webHidden/>
                <w:sz w:val="24"/>
                <w:szCs w:val="24"/>
              </w:rPr>
              <w:tab/>
            </w:r>
            <w:r w:rsidRPr="0097160E">
              <w:rPr>
                <w:webHidden/>
                <w:sz w:val="24"/>
                <w:szCs w:val="24"/>
              </w:rPr>
              <w:fldChar w:fldCharType="begin"/>
            </w:r>
            <w:r w:rsidRPr="0097160E">
              <w:rPr>
                <w:webHidden/>
                <w:sz w:val="24"/>
                <w:szCs w:val="24"/>
              </w:rPr>
              <w:instrText xml:space="preserve"> PAGEREF _Toc196831199 \h </w:instrText>
            </w:r>
            <w:r w:rsidRPr="0097160E">
              <w:rPr>
                <w:webHidden/>
                <w:sz w:val="24"/>
                <w:szCs w:val="24"/>
              </w:rPr>
            </w:r>
            <w:r w:rsidRPr="0097160E">
              <w:rPr>
                <w:webHidden/>
                <w:sz w:val="24"/>
                <w:szCs w:val="24"/>
              </w:rPr>
              <w:fldChar w:fldCharType="separate"/>
            </w:r>
            <w:r w:rsidR="00A13FB3">
              <w:rPr>
                <w:webHidden/>
                <w:sz w:val="24"/>
                <w:szCs w:val="24"/>
              </w:rPr>
              <w:t>22</w:t>
            </w:r>
            <w:r w:rsidRPr="0097160E">
              <w:rPr>
                <w:webHidden/>
                <w:sz w:val="24"/>
                <w:szCs w:val="24"/>
              </w:rPr>
              <w:fldChar w:fldCharType="end"/>
            </w:r>
          </w:hyperlink>
        </w:p>
        <w:p w14:paraId="4AF679F9" w14:textId="74ED76E0" w:rsidR="00970108" w:rsidRPr="0097160E" w:rsidRDefault="00970108" w:rsidP="003E13E9">
          <w:pPr>
            <w:pStyle w:val="TOC2"/>
            <w:spacing w:line="360" w:lineRule="auto"/>
            <w:rPr>
              <w:rFonts w:eastAsiaTheme="minorEastAsia"/>
              <w:sz w:val="24"/>
              <w:szCs w:val="24"/>
              <w:lang w:val="en-IN" w:eastAsia="en-IN"/>
            </w:rPr>
          </w:pPr>
          <w:hyperlink w:anchor="_Toc196831200" w:history="1">
            <w:r w:rsidRPr="0097160E">
              <w:rPr>
                <w:rStyle w:val="Hyperlink"/>
                <w:sz w:val="24"/>
                <w:szCs w:val="24"/>
              </w:rPr>
              <w:t>6.3 Quantum and Optical computing</w:t>
            </w:r>
            <w:r w:rsidRPr="0097160E">
              <w:rPr>
                <w:webHidden/>
                <w:sz w:val="24"/>
                <w:szCs w:val="24"/>
              </w:rPr>
              <w:tab/>
            </w:r>
            <w:r w:rsidRPr="0097160E">
              <w:rPr>
                <w:webHidden/>
                <w:sz w:val="24"/>
                <w:szCs w:val="24"/>
              </w:rPr>
              <w:fldChar w:fldCharType="begin"/>
            </w:r>
            <w:r w:rsidRPr="0097160E">
              <w:rPr>
                <w:webHidden/>
                <w:sz w:val="24"/>
                <w:szCs w:val="24"/>
              </w:rPr>
              <w:instrText xml:space="preserve"> PAGEREF _Toc196831200 \h </w:instrText>
            </w:r>
            <w:r w:rsidRPr="0097160E">
              <w:rPr>
                <w:webHidden/>
                <w:sz w:val="24"/>
                <w:szCs w:val="24"/>
              </w:rPr>
            </w:r>
            <w:r w:rsidRPr="0097160E">
              <w:rPr>
                <w:webHidden/>
                <w:sz w:val="24"/>
                <w:szCs w:val="24"/>
              </w:rPr>
              <w:fldChar w:fldCharType="separate"/>
            </w:r>
            <w:r w:rsidR="00A13FB3">
              <w:rPr>
                <w:webHidden/>
                <w:sz w:val="24"/>
                <w:szCs w:val="24"/>
              </w:rPr>
              <w:t>23</w:t>
            </w:r>
            <w:r w:rsidRPr="0097160E">
              <w:rPr>
                <w:webHidden/>
                <w:sz w:val="24"/>
                <w:szCs w:val="24"/>
              </w:rPr>
              <w:fldChar w:fldCharType="end"/>
            </w:r>
          </w:hyperlink>
        </w:p>
        <w:p w14:paraId="6CB2315A" w14:textId="5CABE332" w:rsidR="00970108" w:rsidRPr="0097160E" w:rsidRDefault="00970108" w:rsidP="003E13E9">
          <w:pPr>
            <w:pStyle w:val="TOC1"/>
            <w:tabs>
              <w:tab w:val="right" w:leader="dot" w:pos="9016"/>
            </w:tabs>
            <w:spacing w:line="360" w:lineRule="auto"/>
            <w:rPr>
              <w:rFonts w:ascii="Times New Roman" w:eastAsiaTheme="minorEastAsia" w:hAnsi="Times New Roman" w:cs="Times New Roman"/>
              <w:b/>
              <w:bCs/>
              <w:noProof/>
              <w:sz w:val="24"/>
              <w:szCs w:val="24"/>
              <w:lang w:eastAsia="en-IN"/>
            </w:rPr>
          </w:pPr>
          <w:hyperlink w:anchor="_Toc196831201" w:history="1">
            <w:r w:rsidRPr="0097160E">
              <w:rPr>
                <w:rStyle w:val="Hyperlink"/>
                <w:rFonts w:ascii="Times New Roman" w:hAnsi="Times New Roman" w:cs="Times New Roman"/>
                <w:b/>
                <w:bCs/>
                <w:noProof/>
                <w:sz w:val="24"/>
                <w:szCs w:val="24"/>
              </w:rPr>
              <w:t>7. Challenges and sustainability</w:t>
            </w:r>
            <w:r w:rsidRPr="0097160E">
              <w:rPr>
                <w:rFonts w:ascii="Times New Roman" w:hAnsi="Times New Roman" w:cs="Times New Roman"/>
                <w:b/>
                <w:bCs/>
                <w:noProof/>
                <w:webHidden/>
                <w:sz w:val="24"/>
                <w:szCs w:val="24"/>
              </w:rPr>
              <w:tab/>
            </w:r>
            <w:r w:rsidRPr="0097160E">
              <w:rPr>
                <w:rFonts w:ascii="Times New Roman" w:hAnsi="Times New Roman" w:cs="Times New Roman"/>
                <w:b/>
                <w:bCs/>
                <w:noProof/>
                <w:webHidden/>
                <w:sz w:val="24"/>
                <w:szCs w:val="24"/>
              </w:rPr>
              <w:fldChar w:fldCharType="begin"/>
            </w:r>
            <w:r w:rsidRPr="0097160E">
              <w:rPr>
                <w:rFonts w:ascii="Times New Roman" w:hAnsi="Times New Roman" w:cs="Times New Roman"/>
                <w:b/>
                <w:bCs/>
                <w:noProof/>
                <w:webHidden/>
                <w:sz w:val="24"/>
                <w:szCs w:val="24"/>
              </w:rPr>
              <w:instrText xml:space="preserve"> PAGEREF _Toc196831201 \h </w:instrText>
            </w:r>
            <w:r w:rsidRPr="0097160E">
              <w:rPr>
                <w:rFonts w:ascii="Times New Roman" w:hAnsi="Times New Roman" w:cs="Times New Roman"/>
                <w:b/>
                <w:bCs/>
                <w:noProof/>
                <w:webHidden/>
                <w:sz w:val="24"/>
                <w:szCs w:val="24"/>
              </w:rPr>
            </w:r>
            <w:r w:rsidRPr="0097160E">
              <w:rPr>
                <w:rFonts w:ascii="Times New Roman" w:hAnsi="Times New Roman" w:cs="Times New Roman"/>
                <w:b/>
                <w:bCs/>
                <w:noProof/>
                <w:webHidden/>
                <w:sz w:val="24"/>
                <w:szCs w:val="24"/>
              </w:rPr>
              <w:fldChar w:fldCharType="separate"/>
            </w:r>
            <w:r w:rsidR="00A13FB3">
              <w:rPr>
                <w:rFonts w:ascii="Times New Roman" w:hAnsi="Times New Roman" w:cs="Times New Roman"/>
                <w:b/>
                <w:bCs/>
                <w:noProof/>
                <w:webHidden/>
                <w:sz w:val="24"/>
                <w:szCs w:val="24"/>
              </w:rPr>
              <w:t>24</w:t>
            </w:r>
            <w:r w:rsidRPr="0097160E">
              <w:rPr>
                <w:rFonts w:ascii="Times New Roman" w:hAnsi="Times New Roman" w:cs="Times New Roman"/>
                <w:b/>
                <w:bCs/>
                <w:noProof/>
                <w:webHidden/>
                <w:sz w:val="24"/>
                <w:szCs w:val="24"/>
              </w:rPr>
              <w:fldChar w:fldCharType="end"/>
            </w:r>
          </w:hyperlink>
        </w:p>
        <w:p w14:paraId="0B1C391E" w14:textId="367170B4" w:rsidR="00970108" w:rsidRPr="0097160E" w:rsidRDefault="00970108" w:rsidP="003E13E9">
          <w:pPr>
            <w:pStyle w:val="TOC2"/>
            <w:spacing w:line="360" w:lineRule="auto"/>
            <w:rPr>
              <w:rFonts w:eastAsiaTheme="minorEastAsia"/>
              <w:sz w:val="24"/>
              <w:szCs w:val="24"/>
              <w:lang w:val="en-IN" w:eastAsia="en-IN"/>
            </w:rPr>
          </w:pPr>
          <w:hyperlink w:anchor="_Toc196831202" w:history="1">
            <w:r w:rsidRPr="0097160E">
              <w:rPr>
                <w:rStyle w:val="Hyperlink"/>
                <w:sz w:val="24"/>
                <w:szCs w:val="24"/>
              </w:rPr>
              <w:t>7.1 Energy consumption concerns</w:t>
            </w:r>
            <w:r w:rsidRPr="0097160E">
              <w:rPr>
                <w:webHidden/>
                <w:sz w:val="24"/>
                <w:szCs w:val="24"/>
              </w:rPr>
              <w:tab/>
            </w:r>
            <w:r w:rsidRPr="0097160E">
              <w:rPr>
                <w:webHidden/>
                <w:sz w:val="24"/>
                <w:szCs w:val="24"/>
              </w:rPr>
              <w:fldChar w:fldCharType="begin"/>
            </w:r>
            <w:r w:rsidRPr="0097160E">
              <w:rPr>
                <w:webHidden/>
                <w:sz w:val="24"/>
                <w:szCs w:val="24"/>
              </w:rPr>
              <w:instrText xml:space="preserve"> PAGEREF _Toc196831202 \h </w:instrText>
            </w:r>
            <w:r w:rsidRPr="0097160E">
              <w:rPr>
                <w:webHidden/>
                <w:sz w:val="24"/>
                <w:szCs w:val="24"/>
              </w:rPr>
            </w:r>
            <w:r w:rsidRPr="0097160E">
              <w:rPr>
                <w:webHidden/>
                <w:sz w:val="24"/>
                <w:szCs w:val="24"/>
              </w:rPr>
              <w:fldChar w:fldCharType="separate"/>
            </w:r>
            <w:r w:rsidR="00A13FB3">
              <w:rPr>
                <w:webHidden/>
                <w:sz w:val="24"/>
                <w:szCs w:val="24"/>
              </w:rPr>
              <w:t>24</w:t>
            </w:r>
            <w:r w:rsidRPr="0097160E">
              <w:rPr>
                <w:webHidden/>
                <w:sz w:val="24"/>
                <w:szCs w:val="24"/>
              </w:rPr>
              <w:fldChar w:fldCharType="end"/>
            </w:r>
          </w:hyperlink>
        </w:p>
        <w:p w14:paraId="54C7EB45" w14:textId="2A054F7F" w:rsidR="00970108" w:rsidRPr="0097160E" w:rsidRDefault="00970108" w:rsidP="003E13E9">
          <w:pPr>
            <w:pStyle w:val="TOC2"/>
            <w:spacing w:line="360" w:lineRule="auto"/>
            <w:rPr>
              <w:rFonts w:eastAsiaTheme="minorEastAsia"/>
              <w:sz w:val="24"/>
              <w:szCs w:val="24"/>
              <w:lang w:val="en-IN" w:eastAsia="en-IN"/>
            </w:rPr>
          </w:pPr>
          <w:hyperlink w:anchor="_Toc196831203" w:history="1">
            <w:r w:rsidRPr="0097160E">
              <w:rPr>
                <w:rStyle w:val="Hyperlink"/>
                <w:sz w:val="24"/>
                <w:szCs w:val="24"/>
              </w:rPr>
              <w:t>7.2 Sustainability of large-scale GPUs</w:t>
            </w:r>
            <w:r w:rsidRPr="0097160E">
              <w:rPr>
                <w:webHidden/>
                <w:sz w:val="24"/>
                <w:szCs w:val="24"/>
              </w:rPr>
              <w:tab/>
            </w:r>
            <w:r w:rsidRPr="0097160E">
              <w:rPr>
                <w:webHidden/>
                <w:sz w:val="24"/>
                <w:szCs w:val="24"/>
              </w:rPr>
              <w:fldChar w:fldCharType="begin"/>
            </w:r>
            <w:r w:rsidRPr="0097160E">
              <w:rPr>
                <w:webHidden/>
                <w:sz w:val="24"/>
                <w:szCs w:val="24"/>
              </w:rPr>
              <w:instrText xml:space="preserve"> PAGEREF _Toc196831203 \h </w:instrText>
            </w:r>
            <w:r w:rsidRPr="0097160E">
              <w:rPr>
                <w:webHidden/>
                <w:sz w:val="24"/>
                <w:szCs w:val="24"/>
              </w:rPr>
            </w:r>
            <w:r w:rsidRPr="0097160E">
              <w:rPr>
                <w:webHidden/>
                <w:sz w:val="24"/>
                <w:szCs w:val="24"/>
              </w:rPr>
              <w:fldChar w:fldCharType="separate"/>
            </w:r>
            <w:r w:rsidR="00A13FB3">
              <w:rPr>
                <w:webHidden/>
                <w:sz w:val="24"/>
                <w:szCs w:val="24"/>
              </w:rPr>
              <w:t>24</w:t>
            </w:r>
            <w:r w:rsidRPr="0097160E">
              <w:rPr>
                <w:webHidden/>
                <w:sz w:val="24"/>
                <w:szCs w:val="24"/>
              </w:rPr>
              <w:fldChar w:fldCharType="end"/>
            </w:r>
          </w:hyperlink>
        </w:p>
        <w:p w14:paraId="149998D3" w14:textId="2A71F6DD" w:rsidR="00970108" w:rsidRPr="0097160E" w:rsidRDefault="00970108" w:rsidP="003E13E9">
          <w:pPr>
            <w:pStyle w:val="TOC2"/>
            <w:spacing w:line="360" w:lineRule="auto"/>
            <w:rPr>
              <w:rFonts w:eastAsiaTheme="minorEastAsia"/>
              <w:sz w:val="24"/>
              <w:szCs w:val="24"/>
              <w:lang w:val="en-IN" w:eastAsia="en-IN"/>
            </w:rPr>
          </w:pPr>
          <w:hyperlink w:anchor="_Toc196831204" w:history="1">
            <w:r w:rsidRPr="0097160E">
              <w:rPr>
                <w:rStyle w:val="Hyperlink"/>
                <w:sz w:val="24"/>
                <w:szCs w:val="24"/>
              </w:rPr>
              <w:t>7.3 Green computing initiatives</w:t>
            </w:r>
            <w:r w:rsidRPr="0097160E">
              <w:rPr>
                <w:webHidden/>
                <w:sz w:val="24"/>
                <w:szCs w:val="24"/>
              </w:rPr>
              <w:tab/>
            </w:r>
            <w:r w:rsidRPr="0097160E">
              <w:rPr>
                <w:webHidden/>
                <w:sz w:val="24"/>
                <w:szCs w:val="24"/>
              </w:rPr>
              <w:fldChar w:fldCharType="begin"/>
            </w:r>
            <w:r w:rsidRPr="0097160E">
              <w:rPr>
                <w:webHidden/>
                <w:sz w:val="24"/>
                <w:szCs w:val="24"/>
              </w:rPr>
              <w:instrText xml:space="preserve"> PAGEREF _Toc196831204 \h </w:instrText>
            </w:r>
            <w:r w:rsidRPr="0097160E">
              <w:rPr>
                <w:webHidden/>
                <w:sz w:val="24"/>
                <w:szCs w:val="24"/>
              </w:rPr>
            </w:r>
            <w:r w:rsidRPr="0097160E">
              <w:rPr>
                <w:webHidden/>
                <w:sz w:val="24"/>
                <w:szCs w:val="24"/>
              </w:rPr>
              <w:fldChar w:fldCharType="separate"/>
            </w:r>
            <w:r w:rsidR="00A13FB3">
              <w:rPr>
                <w:webHidden/>
                <w:sz w:val="24"/>
                <w:szCs w:val="24"/>
              </w:rPr>
              <w:t>25</w:t>
            </w:r>
            <w:r w:rsidRPr="0097160E">
              <w:rPr>
                <w:webHidden/>
                <w:sz w:val="24"/>
                <w:szCs w:val="24"/>
              </w:rPr>
              <w:fldChar w:fldCharType="end"/>
            </w:r>
          </w:hyperlink>
        </w:p>
        <w:p w14:paraId="63889990" w14:textId="57847016" w:rsidR="00970108" w:rsidRPr="0097160E" w:rsidRDefault="00970108" w:rsidP="003E13E9">
          <w:pPr>
            <w:pStyle w:val="TOC1"/>
            <w:tabs>
              <w:tab w:val="left" w:pos="440"/>
              <w:tab w:val="right" w:leader="dot" w:pos="9016"/>
            </w:tabs>
            <w:spacing w:line="360" w:lineRule="auto"/>
            <w:rPr>
              <w:rFonts w:ascii="Times New Roman" w:eastAsiaTheme="minorEastAsia" w:hAnsi="Times New Roman" w:cs="Times New Roman"/>
              <w:b/>
              <w:bCs/>
              <w:noProof/>
              <w:sz w:val="24"/>
              <w:szCs w:val="24"/>
              <w:lang w:eastAsia="en-IN"/>
            </w:rPr>
          </w:pPr>
          <w:hyperlink w:anchor="_Toc196831205" w:history="1">
            <w:r w:rsidRPr="0097160E">
              <w:rPr>
                <w:rStyle w:val="Hyperlink"/>
                <w:rFonts w:ascii="Times New Roman" w:hAnsi="Times New Roman" w:cs="Times New Roman"/>
                <w:b/>
                <w:bCs/>
                <w:noProof/>
                <w:sz w:val="24"/>
                <w:szCs w:val="24"/>
                <w:lang w:val="en-US"/>
              </w:rPr>
              <w:t>8.</w:t>
            </w:r>
            <w:r w:rsidRPr="0097160E">
              <w:rPr>
                <w:rFonts w:ascii="Times New Roman" w:eastAsiaTheme="minorEastAsia" w:hAnsi="Times New Roman" w:cs="Times New Roman"/>
                <w:b/>
                <w:bCs/>
                <w:noProof/>
                <w:sz w:val="24"/>
                <w:szCs w:val="24"/>
                <w:lang w:eastAsia="en-IN"/>
              </w:rPr>
              <w:tab/>
            </w:r>
            <w:r w:rsidRPr="0097160E">
              <w:rPr>
                <w:rStyle w:val="Hyperlink"/>
                <w:rFonts w:ascii="Times New Roman" w:hAnsi="Times New Roman" w:cs="Times New Roman"/>
                <w:b/>
                <w:bCs/>
                <w:noProof/>
                <w:sz w:val="24"/>
                <w:szCs w:val="24"/>
                <w:lang w:val="en-US"/>
              </w:rPr>
              <w:t>Deepseek v/s NVIDIA</w:t>
            </w:r>
            <w:r w:rsidRPr="0097160E">
              <w:rPr>
                <w:rFonts w:ascii="Times New Roman" w:hAnsi="Times New Roman" w:cs="Times New Roman"/>
                <w:b/>
                <w:bCs/>
                <w:noProof/>
                <w:webHidden/>
                <w:sz w:val="24"/>
                <w:szCs w:val="24"/>
              </w:rPr>
              <w:tab/>
            </w:r>
            <w:r w:rsidRPr="0097160E">
              <w:rPr>
                <w:rFonts w:ascii="Times New Roman" w:hAnsi="Times New Roman" w:cs="Times New Roman"/>
                <w:b/>
                <w:bCs/>
                <w:noProof/>
                <w:webHidden/>
                <w:sz w:val="24"/>
                <w:szCs w:val="24"/>
              </w:rPr>
              <w:fldChar w:fldCharType="begin"/>
            </w:r>
            <w:r w:rsidRPr="0097160E">
              <w:rPr>
                <w:rFonts w:ascii="Times New Roman" w:hAnsi="Times New Roman" w:cs="Times New Roman"/>
                <w:b/>
                <w:bCs/>
                <w:noProof/>
                <w:webHidden/>
                <w:sz w:val="24"/>
                <w:szCs w:val="24"/>
              </w:rPr>
              <w:instrText xml:space="preserve"> PAGEREF _Toc196831205 \h </w:instrText>
            </w:r>
            <w:r w:rsidRPr="0097160E">
              <w:rPr>
                <w:rFonts w:ascii="Times New Roman" w:hAnsi="Times New Roman" w:cs="Times New Roman"/>
                <w:b/>
                <w:bCs/>
                <w:noProof/>
                <w:webHidden/>
                <w:sz w:val="24"/>
                <w:szCs w:val="24"/>
              </w:rPr>
            </w:r>
            <w:r w:rsidRPr="0097160E">
              <w:rPr>
                <w:rFonts w:ascii="Times New Roman" w:hAnsi="Times New Roman" w:cs="Times New Roman"/>
                <w:b/>
                <w:bCs/>
                <w:noProof/>
                <w:webHidden/>
                <w:sz w:val="24"/>
                <w:szCs w:val="24"/>
              </w:rPr>
              <w:fldChar w:fldCharType="separate"/>
            </w:r>
            <w:r w:rsidR="00A13FB3">
              <w:rPr>
                <w:rFonts w:ascii="Times New Roman" w:hAnsi="Times New Roman" w:cs="Times New Roman"/>
                <w:b/>
                <w:bCs/>
                <w:noProof/>
                <w:webHidden/>
                <w:sz w:val="24"/>
                <w:szCs w:val="24"/>
              </w:rPr>
              <w:t>25</w:t>
            </w:r>
            <w:r w:rsidRPr="0097160E">
              <w:rPr>
                <w:rFonts w:ascii="Times New Roman" w:hAnsi="Times New Roman" w:cs="Times New Roman"/>
                <w:b/>
                <w:bCs/>
                <w:noProof/>
                <w:webHidden/>
                <w:sz w:val="24"/>
                <w:szCs w:val="24"/>
              </w:rPr>
              <w:fldChar w:fldCharType="end"/>
            </w:r>
          </w:hyperlink>
        </w:p>
        <w:p w14:paraId="0A780B06" w14:textId="168FD402" w:rsidR="00970108" w:rsidRPr="0097160E" w:rsidRDefault="00970108" w:rsidP="003E13E9">
          <w:pPr>
            <w:pStyle w:val="TOC1"/>
            <w:tabs>
              <w:tab w:val="left" w:pos="440"/>
              <w:tab w:val="right" w:leader="dot" w:pos="9016"/>
            </w:tabs>
            <w:spacing w:line="360" w:lineRule="auto"/>
            <w:rPr>
              <w:rFonts w:ascii="Times New Roman" w:eastAsiaTheme="minorEastAsia" w:hAnsi="Times New Roman" w:cs="Times New Roman"/>
              <w:b/>
              <w:bCs/>
              <w:noProof/>
              <w:sz w:val="24"/>
              <w:szCs w:val="24"/>
              <w:lang w:eastAsia="en-IN"/>
            </w:rPr>
          </w:pPr>
          <w:hyperlink w:anchor="_Toc196831206" w:history="1">
            <w:r w:rsidRPr="0097160E">
              <w:rPr>
                <w:rStyle w:val="Hyperlink"/>
                <w:rFonts w:ascii="Times New Roman" w:hAnsi="Times New Roman" w:cs="Times New Roman"/>
                <w:b/>
                <w:bCs/>
                <w:noProof/>
                <w:sz w:val="24"/>
                <w:szCs w:val="24"/>
                <w:lang w:val="en-US"/>
              </w:rPr>
              <w:t>9.</w:t>
            </w:r>
            <w:r w:rsidRPr="0097160E">
              <w:rPr>
                <w:rFonts w:ascii="Times New Roman" w:eastAsiaTheme="minorEastAsia" w:hAnsi="Times New Roman" w:cs="Times New Roman"/>
                <w:b/>
                <w:bCs/>
                <w:noProof/>
                <w:sz w:val="24"/>
                <w:szCs w:val="24"/>
                <w:lang w:eastAsia="en-IN"/>
              </w:rPr>
              <w:tab/>
            </w:r>
            <w:r w:rsidRPr="0097160E">
              <w:rPr>
                <w:rStyle w:val="Hyperlink"/>
                <w:rFonts w:ascii="Times New Roman" w:hAnsi="Times New Roman" w:cs="Times New Roman"/>
                <w:b/>
                <w:bCs/>
                <w:noProof/>
                <w:sz w:val="24"/>
                <w:szCs w:val="24"/>
                <w:lang w:val="en-US"/>
              </w:rPr>
              <w:t>Conclusion</w:t>
            </w:r>
            <w:r w:rsidRPr="0097160E">
              <w:rPr>
                <w:rFonts w:ascii="Times New Roman" w:hAnsi="Times New Roman" w:cs="Times New Roman"/>
                <w:b/>
                <w:bCs/>
                <w:noProof/>
                <w:webHidden/>
                <w:sz w:val="24"/>
                <w:szCs w:val="24"/>
              </w:rPr>
              <w:tab/>
            </w:r>
            <w:r w:rsidRPr="0097160E">
              <w:rPr>
                <w:rFonts w:ascii="Times New Roman" w:hAnsi="Times New Roman" w:cs="Times New Roman"/>
                <w:b/>
                <w:bCs/>
                <w:noProof/>
                <w:webHidden/>
                <w:sz w:val="24"/>
                <w:szCs w:val="24"/>
              </w:rPr>
              <w:fldChar w:fldCharType="begin"/>
            </w:r>
            <w:r w:rsidRPr="0097160E">
              <w:rPr>
                <w:rFonts w:ascii="Times New Roman" w:hAnsi="Times New Roman" w:cs="Times New Roman"/>
                <w:b/>
                <w:bCs/>
                <w:noProof/>
                <w:webHidden/>
                <w:sz w:val="24"/>
                <w:szCs w:val="24"/>
              </w:rPr>
              <w:instrText xml:space="preserve"> PAGEREF _Toc196831206 \h </w:instrText>
            </w:r>
            <w:r w:rsidRPr="0097160E">
              <w:rPr>
                <w:rFonts w:ascii="Times New Roman" w:hAnsi="Times New Roman" w:cs="Times New Roman"/>
                <w:b/>
                <w:bCs/>
                <w:noProof/>
                <w:webHidden/>
                <w:sz w:val="24"/>
                <w:szCs w:val="24"/>
              </w:rPr>
            </w:r>
            <w:r w:rsidRPr="0097160E">
              <w:rPr>
                <w:rFonts w:ascii="Times New Roman" w:hAnsi="Times New Roman" w:cs="Times New Roman"/>
                <w:b/>
                <w:bCs/>
                <w:noProof/>
                <w:webHidden/>
                <w:sz w:val="24"/>
                <w:szCs w:val="24"/>
              </w:rPr>
              <w:fldChar w:fldCharType="separate"/>
            </w:r>
            <w:r w:rsidR="00A13FB3">
              <w:rPr>
                <w:rFonts w:ascii="Times New Roman" w:hAnsi="Times New Roman" w:cs="Times New Roman"/>
                <w:b/>
                <w:bCs/>
                <w:noProof/>
                <w:webHidden/>
                <w:sz w:val="24"/>
                <w:szCs w:val="24"/>
              </w:rPr>
              <w:t>26</w:t>
            </w:r>
            <w:r w:rsidRPr="0097160E">
              <w:rPr>
                <w:rFonts w:ascii="Times New Roman" w:hAnsi="Times New Roman" w:cs="Times New Roman"/>
                <w:b/>
                <w:bCs/>
                <w:noProof/>
                <w:webHidden/>
                <w:sz w:val="24"/>
                <w:szCs w:val="24"/>
              </w:rPr>
              <w:fldChar w:fldCharType="end"/>
            </w:r>
          </w:hyperlink>
        </w:p>
        <w:p w14:paraId="3A4B9343" w14:textId="7F3541B8" w:rsidR="00970108" w:rsidRPr="0097160E" w:rsidRDefault="00970108" w:rsidP="003E13E9">
          <w:pPr>
            <w:pStyle w:val="TOC2"/>
            <w:spacing w:line="360" w:lineRule="auto"/>
            <w:rPr>
              <w:rFonts w:eastAsiaTheme="minorEastAsia"/>
              <w:sz w:val="24"/>
              <w:szCs w:val="24"/>
              <w:lang w:val="en-IN" w:eastAsia="en-IN"/>
            </w:rPr>
          </w:pPr>
          <w:hyperlink w:anchor="_Toc196831207" w:history="1">
            <w:r w:rsidRPr="0097160E">
              <w:rPr>
                <w:rStyle w:val="Hyperlink"/>
                <w:sz w:val="24"/>
                <w:szCs w:val="24"/>
              </w:rPr>
              <w:t>9.1 Summary of key findings</w:t>
            </w:r>
            <w:r w:rsidRPr="0097160E">
              <w:rPr>
                <w:webHidden/>
                <w:sz w:val="24"/>
                <w:szCs w:val="24"/>
              </w:rPr>
              <w:tab/>
            </w:r>
            <w:r w:rsidRPr="0097160E">
              <w:rPr>
                <w:webHidden/>
                <w:sz w:val="24"/>
                <w:szCs w:val="24"/>
              </w:rPr>
              <w:fldChar w:fldCharType="begin"/>
            </w:r>
            <w:r w:rsidRPr="0097160E">
              <w:rPr>
                <w:webHidden/>
                <w:sz w:val="24"/>
                <w:szCs w:val="24"/>
              </w:rPr>
              <w:instrText xml:space="preserve"> PAGEREF _Toc196831207 \h </w:instrText>
            </w:r>
            <w:r w:rsidRPr="0097160E">
              <w:rPr>
                <w:webHidden/>
                <w:sz w:val="24"/>
                <w:szCs w:val="24"/>
              </w:rPr>
            </w:r>
            <w:r w:rsidRPr="0097160E">
              <w:rPr>
                <w:webHidden/>
                <w:sz w:val="24"/>
                <w:szCs w:val="24"/>
              </w:rPr>
              <w:fldChar w:fldCharType="separate"/>
            </w:r>
            <w:r w:rsidR="00A13FB3">
              <w:rPr>
                <w:webHidden/>
                <w:sz w:val="24"/>
                <w:szCs w:val="24"/>
              </w:rPr>
              <w:t>26</w:t>
            </w:r>
            <w:r w:rsidRPr="0097160E">
              <w:rPr>
                <w:webHidden/>
                <w:sz w:val="24"/>
                <w:szCs w:val="24"/>
              </w:rPr>
              <w:fldChar w:fldCharType="end"/>
            </w:r>
          </w:hyperlink>
        </w:p>
        <w:p w14:paraId="005D4005" w14:textId="6A2B2694" w:rsidR="00970108" w:rsidRPr="0097160E" w:rsidRDefault="00970108" w:rsidP="003E13E9">
          <w:pPr>
            <w:pStyle w:val="TOC2"/>
            <w:spacing w:line="360" w:lineRule="auto"/>
            <w:rPr>
              <w:rFonts w:eastAsiaTheme="minorEastAsia"/>
              <w:sz w:val="24"/>
              <w:szCs w:val="24"/>
              <w:lang w:val="en-IN" w:eastAsia="en-IN"/>
            </w:rPr>
          </w:pPr>
          <w:hyperlink w:anchor="_Toc196831208" w:history="1">
            <w:r w:rsidRPr="0097160E">
              <w:rPr>
                <w:rStyle w:val="Hyperlink"/>
                <w:sz w:val="24"/>
                <w:szCs w:val="24"/>
              </w:rPr>
              <w:t>9.2 Future impacts of GPU</w:t>
            </w:r>
            <w:r w:rsidRPr="0097160E">
              <w:rPr>
                <w:webHidden/>
                <w:sz w:val="24"/>
                <w:szCs w:val="24"/>
              </w:rPr>
              <w:tab/>
            </w:r>
            <w:r w:rsidRPr="0097160E">
              <w:rPr>
                <w:webHidden/>
                <w:sz w:val="24"/>
                <w:szCs w:val="24"/>
              </w:rPr>
              <w:fldChar w:fldCharType="begin"/>
            </w:r>
            <w:r w:rsidRPr="0097160E">
              <w:rPr>
                <w:webHidden/>
                <w:sz w:val="24"/>
                <w:szCs w:val="24"/>
              </w:rPr>
              <w:instrText xml:space="preserve"> PAGEREF _Toc196831208 \h </w:instrText>
            </w:r>
            <w:r w:rsidRPr="0097160E">
              <w:rPr>
                <w:webHidden/>
                <w:sz w:val="24"/>
                <w:szCs w:val="24"/>
              </w:rPr>
            </w:r>
            <w:r w:rsidRPr="0097160E">
              <w:rPr>
                <w:webHidden/>
                <w:sz w:val="24"/>
                <w:szCs w:val="24"/>
              </w:rPr>
              <w:fldChar w:fldCharType="separate"/>
            </w:r>
            <w:r w:rsidR="00A13FB3">
              <w:rPr>
                <w:webHidden/>
                <w:sz w:val="24"/>
                <w:szCs w:val="24"/>
              </w:rPr>
              <w:t>27</w:t>
            </w:r>
            <w:r w:rsidRPr="0097160E">
              <w:rPr>
                <w:webHidden/>
                <w:sz w:val="24"/>
                <w:szCs w:val="24"/>
              </w:rPr>
              <w:fldChar w:fldCharType="end"/>
            </w:r>
          </w:hyperlink>
        </w:p>
        <w:p w14:paraId="146DA8A8" w14:textId="1E399F51" w:rsidR="00970108" w:rsidRPr="0097160E" w:rsidRDefault="00970108" w:rsidP="003E13E9">
          <w:pPr>
            <w:pStyle w:val="TOC1"/>
            <w:tabs>
              <w:tab w:val="left" w:pos="720"/>
              <w:tab w:val="right" w:leader="dot" w:pos="9016"/>
            </w:tabs>
            <w:spacing w:line="360" w:lineRule="auto"/>
            <w:rPr>
              <w:rFonts w:ascii="Times New Roman" w:eastAsiaTheme="minorEastAsia" w:hAnsi="Times New Roman" w:cs="Times New Roman"/>
              <w:b/>
              <w:bCs/>
              <w:noProof/>
              <w:sz w:val="24"/>
              <w:szCs w:val="24"/>
              <w:lang w:eastAsia="en-IN"/>
            </w:rPr>
          </w:pPr>
          <w:hyperlink w:anchor="_Toc196831209" w:history="1">
            <w:r w:rsidRPr="0097160E">
              <w:rPr>
                <w:rStyle w:val="Hyperlink"/>
                <w:rFonts w:ascii="Times New Roman" w:hAnsi="Times New Roman" w:cs="Times New Roman"/>
                <w:b/>
                <w:bCs/>
                <w:noProof/>
                <w:sz w:val="24"/>
                <w:szCs w:val="24"/>
                <w:lang w:val="en-US"/>
              </w:rPr>
              <w:t>10.</w:t>
            </w:r>
            <w:r w:rsidRPr="0097160E">
              <w:rPr>
                <w:rFonts w:ascii="Times New Roman" w:eastAsiaTheme="minorEastAsia" w:hAnsi="Times New Roman" w:cs="Times New Roman"/>
                <w:b/>
                <w:bCs/>
                <w:noProof/>
                <w:sz w:val="24"/>
                <w:szCs w:val="24"/>
                <w:lang w:eastAsia="en-IN"/>
              </w:rPr>
              <w:tab/>
            </w:r>
            <w:r w:rsidRPr="0097160E">
              <w:rPr>
                <w:rStyle w:val="Hyperlink"/>
                <w:rFonts w:ascii="Times New Roman" w:hAnsi="Times New Roman" w:cs="Times New Roman"/>
                <w:b/>
                <w:bCs/>
                <w:noProof/>
                <w:sz w:val="24"/>
                <w:szCs w:val="24"/>
                <w:lang w:val="en-US"/>
              </w:rPr>
              <w:t>References</w:t>
            </w:r>
            <w:r w:rsidRPr="0097160E">
              <w:rPr>
                <w:rFonts w:ascii="Times New Roman" w:hAnsi="Times New Roman" w:cs="Times New Roman"/>
                <w:b/>
                <w:bCs/>
                <w:noProof/>
                <w:webHidden/>
                <w:sz w:val="24"/>
                <w:szCs w:val="24"/>
              </w:rPr>
              <w:tab/>
            </w:r>
            <w:r w:rsidRPr="0097160E">
              <w:rPr>
                <w:rFonts w:ascii="Times New Roman" w:hAnsi="Times New Roman" w:cs="Times New Roman"/>
                <w:b/>
                <w:bCs/>
                <w:noProof/>
                <w:webHidden/>
                <w:sz w:val="24"/>
                <w:szCs w:val="24"/>
              </w:rPr>
              <w:fldChar w:fldCharType="begin"/>
            </w:r>
            <w:r w:rsidRPr="0097160E">
              <w:rPr>
                <w:rFonts w:ascii="Times New Roman" w:hAnsi="Times New Roman" w:cs="Times New Roman"/>
                <w:b/>
                <w:bCs/>
                <w:noProof/>
                <w:webHidden/>
                <w:sz w:val="24"/>
                <w:szCs w:val="24"/>
              </w:rPr>
              <w:instrText xml:space="preserve"> PAGEREF _Toc196831209 \h </w:instrText>
            </w:r>
            <w:r w:rsidRPr="0097160E">
              <w:rPr>
                <w:rFonts w:ascii="Times New Roman" w:hAnsi="Times New Roman" w:cs="Times New Roman"/>
                <w:b/>
                <w:bCs/>
                <w:noProof/>
                <w:webHidden/>
                <w:sz w:val="24"/>
                <w:szCs w:val="24"/>
              </w:rPr>
            </w:r>
            <w:r w:rsidRPr="0097160E">
              <w:rPr>
                <w:rFonts w:ascii="Times New Roman" w:hAnsi="Times New Roman" w:cs="Times New Roman"/>
                <w:b/>
                <w:bCs/>
                <w:noProof/>
                <w:webHidden/>
                <w:sz w:val="24"/>
                <w:szCs w:val="24"/>
              </w:rPr>
              <w:fldChar w:fldCharType="separate"/>
            </w:r>
            <w:r w:rsidR="00A13FB3">
              <w:rPr>
                <w:rFonts w:ascii="Times New Roman" w:hAnsi="Times New Roman" w:cs="Times New Roman"/>
                <w:b/>
                <w:bCs/>
                <w:noProof/>
                <w:webHidden/>
                <w:sz w:val="24"/>
                <w:szCs w:val="24"/>
              </w:rPr>
              <w:t>28</w:t>
            </w:r>
            <w:r w:rsidRPr="0097160E">
              <w:rPr>
                <w:rFonts w:ascii="Times New Roman" w:hAnsi="Times New Roman" w:cs="Times New Roman"/>
                <w:b/>
                <w:bCs/>
                <w:noProof/>
                <w:webHidden/>
                <w:sz w:val="24"/>
                <w:szCs w:val="24"/>
              </w:rPr>
              <w:fldChar w:fldCharType="end"/>
            </w:r>
          </w:hyperlink>
        </w:p>
        <w:p w14:paraId="663BA33A" w14:textId="4DEBE848" w:rsidR="005F42D8" w:rsidRPr="00970108" w:rsidRDefault="005F42D8" w:rsidP="003E13E9">
          <w:pPr>
            <w:spacing w:line="360" w:lineRule="auto"/>
            <w:rPr>
              <w:rFonts w:ascii="Times New Roman" w:hAnsi="Times New Roman" w:cs="Times New Roman"/>
              <w:sz w:val="24"/>
              <w:szCs w:val="24"/>
            </w:rPr>
          </w:pPr>
          <w:r w:rsidRPr="0097160E">
            <w:rPr>
              <w:rFonts w:ascii="Times New Roman" w:hAnsi="Times New Roman" w:cs="Times New Roman"/>
              <w:b/>
              <w:bCs/>
              <w:noProof/>
              <w:sz w:val="24"/>
              <w:szCs w:val="24"/>
            </w:rPr>
            <w:fldChar w:fldCharType="end"/>
          </w:r>
        </w:p>
      </w:sdtContent>
    </w:sdt>
    <w:p w14:paraId="57DA6A0E" w14:textId="77777777" w:rsidR="00A44764" w:rsidRPr="00970108" w:rsidRDefault="00A44764" w:rsidP="003E13E9">
      <w:pPr>
        <w:spacing w:before="240" w:after="0" w:line="360" w:lineRule="auto"/>
        <w:rPr>
          <w:rFonts w:ascii="Times New Roman" w:hAnsi="Times New Roman" w:cs="Times New Roman"/>
          <w:sz w:val="24"/>
          <w:szCs w:val="24"/>
        </w:rPr>
      </w:pPr>
    </w:p>
    <w:p w14:paraId="20379DE8" w14:textId="77777777" w:rsidR="00242DCF" w:rsidRPr="00970108" w:rsidRDefault="00242DCF" w:rsidP="003E13E9">
      <w:pPr>
        <w:spacing w:before="240" w:after="0" w:line="360" w:lineRule="auto"/>
        <w:rPr>
          <w:rFonts w:ascii="Times New Roman" w:hAnsi="Times New Roman" w:cs="Times New Roman"/>
          <w:b/>
          <w:bCs/>
          <w:sz w:val="24"/>
          <w:szCs w:val="24"/>
          <w:lang w:val="en-US"/>
        </w:rPr>
      </w:pPr>
    </w:p>
    <w:p w14:paraId="2B97E357" w14:textId="77777777" w:rsidR="006646D8" w:rsidRPr="00970108" w:rsidRDefault="006646D8" w:rsidP="003E13E9">
      <w:pPr>
        <w:spacing w:before="240" w:after="0" w:line="360" w:lineRule="auto"/>
        <w:rPr>
          <w:rFonts w:ascii="Times New Roman" w:hAnsi="Times New Roman" w:cs="Times New Roman"/>
          <w:b/>
          <w:bCs/>
          <w:sz w:val="24"/>
          <w:szCs w:val="24"/>
          <w:lang w:val="en-US"/>
        </w:rPr>
      </w:pPr>
    </w:p>
    <w:p w14:paraId="022FBA33" w14:textId="77777777" w:rsidR="006646D8" w:rsidRPr="00970108" w:rsidRDefault="006646D8" w:rsidP="003E13E9">
      <w:pPr>
        <w:spacing w:before="240" w:after="0" w:line="360" w:lineRule="auto"/>
        <w:rPr>
          <w:rFonts w:ascii="Times New Roman" w:hAnsi="Times New Roman" w:cs="Times New Roman"/>
          <w:b/>
          <w:bCs/>
          <w:sz w:val="24"/>
          <w:szCs w:val="24"/>
          <w:lang w:val="en-US"/>
        </w:rPr>
      </w:pPr>
    </w:p>
    <w:p w14:paraId="2D609BAA" w14:textId="77777777" w:rsidR="006646D8" w:rsidRPr="00970108" w:rsidRDefault="006646D8" w:rsidP="003E13E9">
      <w:pPr>
        <w:spacing w:before="240" w:after="0" w:line="360" w:lineRule="auto"/>
        <w:rPr>
          <w:rFonts w:ascii="Times New Roman" w:hAnsi="Times New Roman" w:cs="Times New Roman"/>
          <w:b/>
          <w:bCs/>
          <w:sz w:val="24"/>
          <w:szCs w:val="24"/>
          <w:lang w:val="en-US"/>
        </w:rPr>
      </w:pPr>
    </w:p>
    <w:p w14:paraId="3DE77912" w14:textId="77777777" w:rsidR="006646D8" w:rsidRPr="00970108" w:rsidRDefault="006646D8" w:rsidP="003E13E9">
      <w:pPr>
        <w:spacing w:before="240" w:after="0" w:line="360" w:lineRule="auto"/>
        <w:rPr>
          <w:rFonts w:ascii="Times New Roman" w:hAnsi="Times New Roman" w:cs="Times New Roman"/>
          <w:b/>
          <w:bCs/>
          <w:sz w:val="24"/>
          <w:szCs w:val="24"/>
          <w:lang w:val="en-US"/>
        </w:rPr>
      </w:pPr>
    </w:p>
    <w:p w14:paraId="2FE56F91" w14:textId="77777777" w:rsidR="00E70F2D" w:rsidRPr="00970108" w:rsidRDefault="00E70F2D" w:rsidP="003E13E9">
      <w:pPr>
        <w:spacing w:before="240" w:after="0" w:line="360" w:lineRule="auto"/>
        <w:rPr>
          <w:rFonts w:ascii="Times New Roman" w:hAnsi="Times New Roman" w:cs="Times New Roman"/>
          <w:b/>
          <w:bCs/>
          <w:sz w:val="24"/>
          <w:szCs w:val="24"/>
          <w:lang w:val="en-US"/>
        </w:rPr>
      </w:pPr>
    </w:p>
    <w:p w14:paraId="5EAC9C47" w14:textId="5BC7DBCA" w:rsidR="00984332" w:rsidRPr="00970108" w:rsidRDefault="00DB3781" w:rsidP="00D417FF">
      <w:pPr>
        <w:pStyle w:val="Heading1"/>
        <w:numPr>
          <w:ilvl w:val="0"/>
          <w:numId w:val="16"/>
        </w:numPr>
        <w:spacing w:line="360" w:lineRule="auto"/>
        <w:jc w:val="center"/>
        <w:rPr>
          <w:rFonts w:ascii="Times New Roman" w:hAnsi="Times New Roman" w:cs="Times New Roman"/>
          <w:b/>
          <w:bCs/>
          <w:color w:val="000000" w:themeColor="text1"/>
          <w:sz w:val="24"/>
          <w:szCs w:val="24"/>
          <w:lang w:val="en-US"/>
        </w:rPr>
      </w:pPr>
      <w:bookmarkStart w:id="0" w:name="_Toc196831167"/>
      <w:r w:rsidRPr="00970108">
        <w:rPr>
          <w:rFonts w:ascii="Times New Roman" w:hAnsi="Times New Roman" w:cs="Times New Roman"/>
          <w:b/>
          <w:bCs/>
          <w:color w:val="000000" w:themeColor="text1"/>
          <w:sz w:val="24"/>
          <w:szCs w:val="24"/>
          <w:lang w:val="en-US"/>
        </w:rPr>
        <w:lastRenderedPageBreak/>
        <w:t>Purpose</w:t>
      </w:r>
      <w:bookmarkEnd w:id="0"/>
    </w:p>
    <w:p w14:paraId="77A4CC11" w14:textId="16EA3CA4" w:rsidR="00DB3781" w:rsidRPr="00970108" w:rsidRDefault="00DB3781" w:rsidP="003E13E9">
      <w:pPr>
        <w:spacing w:after="0" w:line="360" w:lineRule="auto"/>
        <w:ind w:left="360"/>
        <w:contextualSpacing/>
        <w:rPr>
          <w:rFonts w:ascii="Times New Roman" w:hAnsi="Times New Roman" w:cs="Times New Roman"/>
          <w:sz w:val="24"/>
          <w:szCs w:val="24"/>
          <w:lang w:val="en-US"/>
        </w:rPr>
      </w:pPr>
      <w:r w:rsidRPr="00970108">
        <w:rPr>
          <w:rFonts w:ascii="Times New Roman" w:hAnsi="Times New Roman" w:cs="Times New Roman"/>
          <w:sz w:val="24"/>
          <w:szCs w:val="24"/>
          <w:lang w:val="en-US"/>
        </w:rPr>
        <w:t xml:space="preserve">The purpose of this paper, is to explore the evolution, complex architecture, and future advancements of GPUs. It aims to provide a comprehensive analysis of how GPUs work and their large expansion in industries like Artificial Intelligence, Gaming and blockchain. This paper also goes through emerging trends in GPU technology, highlighting potential challenges and sustainability. Furthermore, it offers comparison between </w:t>
      </w:r>
      <w:r w:rsidR="007023B7" w:rsidRPr="00970108">
        <w:rPr>
          <w:rFonts w:ascii="Times New Roman" w:hAnsi="Times New Roman" w:cs="Times New Roman"/>
          <w:sz w:val="24"/>
          <w:szCs w:val="24"/>
          <w:lang w:val="en-US"/>
        </w:rPr>
        <w:t>deepseek</w:t>
      </w:r>
      <w:r w:rsidRPr="00970108">
        <w:rPr>
          <w:rFonts w:ascii="Times New Roman" w:hAnsi="Times New Roman" w:cs="Times New Roman"/>
          <w:sz w:val="24"/>
          <w:szCs w:val="24"/>
          <w:lang w:val="en-US"/>
        </w:rPr>
        <w:t xml:space="preserve"> vs NVIDIA, explaining how new competition is reshaping GPU market. To conclude, this paper seeks to explain technological advancements, offering insights into their future role in computing &amp; evolution.</w:t>
      </w:r>
    </w:p>
    <w:p w14:paraId="03D3E6A9" w14:textId="77777777" w:rsidR="00266170" w:rsidRPr="00970108" w:rsidRDefault="00266170" w:rsidP="003E13E9">
      <w:pPr>
        <w:spacing w:before="240" w:after="0" w:line="360" w:lineRule="auto"/>
        <w:ind w:left="360"/>
        <w:contextualSpacing/>
        <w:rPr>
          <w:rFonts w:ascii="Times New Roman" w:hAnsi="Times New Roman" w:cs="Times New Roman"/>
          <w:sz w:val="24"/>
          <w:szCs w:val="24"/>
          <w:lang w:val="en-US"/>
        </w:rPr>
      </w:pPr>
    </w:p>
    <w:p w14:paraId="5EEE9B5A" w14:textId="7C829B21" w:rsidR="00266170" w:rsidRPr="00970108" w:rsidRDefault="00266170" w:rsidP="003E13E9">
      <w:pPr>
        <w:pStyle w:val="Heading1"/>
        <w:numPr>
          <w:ilvl w:val="0"/>
          <w:numId w:val="16"/>
        </w:numPr>
        <w:spacing w:line="360" w:lineRule="auto"/>
        <w:jc w:val="center"/>
        <w:rPr>
          <w:rFonts w:ascii="Times New Roman" w:hAnsi="Times New Roman" w:cs="Times New Roman"/>
          <w:b/>
          <w:bCs/>
          <w:color w:val="000000" w:themeColor="text1"/>
          <w:sz w:val="24"/>
          <w:szCs w:val="24"/>
          <w:lang w:val="en-US"/>
        </w:rPr>
      </w:pPr>
      <w:bookmarkStart w:id="1" w:name="_Toc196831168"/>
      <w:r w:rsidRPr="00970108">
        <w:rPr>
          <w:rFonts w:ascii="Times New Roman" w:hAnsi="Times New Roman" w:cs="Times New Roman"/>
          <w:b/>
          <w:bCs/>
          <w:color w:val="000000" w:themeColor="text1"/>
          <w:sz w:val="24"/>
          <w:szCs w:val="24"/>
          <w:lang w:val="en-US"/>
        </w:rPr>
        <w:t>Introduction</w:t>
      </w:r>
      <w:bookmarkEnd w:id="1"/>
    </w:p>
    <w:p w14:paraId="267C9EE8" w14:textId="364DFDC3" w:rsidR="007023B7" w:rsidRPr="00970108" w:rsidRDefault="00A84C29" w:rsidP="003E13E9">
      <w:pPr>
        <w:pStyle w:val="Heading2"/>
        <w:spacing w:line="360" w:lineRule="auto"/>
        <w:ind w:firstLine="360"/>
        <w:rPr>
          <w:rFonts w:ascii="Times New Roman" w:hAnsi="Times New Roman" w:cs="Times New Roman"/>
          <w:b/>
          <w:bCs/>
          <w:color w:val="000000" w:themeColor="text1"/>
          <w:sz w:val="24"/>
          <w:szCs w:val="24"/>
          <w:lang w:val="en-US"/>
        </w:rPr>
      </w:pPr>
      <w:bookmarkStart w:id="2" w:name="_Toc196831169"/>
      <w:r w:rsidRPr="00970108">
        <w:rPr>
          <w:rFonts w:ascii="Times New Roman" w:hAnsi="Times New Roman" w:cs="Times New Roman"/>
          <w:b/>
          <w:bCs/>
          <w:color w:val="000000" w:themeColor="text1"/>
          <w:sz w:val="24"/>
          <w:szCs w:val="24"/>
          <w:lang w:val="en-US"/>
        </w:rPr>
        <w:t xml:space="preserve">2.1 </w:t>
      </w:r>
      <w:r w:rsidR="007023B7" w:rsidRPr="00970108">
        <w:rPr>
          <w:rFonts w:ascii="Times New Roman" w:hAnsi="Times New Roman" w:cs="Times New Roman"/>
          <w:b/>
          <w:bCs/>
          <w:color w:val="000000" w:themeColor="text1"/>
          <w:sz w:val="24"/>
          <w:szCs w:val="24"/>
          <w:lang w:val="en-US"/>
        </w:rPr>
        <w:t>Understanding GPUs: Definition and significance</w:t>
      </w:r>
      <w:bookmarkEnd w:id="2"/>
    </w:p>
    <w:p w14:paraId="232D76FF" w14:textId="077EEAD3" w:rsidR="00317014" w:rsidRDefault="00E82EA7" w:rsidP="003E13E9">
      <w:pPr>
        <w:spacing w:after="0" w:line="360" w:lineRule="auto"/>
        <w:ind w:left="360"/>
        <w:rPr>
          <w:rFonts w:ascii="Times New Roman" w:hAnsi="Times New Roman" w:cs="Times New Roman"/>
          <w:sz w:val="24"/>
          <w:szCs w:val="24"/>
        </w:rPr>
      </w:pPr>
      <w:r w:rsidRPr="00E82EA7">
        <w:rPr>
          <w:rFonts w:ascii="Times New Roman" w:hAnsi="Times New Roman" w:cs="Times New Roman"/>
          <w:sz w:val="24"/>
          <w:szCs w:val="24"/>
        </w:rPr>
        <w:t>GPU stands for Graphics Processing Unit. A GPU is a specialized electronic circuit initially designed for digital image processing and to accelerate 2D or 3D computer graphics. GPUs were presented in the form of either a video card or embedded in devices like motherboards, mobile devices, personal computers, or gaming consoles (</w:t>
      </w:r>
      <w:r w:rsidRPr="007A4AC5">
        <w:t>Akenine</w:t>
      </w:r>
      <w:r w:rsidRPr="00E82EA7">
        <w:rPr>
          <w:rFonts w:ascii="Times New Roman" w:hAnsi="Times New Roman" w:cs="Times New Roman"/>
          <w:sz w:val="24"/>
          <w:szCs w:val="24"/>
        </w:rPr>
        <w:t>-Möller et al., 2018). After their initial design, GPUs were found to be useful for performing non-graphical calculations involving parallel problems due to their parallel structure (Nickolls et al., 2008; Owens et al., 2008). The GPU’s ability to perform a vast number of rapid calculations has led to its adoption in diverse fields, including Artificial Intelligence, where they excel at handling data and computationally demanding tasks (Goodfellow et al., 2016; NVIDIA Developer Blog). Other non-graphical uses include neural networks and cryptocurrency mining (Narayanan et al., 2016; Gencer et al., 2018). Nowadays, GPUs are often designed to dedicate their work purely to such specialized fields (Hwu, 2016).</w:t>
      </w:r>
    </w:p>
    <w:p w14:paraId="4FE8002C" w14:textId="77777777" w:rsidR="00E82EA7" w:rsidRPr="00970108" w:rsidRDefault="00E82EA7" w:rsidP="003E13E9">
      <w:pPr>
        <w:spacing w:before="240" w:after="0" w:line="360" w:lineRule="auto"/>
        <w:ind w:left="360"/>
        <w:rPr>
          <w:rFonts w:ascii="Times New Roman" w:hAnsi="Times New Roman" w:cs="Times New Roman"/>
          <w:sz w:val="24"/>
          <w:szCs w:val="24"/>
          <w:lang w:val="en-US"/>
        </w:rPr>
      </w:pPr>
    </w:p>
    <w:p w14:paraId="46355A06" w14:textId="3DFA59D6" w:rsidR="00317014" w:rsidRPr="00970108" w:rsidRDefault="00317014" w:rsidP="003E13E9">
      <w:pPr>
        <w:pStyle w:val="Heading2"/>
        <w:numPr>
          <w:ilvl w:val="1"/>
          <w:numId w:val="16"/>
        </w:numPr>
        <w:spacing w:line="360" w:lineRule="auto"/>
        <w:rPr>
          <w:rFonts w:ascii="Times New Roman" w:hAnsi="Times New Roman" w:cs="Times New Roman"/>
          <w:b/>
          <w:bCs/>
          <w:color w:val="000000" w:themeColor="text1"/>
          <w:sz w:val="24"/>
          <w:szCs w:val="24"/>
          <w:lang w:val="en-US"/>
        </w:rPr>
      </w:pPr>
      <w:bookmarkStart w:id="3" w:name="_Toc196831170"/>
      <w:r w:rsidRPr="00970108">
        <w:rPr>
          <w:rFonts w:ascii="Times New Roman" w:hAnsi="Times New Roman" w:cs="Times New Roman"/>
          <w:b/>
          <w:bCs/>
          <w:color w:val="000000" w:themeColor="text1"/>
          <w:sz w:val="24"/>
          <w:szCs w:val="24"/>
          <w:lang w:val="en-US"/>
        </w:rPr>
        <w:t>History of GPUs: Pixels to parallelism</w:t>
      </w:r>
      <w:bookmarkEnd w:id="3"/>
    </w:p>
    <w:p w14:paraId="0F687C5B" w14:textId="77777777" w:rsidR="007A4AC5" w:rsidRPr="007A4AC5" w:rsidRDefault="007A4AC5" w:rsidP="003E13E9">
      <w:pPr>
        <w:spacing w:after="0" w:line="360" w:lineRule="auto"/>
        <w:ind w:left="360"/>
        <w:rPr>
          <w:rFonts w:ascii="Times New Roman" w:hAnsi="Times New Roman" w:cs="Times New Roman"/>
          <w:sz w:val="24"/>
          <w:szCs w:val="24"/>
        </w:rPr>
      </w:pPr>
      <w:r w:rsidRPr="007A4AC5">
        <w:rPr>
          <w:rFonts w:ascii="Times New Roman" w:hAnsi="Times New Roman" w:cs="Times New Roman"/>
          <w:sz w:val="24"/>
          <w:szCs w:val="24"/>
        </w:rPr>
        <w:t>Early when GPUs were initially designed, they were created to accelerate graphics rendering for 2D and 3D graphics. Soon after, companies started using GPUs in arcade games and personal home computers.</w:t>
      </w:r>
    </w:p>
    <w:p w14:paraId="66D25B98" w14:textId="77777777" w:rsidR="007A4AC5" w:rsidRDefault="007A4AC5" w:rsidP="003E13E9">
      <w:pPr>
        <w:pStyle w:val="ListParagraph"/>
        <w:numPr>
          <w:ilvl w:val="0"/>
          <w:numId w:val="5"/>
        </w:numPr>
        <w:spacing w:before="240" w:after="0" w:line="360" w:lineRule="auto"/>
        <w:rPr>
          <w:rFonts w:ascii="Times New Roman" w:hAnsi="Times New Roman" w:cs="Times New Roman"/>
          <w:sz w:val="24"/>
          <w:szCs w:val="24"/>
        </w:rPr>
      </w:pPr>
      <w:r w:rsidRPr="007A4AC5">
        <w:rPr>
          <w:rFonts w:ascii="Times New Roman" w:hAnsi="Times New Roman" w:cs="Times New Roman"/>
          <w:b/>
          <w:bCs/>
          <w:sz w:val="24"/>
          <w:szCs w:val="24"/>
        </w:rPr>
        <w:lastRenderedPageBreak/>
        <w:t>1970s–1980s</w:t>
      </w:r>
    </w:p>
    <w:p w14:paraId="3677744B" w14:textId="3D0E40A2" w:rsidR="007A4AC5" w:rsidRPr="007A4AC5" w:rsidRDefault="007A4AC5" w:rsidP="003E13E9">
      <w:pPr>
        <w:pStyle w:val="ListParagraph"/>
        <w:numPr>
          <w:ilvl w:val="1"/>
          <w:numId w:val="5"/>
        </w:numPr>
        <w:spacing w:before="240" w:after="0" w:line="360" w:lineRule="auto"/>
        <w:rPr>
          <w:rFonts w:ascii="Times New Roman" w:hAnsi="Times New Roman" w:cs="Times New Roman"/>
          <w:sz w:val="24"/>
          <w:szCs w:val="24"/>
        </w:rPr>
      </w:pPr>
      <w:r w:rsidRPr="007A4AC5">
        <w:rPr>
          <w:rFonts w:ascii="Times New Roman" w:hAnsi="Times New Roman" w:cs="Times New Roman"/>
          <w:sz w:val="24"/>
          <w:szCs w:val="24"/>
        </w:rPr>
        <w:t xml:space="preserve">The first specialized graphics chips appeared in arcade machines. In 1979, Texas Instruments introduced one of the earliest graphics chips, the </w:t>
      </w:r>
      <w:r w:rsidRPr="007A4AC5">
        <w:rPr>
          <w:rFonts w:ascii="Times New Roman" w:hAnsi="Times New Roman" w:cs="Times New Roman"/>
          <w:b/>
          <w:bCs/>
          <w:sz w:val="24"/>
          <w:szCs w:val="24"/>
        </w:rPr>
        <w:t>TMS9918</w:t>
      </w:r>
      <w:r w:rsidRPr="007A4AC5">
        <w:rPr>
          <w:rFonts w:ascii="Times New Roman" w:hAnsi="Times New Roman" w:cs="Times New Roman"/>
          <w:sz w:val="24"/>
          <w:szCs w:val="24"/>
        </w:rPr>
        <w:t xml:space="preserve">, used in consoles like the ColecoVision (Akenine-Möller et al., 2018). In 1987, IBM introduced the </w:t>
      </w:r>
      <w:r w:rsidRPr="007A4AC5">
        <w:rPr>
          <w:rFonts w:ascii="Times New Roman" w:hAnsi="Times New Roman" w:cs="Times New Roman"/>
          <w:b/>
          <w:bCs/>
          <w:sz w:val="24"/>
          <w:szCs w:val="24"/>
        </w:rPr>
        <w:t>VGA standard</w:t>
      </w:r>
      <w:r w:rsidRPr="007A4AC5">
        <w:rPr>
          <w:rFonts w:ascii="Times New Roman" w:hAnsi="Times New Roman" w:cs="Times New Roman"/>
          <w:sz w:val="24"/>
          <w:szCs w:val="24"/>
        </w:rPr>
        <w:t>, enabling 256-color displays, which became the norm for PC graphics and paved the way for dedicated GPUs (Akenine-Möller et al., 2018).</w:t>
      </w:r>
    </w:p>
    <w:p w14:paraId="1A68F162" w14:textId="77777777" w:rsidR="007A4AC5" w:rsidRDefault="007A4AC5" w:rsidP="003E13E9">
      <w:pPr>
        <w:pStyle w:val="ListParagraph"/>
        <w:numPr>
          <w:ilvl w:val="0"/>
          <w:numId w:val="5"/>
        </w:numPr>
        <w:spacing w:before="240" w:after="0" w:line="360" w:lineRule="auto"/>
        <w:rPr>
          <w:rFonts w:ascii="Times New Roman" w:hAnsi="Times New Roman" w:cs="Times New Roman"/>
          <w:sz w:val="24"/>
          <w:szCs w:val="24"/>
        </w:rPr>
      </w:pPr>
      <w:r w:rsidRPr="007A4AC5">
        <w:rPr>
          <w:rFonts w:ascii="Times New Roman" w:hAnsi="Times New Roman" w:cs="Times New Roman"/>
          <w:b/>
          <w:bCs/>
          <w:sz w:val="24"/>
          <w:szCs w:val="24"/>
        </w:rPr>
        <w:t>1990s</w:t>
      </w:r>
    </w:p>
    <w:p w14:paraId="1FB534CB" w14:textId="3EF00E7F" w:rsidR="007A4AC5" w:rsidRPr="007A4AC5" w:rsidRDefault="007A4AC5" w:rsidP="003E13E9">
      <w:pPr>
        <w:pStyle w:val="ListParagraph"/>
        <w:numPr>
          <w:ilvl w:val="1"/>
          <w:numId w:val="5"/>
        </w:numPr>
        <w:spacing w:before="240" w:after="0" w:line="360" w:lineRule="auto"/>
        <w:rPr>
          <w:rFonts w:ascii="Times New Roman" w:hAnsi="Times New Roman" w:cs="Times New Roman"/>
          <w:sz w:val="24"/>
          <w:szCs w:val="24"/>
        </w:rPr>
      </w:pPr>
      <w:r w:rsidRPr="007A4AC5">
        <w:rPr>
          <w:rFonts w:ascii="Times New Roman" w:hAnsi="Times New Roman" w:cs="Times New Roman"/>
          <w:sz w:val="24"/>
          <w:szCs w:val="24"/>
        </w:rPr>
        <w:t xml:space="preserve">In 1993, NVIDIA was founded and launched its first GPU, the </w:t>
      </w:r>
      <w:r w:rsidRPr="007A4AC5">
        <w:rPr>
          <w:rFonts w:ascii="Times New Roman" w:hAnsi="Times New Roman" w:cs="Times New Roman"/>
          <w:b/>
          <w:bCs/>
          <w:sz w:val="24"/>
          <w:szCs w:val="24"/>
        </w:rPr>
        <w:t>NV1</w:t>
      </w:r>
      <w:r w:rsidRPr="007A4AC5">
        <w:rPr>
          <w:rFonts w:ascii="Times New Roman" w:hAnsi="Times New Roman" w:cs="Times New Roman"/>
          <w:sz w:val="24"/>
          <w:szCs w:val="24"/>
        </w:rPr>
        <w:t xml:space="preserve">, in 1995. Although not a commercial success, it introduced the concept of hardware-accelerated 3D graphics (NVIDIA Developer Blog). In 1999, NVIDIA released the </w:t>
      </w:r>
      <w:r w:rsidRPr="007A4AC5">
        <w:rPr>
          <w:rFonts w:ascii="Times New Roman" w:hAnsi="Times New Roman" w:cs="Times New Roman"/>
          <w:b/>
          <w:bCs/>
          <w:sz w:val="24"/>
          <w:szCs w:val="24"/>
        </w:rPr>
        <w:t>GeForce 256</w:t>
      </w:r>
      <w:r w:rsidRPr="007A4AC5">
        <w:rPr>
          <w:rFonts w:ascii="Times New Roman" w:hAnsi="Times New Roman" w:cs="Times New Roman"/>
          <w:sz w:val="24"/>
          <w:szCs w:val="24"/>
        </w:rPr>
        <w:t>, branding it as the world’s first GPU with real-time 3D rendering capabilities (Nickolls &amp; Dally, 2010).</w:t>
      </w:r>
    </w:p>
    <w:p w14:paraId="4E6164B6" w14:textId="77777777" w:rsidR="007A4AC5" w:rsidRDefault="007A4AC5" w:rsidP="003E13E9">
      <w:pPr>
        <w:pStyle w:val="ListParagraph"/>
        <w:numPr>
          <w:ilvl w:val="0"/>
          <w:numId w:val="5"/>
        </w:numPr>
        <w:spacing w:before="240" w:after="0" w:line="360" w:lineRule="auto"/>
        <w:rPr>
          <w:rFonts w:ascii="Times New Roman" w:hAnsi="Times New Roman" w:cs="Times New Roman"/>
          <w:sz w:val="24"/>
          <w:szCs w:val="24"/>
        </w:rPr>
      </w:pPr>
      <w:r w:rsidRPr="007A4AC5">
        <w:rPr>
          <w:rFonts w:ascii="Times New Roman" w:hAnsi="Times New Roman" w:cs="Times New Roman"/>
          <w:b/>
          <w:bCs/>
          <w:sz w:val="24"/>
          <w:szCs w:val="24"/>
        </w:rPr>
        <w:t>2000s</w:t>
      </w:r>
    </w:p>
    <w:p w14:paraId="05B71788" w14:textId="43FCA561" w:rsidR="007A4AC5" w:rsidRPr="007A4AC5" w:rsidRDefault="007A4AC5" w:rsidP="003E13E9">
      <w:pPr>
        <w:pStyle w:val="ListParagraph"/>
        <w:numPr>
          <w:ilvl w:val="1"/>
          <w:numId w:val="5"/>
        </w:numPr>
        <w:spacing w:before="240" w:after="0" w:line="360" w:lineRule="auto"/>
        <w:rPr>
          <w:rFonts w:ascii="Times New Roman" w:hAnsi="Times New Roman" w:cs="Times New Roman"/>
          <w:sz w:val="24"/>
          <w:szCs w:val="24"/>
        </w:rPr>
      </w:pPr>
      <w:r w:rsidRPr="007A4AC5">
        <w:rPr>
          <w:rFonts w:ascii="Times New Roman" w:hAnsi="Times New Roman" w:cs="Times New Roman"/>
          <w:sz w:val="24"/>
          <w:szCs w:val="24"/>
        </w:rPr>
        <w:t xml:space="preserve">The </w:t>
      </w:r>
      <w:r w:rsidRPr="007A4AC5">
        <w:rPr>
          <w:rFonts w:ascii="Times New Roman" w:hAnsi="Times New Roman" w:cs="Times New Roman"/>
          <w:b/>
          <w:bCs/>
          <w:sz w:val="24"/>
          <w:szCs w:val="24"/>
        </w:rPr>
        <w:t>GeForce 3</w:t>
      </w:r>
      <w:r w:rsidRPr="007A4AC5">
        <w:rPr>
          <w:rFonts w:ascii="Times New Roman" w:hAnsi="Times New Roman" w:cs="Times New Roman"/>
          <w:sz w:val="24"/>
          <w:szCs w:val="24"/>
        </w:rPr>
        <w:t xml:space="preserve"> introduced programmable pixel and vertex shaders, allowing more realistic graphics rendering (Akenine-Möller et al., 2018). In 2006, NVIDIA launched </w:t>
      </w:r>
      <w:r w:rsidRPr="007A4AC5">
        <w:rPr>
          <w:rFonts w:ascii="Times New Roman" w:hAnsi="Times New Roman" w:cs="Times New Roman"/>
          <w:b/>
          <w:bCs/>
          <w:sz w:val="24"/>
          <w:szCs w:val="24"/>
        </w:rPr>
        <w:t>CUDA (Compute Unified Device Architecture)</w:t>
      </w:r>
      <w:r w:rsidRPr="007A4AC5">
        <w:rPr>
          <w:rFonts w:ascii="Times New Roman" w:hAnsi="Times New Roman" w:cs="Times New Roman"/>
          <w:sz w:val="24"/>
          <w:szCs w:val="24"/>
        </w:rPr>
        <w:t xml:space="preserve">, enabling GPUs to perform tasks beyond traditional graphics (Nickolls et al., 2008). Around the same time, AMD introduced </w:t>
      </w:r>
      <w:r w:rsidRPr="007A4AC5">
        <w:rPr>
          <w:rFonts w:ascii="Times New Roman" w:hAnsi="Times New Roman" w:cs="Times New Roman"/>
          <w:b/>
          <w:bCs/>
          <w:sz w:val="24"/>
          <w:szCs w:val="24"/>
        </w:rPr>
        <w:t>Stream Technology</w:t>
      </w:r>
      <w:r w:rsidRPr="007A4AC5">
        <w:rPr>
          <w:rFonts w:ascii="Times New Roman" w:hAnsi="Times New Roman" w:cs="Times New Roman"/>
          <w:sz w:val="24"/>
          <w:szCs w:val="24"/>
        </w:rPr>
        <w:t>, a CUDA competitor for general-purpose GPU computing (Hwu, 2016).</w:t>
      </w:r>
    </w:p>
    <w:p w14:paraId="4CE68576" w14:textId="77777777" w:rsidR="007A4AC5" w:rsidRDefault="007A4AC5" w:rsidP="003E13E9">
      <w:pPr>
        <w:pStyle w:val="ListParagraph"/>
        <w:numPr>
          <w:ilvl w:val="0"/>
          <w:numId w:val="5"/>
        </w:numPr>
        <w:spacing w:before="240" w:after="0" w:line="360" w:lineRule="auto"/>
        <w:rPr>
          <w:rFonts w:ascii="Times New Roman" w:hAnsi="Times New Roman" w:cs="Times New Roman"/>
          <w:sz w:val="24"/>
          <w:szCs w:val="24"/>
        </w:rPr>
      </w:pPr>
      <w:r w:rsidRPr="007A4AC5">
        <w:rPr>
          <w:rFonts w:ascii="Times New Roman" w:hAnsi="Times New Roman" w:cs="Times New Roman"/>
          <w:b/>
          <w:bCs/>
          <w:sz w:val="24"/>
          <w:szCs w:val="24"/>
        </w:rPr>
        <w:t>2010s</w:t>
      </w:r>
    </w:p>
    <w:p w14:paraId="5C0E7055" w14:textId="70931025" w:rsidR="007A4AC5" w:rsidRPr="007A4AC5" w:rsidRDefault="007A4AC5" w:rsidP="003E13E9">
      <w:pPr>
        <w:pStyle w:val="ListParagraph"/>
        <w:numPr>
          <w:ilvl w:val="1"/>
          <w:numId w:val="5"/>
        </w:numPr>
        <w:spacing w:before="240" w:after="0" w:line="360" w:lineRule="auto"/>
        <w:rPr>
          <w:rFonts w:ascii="Times New Roman" w:hAnsi="Times New Roman" w:cs="Times New Roman"/>
          <w:sz w:val="24"/>
          <w:szCs w:val="24"/>
        </w:rPr>
      </w:pPr>
      <w:r w:rsidRPr="007A4AC5">
        <w:rPr>
          <w:rFonts w:ascii="Times New Roman" w:hAnsi="Times New Roman" w:cs="Times New Roman"/>
          <w:sz w:val="24"/>
          <w:szCs w:val="24"/>
        </w:rPr>
        <w:t xml:space="preserve">The </w:t>
      </w:r>
      <w:r w:rsidRPr="007A4AC5">
        <w:rPr>
          <w:rFonts w:ascii="Times New Roman" w:hAnsi="Times New Roman" w:cs="Times New Roman"/>
          <w:b/>
          <w:bCs/>
          <w:sz w:val="24"/>
          <w:szCs w:val="24"/>
        </w:rPr>
        <w:t>AlexNet</w:t>
      </w:r>
      <w:r w:rsidRPr="007A4AC5">
        <w:rPr>
          <w:rFonts w:ascii="Times New Roman" w:hAnsi="Times New Roman" w:cs="Times New Roman"/>
          <w:sz w:val="24"/>
          <w:szCs w:val="24"/>
        </w:rPr>
        <w:t xml:space="preserve"> model used NVIDIA GPUs to train deep neural networks, a major milestone in AI research (Goodfellow et al., 2016). In 2016, NVIDIA launched the </w:t>
      </w:r>
      <w:r w:rsidRPr="007A4AC5">
        <w:rPr>
          <w:rFonts w:ascii="Times New Roman" w:hAnsi="Times New Roman" w:cs="Times New Roman"/>
          <w:b/>
          <w:bCs/>
          <w:sz w:val="24"/>
          <w:szCs w:val="24"/>
        </w:rPr>
        <w:t>Pascal architecture</w:t>
      </w:r>
      <w:r w:rsidRPr="007A4AC5">
        <w:rPr>
          <w:rFonts w:ascii="Times New Roman" w:hAnsi="Times New Roman" w:cs="Times New Roman"/>
          <w:sz w:val="24"/>
          <w:szCs w:val="24"/>
        </w:rPr>
        <w:t xml:space="preserve"> with </w:t>
      </w:r>
      <w:r w:rsidRPr="007A4AC5">
        <w:rPr>
          <w:rFonts w:ascii="Times New Roman" w:hAnsi="Times New Roman" w:cs="Times New Roman"/>
          <w:b/>
          <w:bCs/>
          <w:sz w:val="24"/>
          <w:szCs w:val="24"/>
        </w:rPr>
        <w:t>tensor cores</w:t>
      </w:r>
      <w:r w:rsidRPr="007A4AC5">
        <w:rPr>
          <w:rFonts w:ascii="Times New Roman" w:hAnsi="Times New Roman" w:cs="Times New Roman"/>
          <w:sz w:val="24"/>
          <w:szCs w:val="24"/>
        </w:rPr>
        <w:t xml:space="preserve">, optimized for deep learning, and the </w:t>
      </w:r>
      <w:r w:rsidRPr="007A4AC5">
        <w:rPr>
          <w:rFonts w:ascii="Times New Roman" w:hAnsi="Times New Roman" w:cs="Times New Roman"/>
          <w:b/>
          <w:bCs/>
          <w:sz w:val="24"/>
          <w:szCs w:val="24"/>
        </w:rPr>
        <w:t>Tesla P100</w:t>
      </w:r>
      <w:r w:rsidRPr="007A4AC5">
        <w:rPr>
          <w:rFonts w:ascii="Times New Roman" w:hAnsi="Times New Roman" w:cs="Times New Roman"/>
          <w:sz w:val="24"/>
          <w:szCs w:val="24"/>
        </w:rPr>
        <w:t xml:space="preserve">, which became widely used in AI data </w:t>
      </w:r>
      <w:r w:rsidR="004D1781" w:rsidRPr="007A4AC5">
        <w:rPr>
          <w:rFonts w:ascii="Times New Roman" w:hAnsi="Times New Roman" w:cs="Times New Roman"/>
          <w:sz w:val="24"/>
          <w:szCs w:val="24"/>
        </w:rPr>
        <w:t>centres</w:t>
      </w:r>
      <w:r w:rsidRPr="007A4AC5">
        <w:rPr>
          <w:rFonts w:ascii="Times New Roman" w:hAnsi="Times New Roman" w:cs="Times New Roman"/>
          <w:sz w:val="24"/>
          <w:szCs w:val="24"/>
        </w:rPr>
        <w:t xml:space="preserve"> (Jouppi et al., 2017). In 2017, NVIDIA launched the </w:t>
      </w:r>
      <w:r w:rsidRPr="007A4AC5">
        <w:rPr>
          <w:rFonts w:ascii="Times New Roman" w:hAnsi="Times New Roman" w:cs="Times New Roman"/>
          <w:b/>
          <w:bCs/>
          <w:sz w:val="24"/>
          <w:szCs w:val="24"/>
        </w:rPr>
        <w:t>Volta architecture</w:t>
      </w:r>
      <w:r w:rsidRPr="007A4AC5">
        <w:rPr>
          <w:rFonts w:ascii="Times New Roman" w:hAnsi="Times New Roman" w:cs="Times New Roman"/>
          <w:sz w:val="24"/>
          <w:szCs w:val="24"/>
        </w:rPr>
        <w:t>, featuring FP16 precision, boosting AI performance (NVIDIA Corporation, 2022).</w:t>
      </w:r>
    </w:p>
    <w:p w14:paraId="48984F7F" w14:textId="77777777" w:rsidR="007A4AC5" w:rsidRDefault="007A4AC5" w:rsidP="003E13E9">
      <w:pPr>
        <w:pStyle w:val="ListParagraph"/>
        <w:numPr>
          <w:ilvl w:val="0"/>
          <w:numId w:val="5"/>
        </w:numPr>
        <w:spacing w:before="240" w:after="0" w:line="360" w:lineRule="auto"/>
        <w:rPr>
          <w:rFonts w:ascii="Times New Roman" w:hAnsi="Times New Roman" w:cs="Times New Roman"/>
          <w:sz w:val="24"/>
          <w:szCs w:val="24"/>
        </w:rPr>
      </w:pPr>
      <w:r w:rsidRPr="007A4AC5">
        <w:rPr>
          <w:rFonts w:ascii="Times New Roman" w:hAnsi="Times New Roman" w:cs="Times New Roman"/>
          <w:b/>
          <w:bCs/>
          <w:sz w:val="24"/>
          <w:szCs w:val="24"/>
        </w:rPr>
        <w:t>2020s</w:t>
      </w:r>
    </w:p>
    <w:p w14:paraId="30F84200" w14:textId="682AAF69" w:rsidR="007A4AC5" w:rsidRPr="007A4AC5" w:rsidRDefault="007A4AC5" w:rsidP="003E13E9">
      <w:pPr>
        <w:pStyle w:val="ListParagraph"/>
        <w:numPr>
          <w:ilvl w:val="1"/>
          <w:numId w:val="5"/>
        </w:numPr>
        <w:spacing w:before="240" w:after="0" w:line="360" w:lineRule="auto"/>
        <w:rPr>
          <w:rFonts w:ascii="Times New Roman" w:hAnsi="Times New Roman" w:cs="Times New Roman"/>
          <w:sz w:val="24"/>
          <w:szCs w:val="24"/>
        </w:rPr>
      </w:pPr>
      <w:r w:rsidRPr="007A4AC5">
        <w:rPr>
          <w:rFonts w:ascii="Times New Roman" w:hAnsi="Times New Roman" w:cs="Times New Roman"/>
          <w:sz w:val="24"/>
          <w:szCs w:val="24"/>
        </w:rPr>
        <w:t xml:space="preserve">The </w:t>
      </w:r>
      <w:r w:rsidRPr="007A4AC5">
        <w:rPr>
          <w:rFonts w:ascii="Times New Roman" w:hAnsi="Times New Roman" w:cs="Times New Roman"/>
          <w:b/>
          <w:bCs/>
          <w:sz w:val="24"/>
          <w:szCs w:val="24"/>
        </w:rPr>
        <w:t>A100 GPU</w:t>
      </w:r>
      <w:r w:rsidRPr="007A4AC5">
        <w:rPr>
          <w:rFonts w:ascii="Times New Roman" w:hAnsi="Times New Roman" w:cs="Times New Roman"/>
          <w:sz w:val="24"/>
          <w:szCs w:val="24"/>
        </w:rPr>
        <w:t xml:space="preserve">, based on </w:t>
      </w:r>
      <w:r w:rsidRPr="007A4AC5">
        <w:rPr>
          <w:rFonts w:ascii="Times New Roman" w:hAnsi="Times New Roman" w:cs="Times New Roman"/>
          <w:b/>
          <w:bCs/>
          <w:sz w:val="24"/>
          <w:szCs w:val="24"/>
        </w:rPr>
        <w:t>Ampere architecture</w:t>
      </w:r>
      <w:r w:rsidRPr="007A4AC5">
        <w:rPr>
          <w:rFonts w:ascii="Times New Roman" w:hAnsi="Times New Roman" w:cs="Times New Roman"/>
          <w:sz w:val="24"/>
          <w:szCs w:val="24"/>
        </w:rPr>
        <w:t xml:space="preserve">, offered significant improvements in AI performance and mixed-precision computation (NVIDIA Corporation, 2022). NVIDIA’s </w:t>
      </w:r>
      <w:r w:rsidRPr="007A4AC5">
        <w:rPr>
          <w:rFonts w:ascii="Times New Roman" w:hAnsi="Times New Roman" w:cs="Times New Roman"/>
          <w:b/>
          <w:bCs/>
          <w:sz w:val="24"/>
          <w:szCs w:val="24"/>
        </w:rPr>
        <w:t>H100 GPU</w:t>
      </w:r>
      <w:r w:rsidRPr="007A4AC5">
        <w:rPr>
          <w:rFonts w:ascii="Times New Roman" w:hAnsi="Times New Roman" w:cs="Times New Roman"/>
          <w:sz w:val="24"/>
          <w:szCs w:val="24"/>
        </w:rPr>
        <w:t xml:space="preserve">, based on the </w:t>
      </w:r>
      <w:r w:rsidRPr="007A4AC5">
        <w:rPr>
          <w:rFonts w:ascii="Times New Roman" w:hAnsi="Times New Roman" w:cs="Times New Roman"/>
          <w:b/>
          <w:bCs/>
          <w:sz w:val="24"/>
          <w:szCs w:val="24"/>
        </w:rPr>
        <w:t>Hopper architecture</w:t>
      </w:r>
      <w:r w:rsidRPr="007A4AC5">
        <w:rPr>
          <w:rFonts w:ascii="Times New Roman" w:hAnsi="Times New Roman" w:cs="Times New Roman"/>
          <w:sz w:val="24"/>
          <w:szCs w:val="24"/>
        </w:rPr>
        <w:t xml:space="preserve">, introduced </w:t>
      </w:r>
      <w:r w:rsidRPr="007A4AC5">
        <w:rPr>
          <w:rFonts w:ascii="Times New Roman" w:hAnsi="Times New Roman" w:cs="Times New Roman"/>
          <w:b/>
          <w:bCs/>
          <w:sz w:val="24"/>
          <w:szCs w:val="24"/>
        </w:rPr>
        <w:t>Transformer Engine</w:t>
      </w:r>
      <w:r w:rsidRPr="007A4AC5">
        <w:rPr>
          <w:rFonts w:ascii="Times New Roman" w:hAnsi="Times New Roman" w:cs="Times New Roman"/>
          <w:sz w:val="24"/>
          <w:szCs w:val="24"/>
        </w:rPr>
        <w:t xml:space="preserve"> acceleration, optimized for </w:t>
      </w:r>
      <w:r w:rsidRPr="007A4AC5">
        <w:rPr>
          <w:rFonts w:ascii="Times New Roman" w:hAnsi="Times New Roman" w:cs="Times New Roman"/>
          <w:sz w:val="24"/>
          <w:szCs w:val="24"/>
        </w:rPr>
        <w:lastRenderedPageBreak/>
        <w:t xml:space="preserve">Large Language Models (NVIDIA Hopper Architecture Whitepaper, 2022). In 2023, </w:t>
      </w:r>
      <w:r w:rsidRPr="007A4AC5">
        <w:rPr>
          <w:rFonts w:ascii="Times New Roman" w:hAnsi="Times New Roman" w:cs="Times New Roman"/>
          <w:b/>
          <w:bCs/>
          <w:sz w:val="24"/>
          <w:szCs w:val="24"/>
        </w:rPr>
        <w:t>DeepSeek</w:t>
      </w:r>
      <w:r w:rsidRPr="007A4AC5">
        <w:rPr>
          <w:rFonts w:ascii="Times New Roman" w:hAnsi="Times New Roman" w:cs="Times New Roman"/>
          <w:sz w:val="24"/>
          <w:szCs w:val="24"/>
        </w:rPr>
        <w:t>, a new competitor, entered the market with cost-efficient, AI-optimized GPU technology aimed at large-scale AI workloads, putting pressure on NVIDIA’s market position (DeepSeek Technology, 2024; Financial Times, 2024).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7"/>
        <w:gridCol w:w="4509"/>
      </w:tblGrid>
      <w:tr w:rsidR="007C738F" w:rsidRPr="00970108" w14:paraId="24293F9D" w14:textId="77777777" w:rsidTr="002F6718">
        <w:tc>
          <w:tcPr>
            <w:tcW w:w="4508" w:type="dxa"/>
          </w:tcPr>
          <w:p w14:paraId="79F6B80E" w14:textId="77777777" w:rsidR="002F6718" w:rsidRPr="00970108" w:rsidRDefault="002F6718" w:rsidP="003E13E9">
            <w:pPr>
              <w:spacing w:before="240" w:line="360" w:lineRule="auto"/>
              <w:rPr>
                <w:rFonts w:ascii="Times New Roman" w:hAnsi="Times New Roman" w:cs="Times New Roman"/>
                <w:sz w:val="24"/>
                <w:szCs w:val="24"/>
                <w:lang w:val="en-US"/>
              </w:rPr>
            </w:pPr>
            <w:r w:rsidRPr="00970108">
              <w:rPr>
                <w:rFonts w:ascii="Times New Roman" w:hAnsi="Times New Roman" w:cs="Times New Roman"/>
                <w:noProof/>
                <w:sz w:val="24"/>
                <w:szCs w:val="24"/>
                <w:lang w:val="en-US"/>
              </w:rPr>
              <w:drawing>
                <wp:inline distT="0" distB="0" distL="0" distR="0" wp14:anchorId="366B1B78" wp14:editId="2FC788CC">
                  <wp:extent cx="2825451" cy="1691640"/>
                  <wp:effectExtent l="0" t="0" r="0" b="3810"/>
                  <wp:docPr id="1038541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41130" name="Picture 10385411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50058" cy="1706373"/>
                          </a:xfrm>
                          <a:prstGeom prst="rect">
                            <a:avLst/>
                          </a:prstGeom>
                        </pic:spPr>
                      </pic:pic>
                    </a:graphicData>
                  </a:graphic>
                </wp:inline>
              </w:drawing>
            </w:r>
          </w:p>
          <w:p w14:paraId="650049D6" w14:textId="48A5F39D" w:rsidR="00C57F8D" w:rsidRPr="00970108" w:rsidRDefault="004A7D6D" w:rsidP="003E13E9">
            <w:pPr>
              <w:spacing w:before="240" w:line="360" w:lineRule="auto"/>
              <w:rPr>
                <w:rFonts w:ascii="Times New Roman" w:hAnsi="Times New Roman" w:cs="Times New Roman"/>
                <w:sz w:val="24"/>
                <w:szCs w:val="24"/>
                <w:lang w:val="en-US"/>
              </w:rPr>
            </w:pPr>
            <w:r w:rsidRPr="00F55C60">
              <w:rPr>
                <w:rFonts w:ascii="Times New Roman" w:hAnsi="Times New Roman" w:cs="Times New Roman"/>
                <w:sz w:val="18"/>
                <w:szCs w:val="18"/>
                <w:lang w:val="en-US"/>
              </w:rPr>
              <w:t>Reference</w:t>
            </w:r>
            <w:r w:rsidR="00C57F8D" w:rsidRPr="00F55C60">
              <w:rPr>
                <w:rFonts w:ascii="Times New Roman" w:hAnsi="Times New Roman" w:cs="Times New Roman"/>
                <w:sz w:val="18"/>
                <w:szCs w:val="18"/>
                <w:lang w:val="en-US"/>
              </w:rPr>
              <w:t>: https://en.wikipedia.org/wiki/TMS9918</w:t>
            </w:r>
          </w:p>
        </w:tc>
        <w:tc>
          <w:tcPr>
            <w:tcW w:w="4508" w:type="dxa"/>
          </w:tcPr>
          <w:p w14:paraId="25F49B76" w14:textId="77777777" w:rsidR="002F6718" w:rsidRPr="00970108" w:rsidRDefault="002F6718" w:rsidP="003E13E9">
            <w:pPr>
              <w:spacing w:before="240" w:line="360" w:lineRule="auto"/>
              <w:rPr>
                <w:rFonts w:ascii="Times New Roman" w:hAnsi="Times New Roman" w:cs="Times New Roman"/>
                <w:sz w:val="24"/>
                <w:szCs w:val="24"/>
                <w:lang w:val="en-US"/>
              </w:rPr>
            </w:pPr>
            <w:r w:rsidRPr="00970108">
              <w:rPr>
                <w:rFonts w:ascii="Times New Roman" w:hAnsi="Times New Roman" w:cs="Times New Roman"/>
                <w:noProof/>
                <w:sz w:val="24"/>
                <w:szCs w:val="24"/>
                <w:lang w:val="en-US"/>
              </w:rPr>
              <w:drawing>
                <wp:inline distT="0" distB="0" distL="0" distR="0" wp14:anchorId="0E169487" wp14:editId="2DD1648A">
                  <wp:extent cx="2814955" cy="1668780"/>
                  <wp:effectExtent l="0" t="0" r="4445" b="7620"/>
                  <wp:docPr id="1487584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84251" name="Picture 148758425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52609" cy="1691102"/>
                          </a:xfrm>
                          <a:prstGeom prst="rect">
                            <a:avLst/>
                          </a:prstGeom>
                        </pic:spPr>
                      </pic:pic>
                    </a:graphicData>
                  </a:graphic>
                </wp:inline>
              </w:drawing>
            </w:r>
          </w:p>
          <w:p w14:paraId="571D8FFA" w14:textId="7E9B91FA" w:rsidR="00C57F8D" w:rsidRPr="00970108" w:rsidRDefault="004A7D6D" w:rsidP="003E13E9">
            <w:pPr>
              <w:spacing w:before="240" w:line="360" w:lineRule="auto"/>
              <w:rPr>
                <w:rFonts w:ascii="Times New Roman" w:hAnsi="Times New Roman" w:cs="Times New Roman"/>
                <w:sz w:val="24"/>
                <w:szCs w:val="24"/>
                <w:lang w:val="en-US"/>
              </w:rPr>
            </w:pPr>
            <w:r w:rsidRPr="00F55C60">
              <w:rPr>
                <w:rFonts w:ascii="Times New Roman" w:hAnsi="Times New Roman" w:cs="Times New Roman"/>
                <w:sz w:val="18"/>
                <w:szCs w:val="18"/>
                <w:lang w:val="en-US"/>
              </w:rPr>
              <w:t>Reference</w:t>
            </w:r>
            <w:r w:rsidR="00C57F8D" w:rsidRPr="00F55C60">
              <w:rPr>
                <w:rFonts w:ascii="Times New Roman" w:hAnsi="Times New Roman" w:cs="Times New Roman"/>
                <w:sz w:val="18"/>
                <w:szCs w:val="18"/>
                <w:lang w:val="en-US"/>
              </w:rPr>
              <w:t>: https://www.nvidia.com/en-us/data-center/h100/</w:t>
            </w:r>
          </w:p>
        </w:tc>
      </w:tr>
    </w:tbl>
    <w:p w14:paraId="5BE4F863" w14:textId="77777777" w:rsidR="00F83C5A" w:rsidRPr="00970108" w:rsidRDefault="00F83C5A" w:rsidP="003E13E9">
      <w:pPr>
        <w:spacing w:before="240" w:after="0" w:line="360" w:lineRule="auto"/>
        <w:rPr>
          <w:rFonts w:ascii="Times New Roman" w:hAnsi="Times New Roman" w:cs="Times New Roman"/>
          <w:sz w:val="24"/>
          <w:szCs w:val="24"/>
          <w:lang w:val="en-US"/>
        </w:rPr>
      </w:pPr>
    </w:p>
    <w:p w14:paraId="71D1D3AF" w14:textId="325A40F9" w:rsidR="00F83C5A" w:rsidRPr="00970108" w:rsidRDefault="00BB49DD" w:rsidP="003E13E9">
      <w:pPr>
        <w:pStyle w:val="Heading1"/>
        <w:spacing w:line="360" w:lineRule="auto"/>
        <w:ind w:firstLine="360"/>
        <w:jc w:val="center"/>
        <w:rPr>
          <w:rFonts w:ascii="Times New Roman" w:hAnsi="Times New Roman" w:cs="Times New Roman"/>
          <w:b/>
          <w:bCs/>
          <w:color w:val="000000" w:themeColor="text1"/>
          <w:sz w:val="24"/>
          <w:szCs w:val="24"/>
          <w:lang w:val="en-US"/>
        </w:rPr>
      </w:pPr>
      <w:bookmarkStart w:id="4" w:name="_Toc196831171"/>
      <w:r w:rsidRPr="00970108">
        <w:rPr>
          <w:rFonts w:ascii="Times New Roman" w:hAnsi="Times New Roman" w:cs="Times New Roman"/>
          <w:b/>
          <w:bCs/>
          <w:color w:val="000000" w:themeColor="text1"/>
          <w:sz w:val="24"/>
          <w:szCs w:val="24"/>
          <w:lang w:val="en-US"/>
        </w:rPr>
        <w:t xml:space="preserve">3. </w:t>
      </w:r>
      <w:r w:rsidR="00F83C5A" w:rsidRPr="00970108">
        <w:rPr>
          <w:rFonts w:ascii="Times New Roman" w:hAnsi="Times New Roman" w:cs="Times New Roman"/>
          <w:b/>
          <w:bCs/>
          <w:color w:val="000000" w:themeColor="text1"/>
          <w:sz w:val="24"/>
          <w:szCs w:val="24"/>
          <w:lang w:val="en-US"/>
        </w:rPr>
        <w:t>Technical overview of GPUs</w:t>
      </w:r>
      <w:bookmarkEnd w:id="4"/>
    </w:p>
    <w:p w14:paraId="4AD541ED" w14:textId="37A65AC3" w:rsidR="00F83C5A" w:rsidRPr="00970108" w:rsidRDefault="00F83C5A" w:rsidP="003E13E9">
      <w:pPr>
        <w:pStyle w:val="Heading2"/>
        <w:spacing w:line="360" w:lineRule="auto"/>
        <w:ind w:firstLine="360"/>
        <w:rPr>
          <w:rFonts w:ascii="Times New Roman" w:hAnsi="Times New Roman" w:cs="Times New Roman"/>
          <w:b/>
          <w:bCs/>
          <w:color w:val="000000" w:themeColor="text1"/>
          <w:sz w:val="24"/>
          <w:szCs w:val="24"/>
          <w:lang w:val="en-US"/>
        </w:rPr>
      </w:pPr>
      <w:bookmarkStart w:id="5" w:name="_Toc196831172"/>
      <w:r w:rsidRPr="00970108">
        <w:rPr>
          <w:rFonts w:ascii="Times New Roman" w:hAnsi="Times New Roman" w:cs="Times New Roman"/>
          <w:b/>
          <w:bCs/>
          <w:color w:val="000000" w:themeColor="text1"/>
          <w:sz w:val="24"/>
          <w:szCs w:val="24"/>
          <w:lang w:val="en-US"/>
        </w:rPr>
        <w:t>3.1 GPU Architecture fundamentals</w:t>
      </w:r>
      <w:bookmarkEnd w:id="5"/>
    </w:p>
    <w:p w14:paraId="466401B0" w14:textId="77777777" w:rsidR="004D1781" w:rsidRDefault="004D1781" w:rsidP="003E13E9">
      <w:pPr>
        <w:spacing w:after="0" w:line="360" w:lineRule="auto"/>
        <w:ind w:left="360"/>
        <w:rPr>
          <w:rFonts w:ascii="Times New Roman" w:hAnsi="Times New Roman" w:cs="Times New Roman"/>
          <w:sz w:val="24"/>
          <w:szCs w:val="24"/>
        </w:rPr>
      </w:pPr>
      <w:r w:rsidRPr="004D1781">
        <w:rPr>
          <w:rFonts w:ascii="Times New Roman" w:hAnsi="Times New Roman" w:cs="Times New Roman"/>
          <w:sz w:val="24"/>
          <w:szCs w:val="24"/>
        </w:rPr>
        <w:t>The GPU architecture is designed for massively parallel processing, making it ideal for graphics rendering, AI, and high-performance computing (HPC) (Nickolls &amp; Dally, 2010; Owens et al., 2008). Unlike CPUs, which handle sequential tasks, GPUs consist of Streaming Multiprocessors (SMs) or Compute Units (CUs), used in NVIDIA and AMD architectures respectively (Hwu, 2016). Each contains hundreds of cores capable of executing thousands of threads concurrently. The architecture includes a multi-level memory hierarchy, with global memory (VRAM) for large data storage, shared memory for thread-level data exchange, and L1 or L2 caches to reduce memory latency (NVIDIA Corporation, CUDA Programming Guide; Hwu, 2016).</w:t>
      </w:r>
    </w:p>
    <w:p w14:paraId="79560144" w14:textId="7D97DF72" w:rsidR="00D20CFA" w:rsidRPr="00970108" w:rsidRDefault="00D20CFA" w:rsidP="003E13E9">
      <w:pPr>
        <w:spacing w:before="240" w:after="0" w:line="360" w:lineRule="auto"/>
        <w:ind w:left="360"/>
        <w:jc w:val="center"/>
        <w:rPr>
          <w:rFonts w:ascii="Times New Roman" w:hAnsi="Times New Roman" w:cs="Times New Roman"/>
          <w:sz w:val="24"/>
          <w:szCs w:val="24"/>
          <w:lang w:val="en-US"/>
        </w:rPr>
      </w:pPr>
      <w:r w:rsidRPr="00970108">
        <w:rPr>
          <w:rFonts w:ascii="Times New Roman" w:hAnsi="Times New Roman" w:cs="Times New Roman"/>
          <w:noProof/>
          <w:sz w:val="24"/>
          <w:szCs w:val="24"/>
          <w:lang w:val="en-US"/>
        </w:rPr>
        <w:lastRenderedPageBreak/>
        <w:drawing>
          <wp:inline distT="0" distB="0" distL="0" distR="0" wp14:anchorId="411856DE" wp14:editId="2C07826B">
            <wp:extent cx="4066854" cy="2659380"/>
            <wp:effectExtent l="0" t="0" r="0" b="7620"/>
            <wp:docPr id="204313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33045" name="Picture 2043133045"/>
                    <pic:cNvPicPr/>
                  </pic:nvPicPr>
                  <pic:blipFill>
                    <a:blip r:embed="rId10">
                      <a:extLst>
                        <a:ext uri="{28A0092B-C50C-407E-A947-70E740481C1C}">
                          <a14:useLocalDpi xmlns:a14="http://schemas.microsoft.com/office/drawing/2010/main" val="0"/>
                        </a:ext>
                      </a:extLst>
                    </a:blip>
                    <a:stretch>
                      <a:fillRect/>
                    </a:stretch>
                  </pic:blipFill>
                  <pic:spPr>
                    <a:xfrm>
                      <a:off x="0" y="0"/>
                      <a:ext cx="4131283" cy="2701511"/>
                    </a:xfrm>
                    <a:prstGeom prst="rect">
                      <a:avLst/>
                    </a:prstGeom>
                  </pic:spPr>
                </pic:pic>
              </a:graphicData>
            </a:graphic>
          </wp:inline>
        </w:drawing>
      </w:r>
    </w:p>
    <w:p w14:paraId="3D278A35" w14:textId="796A2FD5" w:rsidR="00175073" w:rsidRPr="005A48D2" w:rsidRDefault="00B56DF0" w:rsidP="003E13E9">
      <w:pPr>
        <w:spacing w:before="240" w:after="0" w:line="360" w:lineRule="auto"/>
        <w:jc w:val="center"/>
        <w:rPr>
          <w:rFonts w:ascii="Times New Roman" w:hAnsi="Times New Roman" w:cs="Times New Roman"/>
          <w:sz w:val="18"/>
          <w:szCs w:val="18"/>
        </w:rPr>
      </w:pPr>
      <w:r w:rsidRPr="005A48D2">
        <w:rPr>
          <w:rFonts w:ascii="Times New Roman" w:hAnsi="Times New Roman" w:cs="Times New Roman"/>
          <w:sz w:val="18"/>
          <w:szCs w:val="18"/>
          <w:lang w:val="en-US"/>
        </w:rPr>
        <w:t>Reference</w:t>
      </w:r>
      <w:r w:rsidR="00175073" w:rsidRPr="005A48D2">
        <w:rPr>
          <w:rFonts w:ascii="Times New Roman" w:hAnsi="Times New Roman" w:cs="Times New Roman"/>
          <w:sz w:val="18"/>
          <w:szCs w:val="18"/>
          <w:lang w:val="en-US"/>
        </w:rPr>
        <w:t xml:space="preserve">: </w:t>
      </w:r>
      <w:r w:rsidR="00175073" w:rsidRPr="005A48D2">
        <w:rPr>
          <w:rFonts w:ascii="Times New Roman" w:hAnsi="Times New Roman" w:cs="Times New Roman"/>
          <w:sz w:val="18"/>
          <w:szCs w:val="18"/>
        </w:rPr>
        <w:t xml:space="preserve">Wyrwas, R. (2018). </w:t>
      </w:r>
      <w:r w:rsidR="00175073" w:rsidRPr="005A48D2">
        <w:rPr>
          <w:rFonts w:ascii="Times New Roman" w:hAnsi="Times New Roman" w:cs="Times New Roman"/>
          <w:i/>
          <w:iCs/>
          <w:sz w:val="18"/>
          <w:szCs w:val="18"/>
        </w:rPr>
        <w:t>Graphics Processing Units: Trends and Evaluation for Space Applications.</w:t>
      </w:r>
      <w:r w:rsidR="00175073" w:rsidRPr="005A48D2">
        <w:rPr>
          <w:rFonts w:ascii="Times New Roman" w:hAnsi="Times New Roman" w:cs="Times New Roman"/>
          <w:sz w:val="18"/>
          <w:szCs w:val="18"/>
        </w:rPr>
        <w:t xml:space="preserve"> NASA NEPP.</w:t>
      </w:r>
    </w:p>
    <w:p w14:paraId="30EDE9A6" w14:textId="77777777" w:rsidR="00175073" w:rsidRPr="005A48D2" w:rsidRDefault="00175073" w:rsidP="003E13E9">
      <w:pPr>
        <w:spacing w:after="0" w:line="360" w:lineRule="auto"/>
        <w:ind w:firstLine="720"/>
        <w:jc w:val="center"/>
        <w:rPr>
          <w:rFonts w:ascii="Times New Roman" w:hAnsi="Times New Roman" w:cs="Times New Roman"/>
          <w:sz w:val="18"/>
          <w:szCs w:val="18"/>
        </w:rPr>
      </w:pPr>
      <w:hyperlink r:id="rId11" w:history="1">
        <w:r w:rsidRPr="005A48D2">
          <w:rPr>
            <w:rStyle w:val="Hyperlink"/>
            <w:rFonts w:ascii="Times New Roman" w:hAnsi="Times New Roman" w:cs="Times New Roman"/>
            <w:sz w:val="18"/>
            <w:szCs w:val="18"/>
          </w:rPr>
          <w:t>https://nepp.nasa.gov/files/29564/NEPP-BOK-2018-Wyrwas-GPU-TN60884.pdf</w:t>
        </w:r>
      </w:hyperlink>
    </w:p>
    <w:p w14:paraId="58F6E9A7" w14:textId="32294957" w:rsidR="004B7A15" w:rsidRPr="00970108" w:rsidRDefault="004B7A15" w:rsidP="003E13E9">
      <w:pPr>
        <w:spacing w:before="240" w:after="0" w:line="360" w:lineRule="auto"/>
        <w:ind w:left="360"/>
        <w:jc w:val="center"/>
        <w:rPr>
          <w:rFonts w:ascii="Times New Roman" w:hAnsi="Times New Roman" w:cs="Times New Roman"/>
          <w:sz w:val="24"/>
          <w:szCs w:val="24"/>
          <w:lang w:val="en-US"/>
        </w:rPr>
      </w:pPr>
    </w:p>
    <w:p w14:paraId="32B6E9F8" w14:textId="2B2DC892" w:rsidR="00F83C5A" w:rsidRDefault="006F7841" w:rsidP="003E13E9">
      <w:pPr>
        <w:spacing w:before="240" w:after="0" w:line="360" w:lineRule="auto"/>
        <w:ind w:left="360"/>
        <w:rPr>
          <w:rFonts w:ascii="Times New Roman" w:hAnsi="Times New Roman" w:cs="Times New Roman"/>
          <w:sz w:val="24"/>
          <w:szCs w:val="24"/>
        </w:rPr>
      </w:pPr>
      <w:r w:rsidRPr="006F7841">
        <w:rPr>
          <w:rFonts w:ascii="Times New Roman" w:hAnsi="Times New Roman" w:cs="Times New Roman"/>
          <w:sz w:val="24"/>
          <w:szCs w:val="24"/>
        </w:rPr>
        <w:t>Modern GPUs also feature specialized cores, such as Tensor Cores (NVIDIA) and Matrix Cores (AMD), optimized for AI and machine learning tasks (NVIDIA Corporation, 2022; Hwu, 2016). The Single Instruction, Multiple Data (SIMD) execution model allows GPUs to apply a single instruction across multiple data points, boosting parallel efficiency (Nickolls et al., 2008; Khronos Group). Programming models like CUDA and OpenCL enable developers to harness GPU power for scientific simulations, deep learning, and real-time graphics (Nickolls et al., 2008; Khronos Group; Hwu, 2011). With advancements in ray tracing and AI accelerations, GPUs are transforming industries such as gaming, AI research, and blockchain (Akenine-Möller et al., 2018; Goodfellow et al., 2016; Gencer et al., 2018).</w:t>
      </w:r>
    </w:p>
    <w:p w14:paraId="2DCA0059" w14:textId="77777777" w:rsidR="006F7841" w:rsidRPr="00970108" w:rsidRDefault="006F7841" w:rsidP="003E13E9">
      <w:pPr>
        <w:spacing w:before="240" w:after="0" w:line="360" w:lineRule="auto"/>
        <w:ind w:left="360"/>
        <w:rPr>
          <w:rFonts w:ascii="Times New Roman" w:hAnsi="Times New Roman" w:cs="Times New Roman"/>
          <w:b/>
          <w:bCs/>
          <w:sz w:val="24"/>
          <w:szCs w:val="24"/>
          <w:lang w:val="en-US"/>
        </w:rPr>
      </w:pPr>
    </w:p>
    <w:p w14:paraId="60012A14" w14:textId="0CAF2EE2" w:rsidR="002741E0" w:rsidRPr="00970108" w:rsidRDefault="002741E0" w:rsidP="003E13E9">
      <w:pPr>
        <w:pStyle w:val="Heading2"/>
        <w:spacing w:line="360" w:lineRule="auto"/>
        <w:ind w:firstLine="360"/>
        <w:rPr>
          <w:rFonts w:ascii="Times New Roman" w:hAnsi="Times New Roman" w:cs="Times New Roman"/>
          <w:b/>
          <w:bCs/>
          <w:color w:val="000000" w:themeColor="text1"/>
          <w:sz w:val="24"/>
          <w:szCs w:val="24"/>
          <w:lang w:val="en-US"/>
        </w:rPr>
      </w:pPr>
      <w:bookmarkStart w:id="6" w:name="_Toc196831173"/>
      <w:r w:rsidRPr="00970108">
        <w:rPr>
          <w:rFonts w:ascii="Times New Roman" w:hAnsi="Times New Roman" w:cs="Times New Roman"/>
          <w:b/>
          <w:bCs/>
          <w:color w:val="000000" w:themeColor="text1"/>
          <w:sz w:val="24"/>
          <w:szCs w:val="24"/>
          <w:lang w:val="en-US"/>
        </w:rPr>
        <w:t xml:space="preserve">3.2 </w:t>
      </w:r>
      <w:r w:rsidR="00A47050" w:rsidRPr="00970108">
        <w:rPr>
          <w:rFonts w:ascii="Times New Roman" w:hAnsi="Times New Roman" w:cs="Times New Roman"/>
          <w:b/>
          <w:bCs/>
          <w:color w:val="000000" w:themeColor="text1"/>
          <w:sz w:val="24"/>
          <w:szCs w:val="24"/>
          <w:lang w:val="en-US"/>
        </w:rPr>
        <w:t>Parallel Computing: The key to GPU performance acceleration</w:t>
      </w:r>
      <w:bookmarkEnd w:id="6"/>
    </w:p>
    <w:p w14:paraId="6EB27227" w14:textId="77777777" w:rsidR="006E30C6" w:rsidRDefault="006E30C6" w:rsidP="003E13E9">
      <w:pPr>
        <w:spacing w:after="0" w:line="360" w:lineRule="auto"/>
        <w:ind w:left="360"/>
        <w:rPr>
          <w:rFonts w:ascii="Times New Roman" w:hAnsi="Times New Roman" w:cs="Times New Roman"/>
          <w:sz w:val="24"/>
          <w:szCs w:val="24"/>
        </w:rPr>
      </w:pPr>
      <w:r w:rsidRPr="006E30C6">
        <w:rPr>
          <w:rFonts w:ascii="Times New Roman" w:hAnsi="Times New Roman" w:cs="Times New Roman"/>
          <w:sz w:val="24"/>
          <w:szCs w:val="24"/>
        </w:rPr>
        <w:t xml:space="preserve">Parallel computing is the foundation of modern GPU performance, enabling them to handle large-scale, data-intensive tasks with exceptional efficiency (Hwu, 2016; Owens et al., 2008). Parallel computing in GPUs works by executing thousands of operations simultaneously using a massively parallel architecture and the SIMT (Single Instruction, Multiple Threads) execution model (Nickolls et al., 2008; NVIDIA Corporation, CUDA Programming Guide). Unlike CPUs, which process tasks sequentially, GPUs divide </w:t>
      </w:r>
      <w:r w:rsidRPr="006E30C6">
        <w:rPr>
          <w:rFonts w:ascii="Times New Roman" w:hAnsi="Times New Roman" w:cs="Times New Roman"/>
          <w:sz w:val="24"/>
          <w:szCs w:val="24"/>
        </w:rPr>
        <w:lastRenderedPageBreak/>
        <w:t>complex computations into smaller, independent tasks and process them concurrently across hundreds or thousands of cores (Nickolls &amp; Dally, 2010; Hwu, 2011). In this model, threads are grouped into warps (NVIDIA) or wavefronts (AMD), with each thread executing the same instruction on different data points in a parallel manner (NVIDIA Corporation, 2022). This allows GPUs to efficiently handle complex vectorized operations such as matrix multiplications, image rendering, or AI inference (Goodfellow et al., 2016; Pharr et al., 2016). To optimize performance, GPUs use a multi-level memory hierarchy, including global memory (VRAM) for large data and shared memory for fast inter-thread communications, along with caches to reduce memory access latency (Hwu, 2016; Patterson &amp; Hennessy, 2017). During execution, if threads encounter conditional branches, the GPU temporarily serializes divergent paths, reducing efficiency but ensuring correctness (NVIDIA Corporation, CUDA Programming Guide). This way, GPUs deliver exceptional performance and scalability.</w:t>
      </w:r>
    </w:p>
    <w:p w14:paraId="1445A6FF" w14:textId="5823C110" w:rsidR="009B7122" w:rsidRPr="00970108" w:rsidRDefault="009B7122" w:rsidP="003E13E9">
      <w:pPr>
        <w:spacing w:before="240" w:after="0" w:line="360" w:lineRule="auto"/>
        <w:ind w:left="360"/>
        <w:jc w:val="center"/>
        <w:rPr>
          <w:rFonts w:ascii="Times New Roman" w:hAnsi="Times New Roman" w:cs="Times New Roman"/>
          <w:sz w:val="24"/>
          <w:szCs w:val="24"/>
          <w:lang w:val="en-US"/>
        </w:rPr>
      </w:pPr>
      <w:r w:rsidRPr="00970108">
        <w:rPr>
          <w:rFonts w:ascii="Times New Roman" w:hAnsi="Times New Roman" w:cs="Times New Roman"/>
          <w:noProof/>
          <w:sz w:val="24"/>
          <w:szCs w:val="24"/>
          <w:lang w:val="en-US"/>
        </w:rPr>
        <w:drawing>
          <wp:inline distT="0" distB="0" distL="0" distR="0" wp14:anchorId="275B05D1" wp14:editId="457093C1">
            <wp:extent cx="3291840" cy="4155948"/>
            <wp:effectExtent l="0" t="0" r="3810" b="0"/>
            <wp:docPr id="4894257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25733" name="Picture 489425733"/>
                    <pic:cNvPicPr/>
                  </pic:nvPicPr>
                  <pic:blipFill>
                    <a:blip r:embed="rId12">
                      <a:extLst>
                        <a:ext uri="{28A0092B-C50C-407E-A947-70E740481C1C}">
                          <a14:useLocalDpi xmlns:a14="http://schemas.microsoft.com/office/drawing/2010/main" val="0"/>
                        </a:ext>
                      </a:extLst>
                    </a:blip>
                    <a:stretch>
                      <a:fillRect/>
                    </a:stretch>
                  </pic:blipFill>
                  <pic:spPr>
                    <a:xfrm>
                      <a:off x="0" y="0"/>
                      <a:ext cx="3304337" cy="4171725"/>
                    </a:xfrm>
                    <a:prstGeom prst="rect">
                      <a:avLst/>
                    </a:prstGeom>
                  </pic:spPr>
                </pic:pic>
              </a:graphicData>
            </a:graphic>
          </wp:inline>
        </w:drawing>
      </w:r>
    </w:p>
    <w:p w14:paraId="5D4B464F" w14:textId="32878812" w:rsidR="00AC22E2" w:rsidRPr="00213D8C" w:rsidRDefault="00B0529E" w:rsidP="003E13E9">
      <w:pPr>
        <w:spacing w:before="240" w:after="0" w:line="360" w:lineRule="auto"/>
        <w:ind w:left="360"/>
        <w:jc w:val="center"/>
        <w:rPr>
          <w:rFonts w:ascii="Times New Roman" w:hAnsi="Times New Roman" w:cs="Times New Roman"/>
          <w:sz w:val="18"/>
          <w:szCs w:val="18"/>
          <w:lang w:val="en-US"/>
        </w:rPr>
      </w:pPr>
      <w:r w:rsidRPr="00213D8C">
        <w:rPr>
          <w:rFonts w:ascii="Times New Roman" w:hAnsi="Times New Roman" w:cs="Times New Roman"/>
          <w:sz w:val="18"/>
          <w:szCs w:val="18"/>
          <w:lang w:val="en-US"/>
        </w:rPr>
        <w:t>Reference</w:t>
      </w:r>
      <w:r w:rsidR="004B7A15" w:rsidRPr="00213D8C">
        <w:rPr>
          <w:rFonts w:ascii="Times New Roman" w:hAnsi="Times New Roman" w:cs="Times New Roman"/>
          <w:sz w:val="18"/>
          <w:szCs w:val="18"/>
          <w:lang w:val="en-US"/>
        </w:rPr>
        <w:t>: https://forums.developer.nvidia.com/t/simt-simd/8706</w:t>
      </w:r>
    </w:p>
    <w:p w14:paraId="3FCA5EC6" w14:textId="1C7A68BE" w:rsidR="00D20CFA" w:rsidRPr="00970108" w:rsidRDefault="00787436" w:rsidP="003E13E9">
      <w:pPr>
        <w:pStyle w:val="Heading2"/>
        <w:spacing w:line="360" w:lineRule="auto"/>
        <w:ind w:firstLine="360"/>
        <w:rPr>
          <w:rFonts w:ascii="Times New Roman" w:hAnsi="Times New Roman" w:cs="Times New Roman"/>
          <w:b/>
          <w:bCs/>
          <w:color w:val="000000" w:themeColor="text1"/>
          <w:sz w:val="24"/>
          <w:szCs w:val="24"/>
          <w:lang w:val="en-US"/>
        </w:rPr>
      </w:pPr>
      <w:bookmarkStart w:id="7" w:name="_Toc196831174"/>
      <w:r w:rsidRPr="00970108">
        <w:rPr>
          <w:rFonts w:ascii="Times New Roman" w:hAnsi="Times New Roman" w:cs="Times New Roman"/>
          <w:b/>
          <w:bCs/>
          <w:color w:val="000000" w:themeColor="text1"/>
          <w:sz w:val="24"/>
          <w:szCs w:val="24"/>
          <w:lang w:val="en-US"/>
        </w:rPr>
        <w:lastRenderedPageBreak/>
        <w:t>3.3 GPU VS CPU</w:t>
      </w:r>
      <w:bookmarkEnd w:id="7"/>
    </w:p>
    <w:tbl>
      <w:tblPr>
        <w:tblStyle w:val="TableGrid"/>
        <w:tblW w:w="0" w:type="auto"/>
        <w:tblInd w:w="360" w:type="dxa"/>
        <w:tblLook w:val="04A0" w:firstRow="1" w:lastRow="0" w:firstColumn="1" w:lastColumn="0" w:noHBand="0" w:noVBand="1"/>
      </w:tblPr>
      <w:tblGrid>
        <w:gridCol w:w="1652"/>
        <w:gridCol w:w="3492"/>
        <w:gridCol w:w="3512"/>
      </w:tblGrid>
      <w:tr w:rsidR="00787436" w:rsidRPr="00970108" w14:paraId="69AB4772" w14:textId="77777777" w:rsidTr="00787436">
        <w:tc>
          <w:tcPr>
            <w:tcW w:w="1615" w:type="dxa"/>
          </w:tcPr>
          <w:p w14:paraId="3B908048" w14:textId="768B23D7" w:rsidR="00787436" w:rsidRPr="00970108" w:rsidRDefault="00787436" w:rsidP="003E13E9">
            <w:pPr>
              <w:spacing w:before="240" w:line="360" w:lineRule="auto"/>
              <w:rPr>
                <w:rFonts w:ascii="Times New Roman" w:hAnsi="Times New Roman" w:cs="Times New Roman"/>
                <w:b/>
                <w:bCs/>
                <w:sz w:val="24"/>
                <w:szCs w:val="24"/>
                <w:lang w:val="en-US"/>
              </w:rPr>
            </w:pPr>
            <w:r w:rsidRPr="00970108">
              <w:rPr>
                <w:rFonts w:ascii="Times New Roman" w:hAnsi="Times New Roman" w:cs="Times New Roman"/>
                <w:b/>
                <w:bCs/>
                <w:sz w:val="24"/>
                <w:szCs w:val="24"/>
                <w:lang w:val="en-US"/>
              </w:rPr>
              <w:t>Features</w:t>
            </w:r>
          </w:p>
        </w:tc>
        <w:tc>
          <w:tcPr>
            <w:tcW w:w="3510" w:type="dxa"/>
          </w:tcPr>
          <w:p w14:paraId="3196251F" w14:textId="4218AF34" w:rsidR="00787436" w:rsidRPr="00970108" w:rsidRDefault="00787436" w:rsidP="003E13E9">
            <w:pPr>
              <w:spacing w:before="240" w:line="360" w:lineRule="auto"/>
              <w:rPr>
                <w:rFonts w:ascii="Times New Roman" w:hAnsi="Times New Roman" w:cs="Times New Roman"/>
                <w:b/>
                <w:bCs/>
                <w:sz w:val="24"/>
                <w:szCs w:val="24"/>
                <w:lang w:val="en-US"/>
              </w:rPr>
            </w:pPr>
            <w:r w:rsidRPr="00970108">
              <w:rPr>
                <w:rFonts w:ascii="Times New Roman" w:hAnsi="Times New Roman" w:cs="Times New Roman"/>
                <w:b/>
                <w:bCs/>
                <w:sz w:val="24"/>
                <w:szCs w:val="24"/>
                <w:lang w:val="en-US"/>
              </w:rPr>
              <w:t>GPU (Graphics Processing Unit)</w:t>
            </w:r>
          </w:p>
        </w:tc>
        <w:tc>
          <w:tcPr>
            <w:tcW w:w="3531" w:type="dxa"/>
          </w:tcPr>
          <w:p w14:paraId="681ADD5E" w14:textId="75280C6F" w:rsidR="00787436" w:rsidRPr="00970108" w:rsidRDefault="00787436" w:rsidP="003E13E9">
            <w:pPr>
              <w:spacing w:before="240" w:line="360" w:lineRule="auto"/>
              <w:rPr>
                <w:rFonts w:ascii="Times New Roman" w:hAnsi="Times New Roman" w:cs="Times New Roman"/>
                <w:b/>
                <w:bCs/>
                <w:sz w:val="24"/>
                <w:szCs w:val="24"/>
                <w:lang w:val="en-US"/>
              </w:rPr>
            </w:pPr>
            <w:r w:rsidRPr="00970108">
              <w:rPr>
                <w:rFonts w:ascii="Times New Roman" w:hAnsi="Times New Roman" w:cs="Times New Roman"/>
                <w:b/>
                <w:bCs/>
                <w:sz w:val="24"/>
                <w:szCs w:val="24"/>
                <w:lang w:val="en-US"/>
              </w:rPr>
              <w:t>CPU (Central Processing Unit)</w:t>
            </w:r>
          </w:p>
        </w:tc>
      </w:tr>
      <w:tr w:rsidR="00787436" w:rsidRPr="00970108" w14:paraId="1E73BE35" w14:textId="77777777" w:rsidTr="00787436">
        <w:tc>
          <w:tcPr>
            <w:tcW w:w="1615" w:type="dxa"/>
          </w:tcPr>
          <w:p w14:paraId="6AE0DA9F" w14:textId="5D822CD9" w:rsidR="00787436" w:rsidRPr="00970108" w:rsidRDefault="00787436" w:rsidP="003E13E9">
            <w:pPr>
              <w:spacing w:before="240" w:line="360" w:lineRule="auto"/>
              <w:rPr>
                <w:rFonts w:ascii="Times New Roman" w:hAnsi="Times New Roman" w:cs="Times New Roman"/>
                <w:b/>
                <w:bCs/>
                <w:sz w:val="24"/>
                <w:szCs w:val="24"/>
                <w:lang w:val="en-US"/>
              </w:rPr>
            </w:pPr>
            <w:r w:rsidRPr="00970108">
              <w:rPr>
                <w:rFonts w:ascii="Times New Roman" w:hAnsi="Times New Roman" w:cs="Times New Roman"/>
                <w:b/>
                <w:bCs/>
                <w:sz w:val="24"/>
                <w:szCs w:val="24"/>
                <w:lang w:val="en-US"/>
              </w:rPr>
              <w:t>Architecture</w:t>
            </w:r>
          </w:p>
        </w:tc>
        <w:tc>
          <w:tcPr>
            <w:tcW w:w="3510" w:type="dxa"/>
          </w:tcPr>
          <w:p w14:paraId="4F2FE96A" w14:textId="2FE82A39" w:rsidR="00787436" w:rsidRPr="00970108" w:rsidRDefault="00787436" w:rsidP="003E13E9">
            <w:pPr>
              <w:spacing w:before="240" w:line="360" w:lineRule="auto"/>
              <w:rPr>
                <w:rFonts w:ascii="Times New Roman" w:hAnsi="Times New Roman" w:cs="Times New Roman"/>
                <w:sz w:val="24"/>
                <w:szCs w:val="24"/>
                <w:lang w:val="en-US"/>
              </w:rPr>
            </w:pPr>
            <w:r w:rsidRPr="00970108">
              <w:rPr>
                <w:rFonts w:ascii="Times New Roman" w:hAnsi="Times New Roman" w:cs="Times New Roman"/>
                <w:sz w:val="24"/>
                <w:szCs w:val="24"/>
                <w:lang w:val="en-US"/>
              </w:rPr>
              <w:t>Massively parallel with hundreds to thousands core</w:t>
            </w:r>
          </w:p>
        </w:tc>
        <w:tc>
          <w:tcPr>
            <w:tcW w:w="3531" w:type="dxa"/>
          </w:tcPr>
          <w:p w14:paraId="7C1A77D2" w14:textId="33661289" w:rsidR="00787436" w:rsidRPr="00970108" w:rsidRDefault="00787436" w:rsidP="003E13E9">
            <w:pPr>
              <w:spacing w:before="240" w:line="360" w:lineRule="auto"/>
              <w:rPr>
                <w:rFonts w:ascii="Times New Roman" w:hAnsi="Times New Roman" w:cs="Times New Roman"/>
                <w:sz w:val="24"/>
                <w:szCs w:val="24"/>
                <w:lang w:val="en-US"/>
              </w:rPr>
            </w:pPr>
            <w:r w:rsidRPr="00970108">
              <w:rPr>
                <w:rFonts w:ascii="Times New Roman" w:hAnsi="Times New Roman" w:cs="Times New Roman"/>
                <w:sz w:val="24"/>
                <w:szCs w:val="24"/>
                <w:lang w:val="en-US"/>
              </w:rPr>
              <w:t>Sequential processing with fewer powerful core</w:t>
            </w:r>
          </w:p>
        </w:tc>
      </w:tr>
      <w:tr w:rsidR="00787436" w:rsidRPr="00970108" w14:paraId="433278BD" w14:textId="77777777" w:rsidTr="00787436">
        <w:tc>
          <w:tcPr>
            <w:tcW w:w="1615" w:type="dxa"/>
          </w:tcPr>
          <w:p w14:paraId="5954C81A" w14:textId="01DCCBF0" w:rsidR="00787436" w:rsidRPr="00970108" w:rsidRDefault="00787436" w:rsidP="003E13E9">
            <w:pPr>
              <w:spacing w:before="240" w:line="360" w:lineRule="auto"/>
              <w:rPr>
                <w:rFonts w:ascii="Times New Roman" w:hAnsi="Times New Roman" w:cs="Times New Roman"/>
                <w:b/>
                <w:bCs/>
                <w:sz w:val="24"/>
                <w:szCs w:val="24"/>
                <w:lang w:val="en-US"/>
              </w:rPr>
            </w:pPr>
            <w:r w:rsidRPr="00970108">
              <w:rPr>
                <w:rFonts w:ascii="Times New Roman" w:hAnsi="Times New Roman" w:cs="Times New Roman"/>
                <w:b/>
                <w:bCs/>
                <w:sz w:val="24"/>
                <w:szCs w:val="24"/>
                <w:lang w:val="en-US"/>
              </w:rPr>
              <w:t>Execution Model</w:t>
            </w:r>
          </w:p>
        </w:tc>
        <w:tc>
          <w:tcPr>
            <w:tcW w:w="3510" w:type="dxa"/>
          </w:tcPr>
          <w:p w14:paraId="248D66E9" w14:textId="1BDE763D" w:rsidR="00787436" w:rsidRPr="00970108" w:rsidRDefault="00787436" w:rsidP="003E13E9">
            <w:pPr>
              <w:spacing w:before="240" w:line="360" w:lineRule="auto"/>
              <w:rPr>
                <w:rFonts w:ascii="Times New Roman" w:hAnsi="Times New Roman" w:cs="Times New Roman"/>
                <w:sz w:val="24"/>
                <w:szCs w:val="24"/>
                <w:lang w:val="en-US"/>
              </w:rPr>
            </w:pPr>
            <w:r w:rsidRPr="00970108">
              <w:rPr>
                <w:rFonts w:ascii="Times New Roman" w:hAnsi="Times New Roman" w:cs="Times New Roman"/>
                <w:sz w:val="24"/>
                <w:szCs w:val="24"/>
                <w:lang w:val="en-US"/>
              </w:rPr>
              <w:t>SIMT (Single Instruction, Multiple Threads) for parallel tasks</w:t>
            </w:r>
          </w:p>
        </w:tc>
        <w:tc>
          <w:tcPr>
            <w:tcW w:w="3531" w:type="dxa"/>
          </w:tcPr>
          <w:p w14:paraId="5FB1CDD6" w14:textId="13D3DB9C" w:rsidR="00787436" w:rsidRPr="00970108" w:rsidRDefault="00787436" w:rsidP="003E13E9">
            <w:pPr>
              <w:spacing w:before="240" w:line="360" w:lineRule="auto"/>
              <w:rPr>
                <w:rFonts w:ascii="Times New Roman" w:hAnsi="Times New Roman" w:cs="Times New Roman"/>
                <w:sz w:val="24"/>
                <w:szCs w:val="24"/>
                <w:lang w:val="en-US"/>
              </w:rPr>
            </w:pPr>
            <w:r w:rsidRPr="00970108">
              <w:rPr>
                <w:rFonts w:ascii="Times New Roman" w:hAnsi="Times New Roman" w:cs="Times New Roman"/>
                <w:sz w:val="24"/>
                <w:szCs w:val="24"/>
                <w:lang w:val="en-US"/>
              </w:rPr>
              <w:t>SISD (Single Instruction, Single Data) for sequential tasks</w:t>
            </w:r>
          </w:p>
        </w:tc>
      </w:tr>
      <w:tr w:rsidR="00787436" w:rsidRPr="00970108" w14:paraId="0F12C49C" w14:textId="77777777" w:rsidTr="00787436">
        <w:tc>
          <w:tcPr>
            <w:tcW w:w="1615" w:type="dxa"/>
          </w:tcPr>
          <w:p w14:paraId="024EB704" w14:textId="6162E4CF" w:rsidR="00787436" w:rsidRPr="00970108" w:rsidRDefault="00787436" w:rsidP="003E13E9">
            <w:pPr>
              <w:spacing w:before="240" w:line="360" w:lineRule="auto"/>
              <w:rPr>
                <w:rFonts w:ascii="Times New Roman" w:hAnsi="Times New Roman" w:cs="Times New Roman"/>
                <w:b/>
                <w:bCs/>
                <w:sz w:val="24"/>
                <w:szCs w:val="24"/>
                <w:lang w:val="en-US"/>
              </w:rPr>
            </w:pPr>
            <w:r w:rsidRPr="00970108">
              <w:rPr>
                <w:rFonts w:ascii="Times New Roman" w:hAnsi="Times New Roman" w:cs="Times New Roman"/>
                <w:b/>
                <w:bCs/>
                <w:sz w:val="24"/>
                <w:szCs w:val="24"/>
                <w:lang w:val="en-US"/>
              </w:rPr>
              <w:t>Clock Speed</w:t>
            </w:r>
          </w:p>
        </w:tc>
        <w:tc>
          <w:tcPr>
            <w:tcW w:w="3510" w:type="dxa"/>
          </w:tcPr>
          <w:p w14:paraId="20CFCB74" w14:textId="01D56B2B" w:rsidR="00787436" w:rsidRPr="00970108" w:rsidRDefault="00787436" w:rsidP="003E13E9">
            <w:pPr>
              <w:spacing w:before="240" w:line="360" w:lineRule="auto"/>
              <w:rPr>
                <w:rFonts w:ascii="Times New Roman" w:hAnsi="Times New Roman" w:cs="Times New Roman"/>
                <w:sz w:val="24"/>
                <w:szCs w:val="24"/>
                <w:lang w:val="en-US"/>
              </w:rPr>
            </w:pPr>
            <w:r w:rsidRPr="00970108">
              <w:rPr>
                <w:rFonts w:ascii="Times New Roman" w:hAnsi="Times New Roman" w:cs="Times New Roman"/>
                <w:sz w:val="24"/>
                <w:szCs w:val="24"/>
                <w:lang w:val="en-US"/>
              </w:rPr>
              <w:t>Lower clock speed</w:t>
            </w:r>
            <w:r w:rsidR="005400B0" w:rsidRPr="00970108">
              <w:rPr>
                <w:rFonts w:ascii="Times New Roman" w:hAnsi="Times New Roman" w:cs="Times New Roman"/>
                <w:sz w:val="24"/>
                <w:szCs w:val="24"/>
                <w:lang w:val="en-US"/>
              </w:rPr>
              <w:t xml:space="preserve"> </w:t>
            </w:r>
            <w:r w:rsidRPr="00970108">
              <w:rPr>
                <w:rFonts w:ascii="Times New Roman" w:hAnsi="Times New Roman" w:cs="Times New Roman"/>
                <w:sz w:val="24"/>
                <w:szCs w:val="24"/>
                <w:lang w:val="en-US"/>
              </w:rPr>
              <w:t>(1-2 GHz) but more bandwidth</w:t>
            </w:r>
          </w:p>
        </w:tc>
        <w:tc>
          <w:tcPr>
            <w:tcW w:w="3531" w:type="dxa"/>
          </w:tcPr>
          <w:p w14:paraId="5EBCE10E" w14:textId="4A84BDE0" w:rsidR="00787436" w:rsidRPr="00970108" w:rsidRDefault="005400B0" w:rsidP="003E13E9">
            <w:pPr>
              <w:spacing w:before="240" w:line="360" w:lineRule="auto"/>
              <w:rPr>
                <w:rFonts w:ascii="Times New Roman" w:hAnsi="Times New Roman" w:cs="Times New Roman"/>
                <w:sz w:val="24"/>
                <w:szCs w:val="24"/>
                <w:lang w:val="en-US"/>
              </w:rPr>
            </w:pPr>
            <w:r w:rsidRPr="00970108">
              <w:rPr>
                <w:rFonts w:ascii="Times New Roman" w:hAnsi="Times New Roman" w:cs="Times New Roman"/>
                <w:sz w:val="24"/>
                <w:szCs w:val="24"/>
                <w:lang w:val="en-US"/>
              </w:rPr>
              <w:t>Higher clock speed (3-5 GHz) with fewer cores</w:t>
            </w:r>
          </w:p>
        </w:tc>
      </w:tr>
      <w:tr w:rsidR="00787436" w:rsidRPr="00970108" w14:paraId="44E67C07" w14:textId="77777777" w:rsidTr="00787436">
        <w:tc>
          <w:tcPr>
            <w:tcW w:w="1615" w:type="dxa"/>
          </w:tcPr>
          <w:p w14:paraId="5E0D4513" w14:textId="7639818F" w:rsidR="00787436" w:rsidRPr="00970108" w:rsidRDefault="005400B0" w:rsidP="003E13E9">
            <w:pPr>
              <w:spacing w:before="240" w:line="360" w:lineRule="auto"/>
              <w:rPr>
                <w:rFonts w:ascii="Times New Roman" w:hAnsi="Times New Roman" w:cs="Times New Roman"/>
                <w:b/>
                <w:bCs/>
                <w:sz w:val="24"/>
                <w:szCs w:val="24"/>
                <w:lang w:val="en-US"/>
              </w:rPr>
            </w:pPr>
            <w:r w:rsidRPr="00970108">
              <w:rPr>
                <w:rFonts w:ascii="Times New Roman" w:hAnsi="Times New Roman" w:cs="Times New Roman"/>
                <w:b/>
                <w:bCs/>
                <w:sz w:val="24"/>
                <w:szCs w:val="24"/>
                <w:lang w:val="en-US"/>
              </w:rPr>
              <w:t>Memory Type</w:t>
            </w:r>
          </w:p>
        </w:tc>
        <w:tc>
          <w:tcPr>
            <w:tcW w:w="3510" w:type="dxa"/>
          </w:tcPr>
          <w:p w14:paraId="3E1FD0C8" w14:textId="0779E907" w:rsidR="00787436" w:rsidRPr="00970108" w:rsidRDefault="005400B0" w:rsidP="003E13E9">
            <w:pPr>
              <w:spacing w:before="240" w:line="360" w:lineRule="auto"/>
              <w:rPr>
                <w:rFonts w:ascii="Times New Roman" w:hAnsi="Times New Roman" w:cs="Times New Roman"/>
                <w:sz w:val="24"/>
                <w:szCs w:val="24"/>
                <w:lang w:val="en-US"/>
              </w:rPr>
            </w:pPr>
            <w:r w:rsidRPr="00970108">
              <w:rPr>
                <w:rFonts w:ascii="Times New Roman" w:hAnsi="Times New Roman" w:cs="Times New Roman"/>
                <w:sz w:val="24"/>
                <w:szCs w:val="24"/>
                <w:lang w:val="en-US"/>
              </w:rPr>
              <w:t>Uses VRAM for higher bandwidth</w:t>
            </w:r>
          </w:p>
        </w:tc>
        <w:tc>
          <w:tcPr>
            <w:tcW w:w="3531" w:type="dxa"/>
          </w:tcPr>
          <w:p w14:paraId="65994B31" w14:textId="2D2802EF" w:rsidR="00787436" w:rsidRPr="00970108" w:rsidRDefault="005400B0" w:rsidP="003E13E9">
            <w:pPr>
              <w:spacing w:before="240" w:line="360" w:lineRule="auto"/>
              <w:rPr>
                <w:rFonts w:ascii="Times New Roman" w:hAnsi="Times New Roman" w:cs="Times New Roman"/>
                <w:sz w:val="24"/>
                <w:szCs w:val="24"/>
                <w:lang w:val="en-US"/>
              </w:rPr>
            </w:pPr>
            <w:r w:rsidRPr="00970108">
              <w:rPr>
                <w:rFonts w:ascii="Times New Roman" w:hAnsi="Times New Roman" w:cs="Times New Roman"/>
                <w:sz w:val="24"/>
                <w:szCs w:val="24"/>
                <w:lang w:val="en-US"/>
              </w:rPr>
              <w:t>Uses RAM with lower bandwidth</w:t>
            </w:r>
          </w:p>
        </w:tc>
      </w:tr>
      <w:tr w:rsidR="005400B0" w:rsidRPr="00970108" w14:paraId="209EF152" w14:textId="77777777" w:rsidTr="00787436">
        <w:tc>
          <w:tcPr>
            <w:tcW w:w="1615" w:type="dxa"/>
          </w:tcPr>
          <w:p w14:paraId="51F64BDF" w14:textId="4454909B" w:rsidR="005400B0" w:rsidRPr="00970108" w:rsidRDefault="005400B0" w:rsidP="003E13E9">
            <w:pPr>
              <w:spacing w:before="240" w:line="360" w:lineRule="auto"/>
              <w:rPr>
                <w:rFonts w:ascii="Times New Roman" w:hAnsi="Times New Roman" w:cs="Times New Roman"/>
                <w:b/>
                <w:bCs/>
                <w:sz w:val="24"/>
                <w:szCs w:val="24"/>
                <w:lang w:val="en-US"/>
              </w:rPr>
            </w:pPr>
            <w:r w:rsidRPr="00970108">
              <w:rPr>
                <w:rFonts w:ascii="Times New Roman" w:hAnsi="Times New Roman" w:cs="Times New Roman"/>
                <w:b/>
                <w:bCs/>
                <w:sz w:val="24"/>
                <w:szCs w:val="24"/>
                <w:lang w:val="en-US"/>
              </w:rPr>
              <w:t>Cache Memory</w:t>
            </w:r>
          </w:p>
        </w:tc>
        <w:tc>
          <w:tcPr>
            <w:tcW w:w="3510" w:type="dxa"/>
          </w:tcPr>
          <w:p w14:paraId="70C987D2" w14:textId="694F3B80" w:rsidR="005400B0" w:rsidRPr="00970108" w:rsidRDefault="005400B0" w:rsidP="003E13E9">
            <w:pPr>
              <w:spacing w:before="240" w:line="360" w:lineRule="auto"/>
              <w:rPr>
                <w:rFonts w:ascii="Times New Roman" w:hAnsi="Times New Roman" w:cs="Times New Roman"/>
                <w:sz w:val="24"/>
                <w:szCs w:val="24"/>
                <w:lang w:val="en-US"/>
              </w:rPr>
            </w:pPr>
            <w:r w:rsidRPr="00970108">
              <w:rPr>
                <w:rFonts w:ascii="Times New Roman" w:hAnsi="Times New Roman" w:cs="Times New Roman"/>
                <w:sz w:val="24"/>
                <w:szCs w:val="24"/>
                <w:lang w:val="en-US"/>
              </w:rPr>
              <w:t>Uses L1 and L2 caches shared across multiple cores</w:t>
            </w:r>
          </w:p>
        </w:tc>
        <w:tc>
          <w:tcPr>
            <w:tcW w:w="3531" w:type="dxa"/>
          </w:tcPr>
          <w:p w14:paraId="7E6C6D02" w14:textId="528A34C7" w:rsidR="005400B0" w:rsidRPr="00970108" w:rsidRDefault="005400B0" w:rsidP="003E13E9">
            <w:pPr>
              <w:spacing w:before="240" w:line="360" w:lineRule="auto"/>
              <w:rPr>
                <w:rFonts w:ascii="Times New Roman" w:hAnsi="Times New Roman" w:cs="Times New Roman"/>
                <w:sz w:val="24"/>
                <w:szCs w:val="24"/>
                <w:lang w:val="en-US"/>
              </w:rPr>
            </w:pPr>
            <w:r w:rsidRPr="00970108">
              <w:rPr>
                <w:rFonts w:ascii="Times New Roman" w:hAnsi="Times New Roman" w:cs="Times New Roman"/>
                <w:sz w:val="24"/>
                <w:szCs w:val="24"/>
                <w:lang w:val="en-US"/>
              </w:rPr>
              <w:t>L1, L2 and L3 caches with larger cache sizes per core</w:t>
            </w:r>
          </w:p>
        </w:tc>
      </w:tr>
      <w:tr w:rsidR="005400B0" w:rsidRPr="00970108" w14:paraId="61369AC7" w14:textId="77777777" w:rsidTr="00787436">
        <w:tc>
          <w:tcPr>
            <w:tcW w:w="1615" w:type="dxa"/>
          </w:tcPr>
          <w:p w14:paraId="1AB86A10" w14:textId="32B28DAA" w:rsidR="005400B0" w:rsidRPr="00970108" w:rsidRDefault="005400B0" w:rsidP="003E13E9">
            <w:pPr>
              <w:spacing w:before="240" w:line="360" w:lineRule="auto"/>
              <w:rPr>
                <w:rFonts w:ascii="Times New Roman" w:hAnsi="Times New Roman" w:cs="Times New Roman"/>
                <w:b/>
                <w:bCs/>
                <w:sz w:val="24"/>
                <w:szCs w:val="24"/>
                <w:lang w:val="en-US"/>
              </w:rPr>
            </w:pPr>
            <w:r w:rsidRPr="00970108">
              <w:rPr>
                <w:rFonts w:ascii="Times New Roman" w:hAnsi="Times New Roman" w:cs="Times New Roman"/>
                <w:b/>
                <w:bCs/>
                <w:sz w:val="24"/>
                <w:szCs w:val="24"/>
                <w:lang w:val="en-US"/>
              </w:rPr>
              <w:t>Programming models</w:t>
            </w:r>
          </w:p>
        </w:tc>
        <w:tc>
          <w:tcPr>
            <w:tcW w:w="3510" w:type="dxa"/>
          </w:tcPr>
          <w:p w14:paraId="2FC9A5B4" w14:textId="043F6D4E" w:rsidR="005400B0" w:rsidRPr="00970108" w:rsidRDefault="005400B0" w:rsidP="003E13E9">
            <w:pPr>
              <w:spacing w:before="240" w:line="360" w:lineRule="auto"/>
              <w:rPr>
                <w:rFonts w:ascii="Times New Roman" w:hAnsi="Times New Roman" w:cs="Times New Roman"/>
                <w:sz w:val="24"/>
                <w:szCs w:val="24"/>
                <w:lang w:val="en-US"/>
              </w:rPr>
            </w:pPr>
            <w:r w:rsidRPr="00970108">
              <w:rPr>
                <w:rFonts w:ascii="Times New Roman" w:hAnsi="Times New Roman" w:cs="Times New Roman"/>
                <w:sz w:val="24"/>
                <w:szCs w:val="24"/>
                <w:lang w:val="en-US"/>
              </w:rPr>
              <w:t>Uses CUDA (NVIDIA), OpenCL, HIP (AMD)</w:t>
            </w:r>
          </w:p>
        </w:tc>
        <w:tc>
          <w:tcPr>
            <w:tcW w:w="3531" w:type="dxa"/>
          </w:tcPr>
          <w:p w14:paraId="65E6C594" w14:textId="707A4B9C" w:rsidR="005400B0" w:rsidRPr="00970108" w:rsidRDefault="005400B0" w:rsidP="003E13E9">
            <w:pPr>
              <w:spacing w:before="240" w:line="360" w:lineRule="auto"/>
              <w:rPr>
                <w:rFonts w:ascii="Times New Roman" w:hAnsi="Times New Roman" w:cs="Times New Roman"/>
                <w:sz w:val="24"/>
                <w:szCs w:val="24"/>
                <w:lang w:val="en-US"/>
              </w:rPr>
            </w:pPr>
            <w:r w:rsidRPr="00970108">
              <w:rPr>
                <w:rFonts w:ascii="Times New Roman" w:hAnsi="Times New Roman" w:cs="Times New Roman"/>
                <w:sz w:val="24"/>
                <w:szCs w:val="24"/>
                <w:lang w:val="en-US"/>
              </w:rPr>
              <w:t>Uses OpenMP, C++, Python or traditional framework</w:t>
            </w:r>
          </w:p>
        </w:tc>
      </w:tr>
      <w:tr w:rsidR="00787436" w:rsidRPr="00970108" w14:paraId="4DC820AD" w14:textId="77777777" w:rsidTr="00787436">
        <w:tc>
          <w:tcPr>
            <w:tcW w:w="1615" w:type="dxa"/>
          </w:tcPr>
          <w:p w14:paraId="59310197" w14:textId="74CE7FC3" w:rsidR="00787436" w:rsidRPr="00970108" w:rsidRDefault="005400B0" w:rsidP="003E13E9">
            <w:pPr>
              <w:spacing w:before="240" w:line="360" w:lineRule="auto"/>
              <w:rPr>
                <w:rFonts w:ascii="Times New Roman" w:hAnsi="Times New Roman" w:cs="Times New Roman"/>
                <w:b/>
                <w:bCs/>
                <w:sz w:val="24"/>
                <w:szCs w:val="24"/>
                <w:lang w:val="en-US"/>
              </w:rPr>
            </w:pPr>
            <w:r w:rsidRPr="00970108">
              <w:rPr>
                <w:rFonts w:ascii="Times New Roman" w:hAnsi="Times New Roman" w:cs="Times New Roman"/>
                <w:b/>
                <w:bCs/>
                <w:sz w:val="24"/>
                <w:szCs w:val="24"/>
                <w:lang w:val="en-US"/>
              </w:rPr>
              <w:t>Workload suitability</w:t>
            </w:r>
          </w:p>
        </w:tc>
        <w:tc>
          <w:tcPr>
            <w:tcW w:w="3510" w:type="dxa"/>
          </w:tcPr>
          <w:p w14:paraId="4816F105" w14:textId="0FFBE35A" w:rsidR="00787436" w:rsidRPr="00970108" w:rsidRDefault="005400B0" w:rsidP="003E13E9">
            <w:pPr>
              <w:spacing w:before="240" w:line="360" w:lineRule="auto"/>
              <w:rPr>
                <w:rFonts w:ascii="Times New Roman" w:hAnsi="Times New Roman" w:cs="Times New Roman"/>
                <w:sz w:val="24"/>
                <w:szCs w:val="24"/>
                <w:lang w:val="en-US"/>
              </w:rPr>
            </w:pPr>
            <w:r w:rsidRPr="00970108">
              <w:rPr>
                <w:rFonts w:ascii="Times New Roman" w:hAnsi="Times New Roman" w:cs="Times New Roman"/>
                <w:sz w:val="24"/>
                <w:szCs w:val="24"/>
                <w:lang w:val="en-US"/>
              </w:rPr>
              <w:t>Best for parallel executional tasks: AI, ML or simulation</w:t>
            </w:r>
          </w:p>
        </w:tc>
        <w:tc>
          <w:tcPr>
            <w:tcW w:w="3531" w:type="dxa"/>
          </w:tcPr>
          <w:p w14:paraId="33292DA0" w14:textId="1CE33EC6" w:rsidR="00787436" w:rsidRPr="00970108" w:rsidRDefault="005400B0" w:rsidP="003E13E9">
            <w:pPr>
              <w:spacing w:before="240" w:line="360" w:lineRule="auto"/>
              <w:rPr>
                <w:rFonts w:ascii="Times New Roman" w:hAnsi="Times New Roman" w:cs="Times New Roman"/>
                <w:sz w:val="24"/>
                <w:szCs w:val="24"/>
                <w:lang w:val="en-US"/>
              </w:rPr>
            </w:pPr>
            <w:r w:rsidRPr="00970108">
              <w:rPr>
                <w:rFonts w:ascii="Times New Roman" w:hAnsi="Times New Roman" w:cs="Times New Roman"/>
                <w:sz w:val="24"/>
                <w:szCs w:val="24"/>
                <w:lang w:val="en-US"/>
              </w:rPr>
              <w:t>Best for serial tasks: OS operation, apps</w:t>
            </w:r>
          </w:p>
        </w:tc>
      </w:tr>
      <w:tr w:rsidR="005400B0" w:rsidRPr="00970108" w14:paraId="6DA26633" w14:textId="77777777" w:rsidTr="00787436">
        <w:tc>
          <w:tcPr>
            <w:tcW w:w="1615" w:type="dxa"/>
          </w:tcPr>
          <w:p w14:paraId="1CF3642F" w14:textId="042C1405" w:rsidR="005400B0" w:rsidRPr="00970108" w:rsidRDefault="005400B0" w:rsidP="003E13E9">
            <w:pPr>
              <w:spacing w:before="240" w:line="360" w:lineRule="auto"/>
              <w:rPr>
                <w:rFonts w:ascii="Times New Roman" w:hAnsi="Times New Roman" w:cs="Times New Roman"/>
                <w:b/>
                <w:bCs/>
                <w:sz w:val="24"/>
                <w:szCs w:val="24"/>
                <w:lang w:val="en-US"/>
              </w:rPr>
            </w:pPr>
            <w:r w:rsidRPr="00970108">
              <w:rPr>
                <w:rFonts w:ascii="Times New Roman" w:hAnsi="Times New Roman" w:cs="Times New Roman"/>
                <w:b/>
                <w:bCs/>
                <w:sz w:val="24"/>
                <w:szCs w:val="24"/>
                <w:lang w:val="en-US"/>
              </w:rPr>
              <w:t>Use cases</w:t>
            </w:r>
          </w:p>
        </w:tc>
        <w:tc>
          <w:tcPr>
            <w:tcW w:w="3510" w:type="dxa"/>
          </w:tcPr>
          <w:p w14:paraId="40572CDA" w14:textId="26DF8468" w:rsidR="005400B0" w:rsidRPr="00970108" w:rsidRDefault="005400B0" w:rsidP="003E13E9">
            <w:pPr>
              <w:spacing w:before="240" w:line="360" w:lineRule="auto"/>
              <w:rPr>
                <w:rFonts w:ascii="Times New Roman" w:hAnsi="Times New Roman" w:cs="Times New Roman"/>
                <w:sz w:val="24"/>
                <w:szCs w:val="24"/>
                <w:lang w:val="en-US"/>
              </w:rPr>
            </w:pPr>
            <w:r w:rsidRPr="00970108">
              <w:rPr>
                <w:rFonts w:ascii="Times New Roman" w:hAnsi="Times New Roman" w:cs="Times New Roman"/>
                <w:sz w:val="24"/>
                <w:szCs w:val="24"/>
                <w:lang w:val="en-US"/>
              </w:rPr>
              <w:t>AI, Gaming, rendering etc.</w:t>
            </w:r>
          </w:p>
        </w:tc>
        <w:tc>
          <w:tcPr>
            <w:tcW w:w="3531" w:type="dxa"/>
          </w:tcPr>
          <w:p w14:paraId="6B606F80" w14:textId="1CA53DEC" w:rsidR="005400B0" w:rsidRPr="00970108" w:rsidRDefault="005400B0" w:rsidP="003E13E9">
            <w:pPr>
              <w:spacing w:before="240" w:line="360" w:lineRule="auto"/>
              <w:rPr>
                <w:rFonts w:ascii="Times New Roman" w:hAnsi="Times New Roman" w:cs="Times New Roman"/>
                <w:sz w:val="24"/>
                <w:szCs w:val="24"/>
                <w:lang w:val="en-US"/>
              </w:rPr>
            </w:pPr>
            <w:r w:rsidRPr="00970108">
              <w:rPr>
                <w:rFonts w:ascii="Times New Roman" w:hAnsi="Times New Roman" w:cs="Times New Roman"/>
                <w:sz w:val="24"/>
                <w:szCs w:val="24"/>
                <w:lang w:val="en-US"/>
              </w:rPr>
              <w:t>General-purpose computing, multitasking etc.</w:t>
            </w:r>
          </w:p>
        </w:tc>
      </w:tr>
      <w:tr w:rsidR="005400B0" w:rsidRPr="00970108" w14:paraId="0F655496" w14:textId="77777777" w:rsidTr="00787436">
        <w:tc>
          <w:tcPr>
            <w:tcW w:w="1615" w:type="dxa"/>
          </w:tcPr>
          <w:p w14:paraId="62D99ACD" w14:textId="3CB8601A" w:rsidR="005400B0" w:rsidRPr="00970108" w:rsidRDefault="005400B0" w:rsidP="003E13E9">
            <w:pPr>
              <w:spacing w:before="240" w:line="360" w:lineRule="auto"/>
              <w:rPr>
                <w:rFonts w:ascii="Times New Roman" w:hAnsi="Times New Roman" w:cs="Times New Roman"/>
                <w:b/>
                <w:bCs/>
                <w:sz w:val="24"/>
                <w:szCs w:val="24"/>
                <w:lang w:val="en-US"/>
              </w:rPr>
            </w:pPr>
            <w:r w:rsidRPr="00970108">
              <w:rPr>
                <w:rFonts w:ascii="Times New Roman" w:hAnsi="Times New Roman" w:cs="Times New Roman"/>
                <w:b/>
                <w:bCs/>
                <w:sz w:val="24"/>
                <w:szCs w:val="24"/>
                <w:lang w:val="en-US"/>
              </w:rPr>
              <w:t>Cost and Price</w:t>
            </w:r>
          </w:p>
        </w:tc>
        <w:tc>
          <w:tcPr>
            <w:tcW w:w="3510" w:type="dxa"/>
          </w:tcPr>
          <w:p w14:paraId="511492C6" w14:textId="1FAAAB98" w:rsidR="005400B0" w:rsidRPr="00970108" w:rsidRDefault="005400B0" w:rsidP="003E13E9">
            <w:pPr>
              <w:spacing w:before="240" w:line="360" w:lineRule="auto"/>
              <w:rPr>
                <w:rFonts w:ascii="Times New Roman" w:hAnsi="Times New Roman" w:cs="Times New Roman"/>
                <w:sz w:val="24"/>
                <w:szCs w:val="24"/>
                <w:lang w:val="en-US"/>
              </w:rPr>
            </w:pPr>
            <w:r w:rsidRPr="00970108">
              <w:rPr>
                <w:rFonts w:ascii="Times New Roman" w:hAnsi="Times New Roman" w:cs="Times New Roman"/>
                <w:sz w:val="24"/>
                <w:szCs w:val="24"/>
                <w:lang w:val="en-US"/>
              </w:rPr>
              <w:t>More expensive for high-performance GPUs</w:t>
            </w:r>
          </w:p>
        </w:tc>
        <w:tc>
          <w:tcPr>
            <w:tcW w:w="3531" w:type="dxa"/>
          </w:tcPr>
          <w:p w14:paraId="1D4F89C7" w14:textId="6196B851" w:rsidR="005400B0" w:rsidRPr="00970108" w:rsidRDefault="005400B0" w:rsidP="003E13E9">
            <w:pPr>
              <w:spacing w:before="240" w:line="360" w:lineRule="auto"/>
              <w:rPr>
                <w:rFonts w:ascii="Times New Roman" w:hAnsi="Times New Roman" w:cs="Times New Roman"/>
                <w:sz w:val="24"/>
                <w:szCs w:val="24"/>
                <w:lang w:val="en-US"/>
              </w:rPr>
            </w:pPr>
            <w:r w:rsidRPr="00970108">
              <w:rPr>
                <w:rFonts w:ascii="Times New Roman" w:hAnsi="Times New Roman" w:cs="Times New Roman"/>
                <w:sz w:val="24"/>
                <w:szCs w:val="24"/>
                <w:lang w:val="en-US"/>
              </w:rPr>
              <w:t>Generally, more affordable</w:t>
            </w:r>
          </w:p>
        </w:tc>
      </w:tr>
    </w:tbl>
    <w:p w14:paraId="450E7D16" w14:textId="77777777" w:rsidR="00F976C2" w:rsidRPr="00970108" w:rsidRDefault="00F976C2" w:rsidP="003E13E9">
      <w:pPr>
        <w:spacing w:before="240" w:after="0" w:line="360" w:lineRule="auto"/>
        <w:ind w:left="360"/>
        <w:rPr>
          <w:rFonts w:ascii="Times New Roman" w:hAnsi="Times New Roman" w:cs="Times New Roman"/>
          <w:b/>
          <w:bCs/>
          <w:sz w:val="24"/>
          <w:szCs w:val="24"/>
          <w:lang w:val="en-US"/>
        </w:rPr>
      </w:pPr>
    </w:p>
    <w:p w14:paraId="4FCDADAF" w14:textId="5D9D9B4C" w:rsidR="00787436" w:rsidRPr="00970108" w:rsidRDefault="005400B0" w:rsidP="003E13E9">
      <w:pPr>
        <w:pStyle w:val="Heading2"/>
        <w:spacing w:line="360" w:lineRule="auto"/>
        <w:ind w:firstLine="360"/>
        <w:rPr>
          <w:rFonts w:ascii="Times New Roman" w:hAnsi="Times New Roman" w:cs="Times New Roman"/>
          <w:b/>
          <w:bCs/>
          <w:color w:val="000000" w:themeColor="text1"/>
          <w:sz w:val="24"/>
          <w:szCs w:val="24"/>
          <w:lang w:val="en-US"/>
        </w:rPr>
      </w:pPr>
      <w:bookmarkStart w:id="8" w:name="_Toc196831175"/>
      <w:r w:rsidRPr="00970108">
        <w:rPr>
          <w:rFonts w:ascii="Times New Roman" w:hAnsi="Times New Roman" w:cs="Times New Roman"/>
          <w:b/>
          <w:bCs/>
          <w:color w:val="000000" w:themeColor="text1"/>
          <w:sz w:val="24"/>
          <w:szCs w:val="24"/>
          <w:lang w:val="en-US"/>
        </w:rPr>
        <w:t xml:space="preserve">3.4 The role of AI </w:t>
      </w:r>
      <w:r w:rsidR="00141D1C" w:rsidRPr="00970108">
        <w:rPr>
          <w:rFonts w:ascii="Times New Roman" w:hAnsi="Times New Roman" w:cs="Times New Roman"/>
          <w:b/>
          <w:bCs/>
          <w:color w:val="000000" w:themeColor="text1"/>
          <w:sz w:val="24"/>
          <w:szCs w:val="24"/>
          <w:lang w:val="en-US"/>
        </w:rPr>
        <w:t>specific chips</w:t>
      </w:r>
      <w:bookmarkEnd w:id="8"/>
    </w:p>
    <w:p w14:paraId="4F1A0B0C" w14:textId="1F00CC19" w:rsidR="00F976C2" w:rsidRDefault="007F460F" w:rsidP="003E13E9">
      <w:pPr>
        <w:spacing w:after="0" w:line="360" w:lineRule="auto"/>
        <w:ind w:left="360"/>
        <w:rPr>
          <w:rFonts w:ascii="Times New Roman" w:hAnsi="Times New Roman" w:cs="Times New Roman"/>
          <w:sz w:val="24"/>
          <w:szCs w:val="24"/>
        </w:rPr>
      </w:pPr>
      <w:r w:rsidRPr="007F460F">
        <w:rPr>
          <w:rFonts w:ascii="Times New Roman" w:hAnsi="Times New Roman" w:cs="Times New Roman"/>
          <w:sz w:val="24"/>
          <w:szCs w:val="24"/>
        </w:rPr>
        <w:t xml:space="preserve">AI-specific chips are specialized hardware designed to optimize the processing and execution of Artificial Intelligence (AI) and Machine Learning (ML) tasks. Unlike </w:t>
      </w:r>
      <w:r w:rsidRPr="007F460F">
        <w:rPr>
          <w:rFonts w:ascii="Times New Roman" w:hAnsi="Times New Roman" w:cs="Times New Roman"/>
          <w:sz w:val="24"/>
          <w:szCs w:val="24"/>
        </w:rPr>
        <w:lastRenderedPageBreak/>
        <w:t>traditional CPUs and GPUs, these chips are purpose-built to accelerate specific AI workloads, such as deep learning, neural network training, and inference (Jouppi et al., 2017; Hennessy &amp; Patterson, 2017). Prominent examples of AI-specific chips include Tensor Processing Units (TPUs) developed by Google, which are highly optimized for matrix operations used in neural networks (Jouppi et al., 2017), and AI-specific GPUs like NVIDIA’s A100 and H100, designed to handle massive parallel processing tasks in AI models (NVIDIA Corporation, 2022; NVIDIA Corporation, 2023). Additionally, there are ASICs (Application-Specific Integrated Circuits) and FPGAs (Field-Programmable Gate Arrays), which can be tailored to specific AI applications, offering superior performance and energy efficiency for tasks like speech recognition and computer vision (Lightmatter, 2021; Hennessy &amp; Patterson, 2017). These chips significantly outperform general-purpose processors in tasks such as image classification, natural language processing, and predictive analytics, accelerating the deployment of AI across industries such as healthcare, automotive, and finance (Goodfellow et al., 2016; Arute et al., 2019). As AI workloads continue to grow, the development of AI-specific chips will be essential in meeting the increasing demands for speed, accuracy, and efficiency.</w:t>
      </w:r>
    </w:p>
    <w:p w14:paraId="0CCD3FBC" w14:textId="77777777" w:rsidR="00A13FB3" w:rsidRPr="00970108" w:rsidRDefault="00A13FB3" w:rsidP="003E13E9">
      <w:pPr>
        <w:spacing w:after="0" w:line="360" w:lineRule="auto"/>
        <w:ind w:left="360"/>
        <w:rPr>
          <w:rFonts w:ascii="Times New Roman" w:hAnsi="Times New Roman" w:cs="Times New Roman"/>
          <w:sz w:val="24"/>
          <w:szCs w:val="24"/>
          <w:lang w:val="en-US"/>
        </w:rPr>
      </w:pPr>
    </w:p>
    <w:p w14:paraId="288AD0F5" w14:textId="443D527B" w:rsidR="00F976C2" w:rsidRPr="00970108" w:rsidRDefault="006A0622" w:rsidP="003E13E9">
      <w:pPr>
        <w:pStyle w:val="Heading1"/>
        <w:spacing w:line="360" w:lineRule="auto"/>
        <w:ind w:firstLine="360"/>
        <w:jc w:val="center"/>
        <w:rPr>
          <w:rFonts w:ascii="Times New Roman" w:hAnsi="Times New Roman" w:cs="Times New Roman"/>
          <w:b/>
          <w:bCs/>
          <w:color w:val="000000" w:themeColor="text1"/>
          <w:sz w:val="24"/>
          <w:szCs w:val="24"/>
          <w:lang w:val="en-US"/>
        </w:rPr>
      </w:pPr>
      <w:bookmarkStart w:id="9" w:name="_Toc196831176"/>
      <w:r w:rsidRPr="00970108">
        <w:rPr>
          <w:rFonts w:ascii="Times New Roman" w:hAnsi="Times New Roman" w:cs="Times New Roman"/>
          <w:b/>
          <w:bCs/>
          <w:color w:val="000000" w:themeColor="text1"/>
          <w:sz w:val="24"/>
          <w:szCs w:val="24"/>
          <w:lang w:val="en-US"/>
        </w:rPr>
        <w:t xml:space="preserve">4. </w:t>
      </w:r>
      <w:r w:rsidR="00F976C2" w:rsidRPr="00970108">
        <w:rPr>
          <w:rFonts w:ascii="Times New Roman" w:hAnsi="Times New Roman" w:cs="Times New Roman"/>
          <w:b/>
          <w:bCs/>
          <w:color w:val="000000" w:themeColor="text1"/>
          <w:sz w:val="24"/>
          <w:szCs w:val="24"/>
          <w:lang w:val="en-US"/>
        </w:rPr>
        <w:t>How GPU process data’s</w:t>
      </w:r>
      <w:bookmarkEnd w:id="9"/>
    </w:p>
    <w:p w14:paraId="574F4BD3" w14:textId="13B43B08" w:rsidR="00F976C2" w:rsidRPr="00970108" w:rsidRDefault="00F976C2" w:rsidP="003E13E9">
      <w:pPr>
        <w:pStyle w:val="Heading2"/>
        <w:spacing w:line="360" w:lineRule="auto"/>
        <w:ind w:firstLine="360"/>
        <w:rPr>
          <w:rFonts w:ascii="Times New Roman" w:hAnsi="Times New Roman" w:cs="Times New Roman"/>
          <w:b/>
          <w:bCs/>
          <w:color w:val="000000" w:themeColor="text1"/>
          <w:sz w:val="24"/>
          <w:szCs w:val="24"/>
          <w:lang w:val="en-US"/>
        </w:rPr>
      </w:pPr>
      <w:bookmarkStart w:id="10" w:name="_Toc196831177"/>
      <w:r w:rsidRPr="00970108">
        <w:rPr>
          <w:rFonts w:ascii="Times New Roman" w:hAnsi="Times New Roman" w:cs="Times New Roman"/>
          <w:b/>
          <w:bCs/>
          <w:color w:val="000000" w:themeColor="text1"/>
          <w:sz w:val="24"/>
          <w:szCs w:val="24"/>
          <w:lang w:val="en-US"/>
        </w:rPr>
        <w:t>4.1 The parallel processing model</w:t>
      </w:r>
      <w:bookmarkEnd w:id="10"/>
    </w:p>
    <w:p w14:paraId="0FA4BC83" w14:textId="43E2DB0E" w:rsidR="00F976C2" w:rsidRPr="00DB70F6" w:rsidRDefault="00F976C2" w:rsidP="003E13E9">
      <w:pPr>
        <w:pStyle w:val="Heading3"/>
        <w:spacing w:line="360" w:lineRule="auto"/>
        <w:ind w:firstLine="360"/>
        <w:rPr>
          <w:rFonts w:ascii="Times New Roman" w:hAnsi="Times New Roman" w:cs="Times New Roman"/>
          <w:b/>
          <w:bCs/>
          <w:i/>
          <w:iCs/>
          <w:color w:val="000000" w:themeColor="text1"/>
          <w:sz w:val="24"/>
          <w:szCs w:val="24"/>
          <w:lang w:val="en-US"/>
        </w:rPr>
      </w:pPr>
      <w:bookmarkStart w:id="11" w:name="_Toc196831178"/>
      <w:r w:rsidRPr="00DB70F6">
        <w:rPr>
          <w:rFonts w:ascii="Times New Roman" w:hAnsi="Times New Roman" w:cs="Times New Roman"/>
          <w:b/>
          <w:bCs/>
          <w:i/>
          <w:iCs/>
          <w:color w:val="000000" w:themeColor="text1"/>
          <w:sz w:val="24"/>
          <w:szCs w:val="24"/>
          <w:lang w:val="en-US"/>
        </w:rPr>
        <w:t>4.1.1 Single Instruction, Multiple data</w:t>
      </w:r>
      <w:bookmarkEnd w:id="11"/>
    </w:p>
    <w:p w14:paraId="2E4428AC" w14:textId="23086467" w:rsidR="00192489" w:rsidRPr="00970108" w:rsidRDefault="00C8124D" w:rsidP="003E13E9">
      <w:pPr>
        <w:spacing w:after="0" w:line="360" w:lineRule="auto"/>
        <w:ind w:left="360"/>
        <w:rPr>
          <w:rFonts w:ascii="Times New Roman" w:hAnsi="Times New Roman" w:cs="Times New Roman"/>
          <w:sz w:val="24"/>
          <w:szCs w:val="24"/>
          <w:lang w:val="en-US"/>
        </w:rPr>
      </w:pPr>
      <w:r w:rsidRPr="00C8124D">
        <w:rPr>
          <w:rFonts w:ascii="Times New Roman" w:hAnsi="Times New Roman" w:cs="Times New Roman"/>
          <w:sz w:val="24"/>
          <w:szCs w:val="24"/>
        </w:rPr>
        <w:t xml:space="preserve">Single Instruction, Multiple Data (SIMD) is a parallel computing model, where a single instruction (operation) is executed through multiple pieces of data simultaneously. In GPUs, a group of cores executes the same operation but at different data points (Owens et al., 2008). For example, if a task requires enhancing the sharpness of an image, a GPU can instruct all the cores to perform operations on individual pixels rather than going through the whole image and doing it pixel by pixel (Nickolls et al., 2008). SIMD greatly enhances the throughput of GPUs by reducing overhead and addressing the issues with separate instructions for each data element. Instead, one instruction can handle multiple data streams, optimizing performance and saving time (Hennessy &amp; Patterson, 2017). Modern GPUs are designed around SIMD architectures, though they are often extended into more flexible models, such as Single Instruction, Multiple Threads (SIMT), </w:t>
      </w:r>
      <w:r w:rsidRPr="00C8124D">
        <w:rPr>
          <w:rFonts w:ascii="Times New Roman" w:hAnsi="Times New Roman" w:cs="Times New Roman"/>
          <w:sz w:val="24"/>
          <w:szCs w:val="24"/>
        </w:rPr>
        <w:lastRenderedPageBreak/>
        <w:t>especially in NVIDIA’s CUDA, to manage both divergence and complex data flows (Kirk &amp; Hwu, 2016).</w:t>
      </w:r>
    </w:p>
    <w:p w14:paraId="3F5A7530" w14:textId="77777777" w:rsidR="00AD22A1" w:rsidRPr="00970108" w:rsidRDefault="00AD22A1" w:rsidP="003E13E9">
      <w:pPr>
        <w:spacing w:before="240" w:after="0" w:line="360" w:lineRule="auto"/>
        <w:ind w:left="360"/>
        <w:rPr>
          <w:rFonts w:ascii="Times New Roman" w:hAnsi="Times New Roman" w:cs="Times New Roman"/>
          <w:sz w:val="24"/>
          <w:szCs w:val="24"/>
          <w:lang w:val="en-US"/>
        </w:rPr>
      </w:pPr>
    </w:p>
    <w:p w14:paraId="71513AFF" w14:textId="6FA2D0FA" w:rsidR="0021333A" w:rsidRPr="00DB70F6" w:rsidRDefault="0021333A" w:rsidP="003E13E9">
      <w:pPr>
        <w:pStyle w:val="Heading3"/>
        <w:spacing w:line="360" w:lineRule="auto"/>
        <w:ind w:firstLine="360"/>
        <w:rPr>
          <w:rFonts w:ascii="Times New Roman" w:hAnsi="Times New Roman" w:cs="Times New Roman"/>
          <w:b/>
          <w:bCs/>
          <w:i/>
          <w:iCs/>
          <w:color w:val="000000" w:themeColor="text1"/>
          <w:sz w:val="24"/>
          <w:szCs w:val="24"/>
          <w:lang w:val="en-US"/>
        </w:rPr>
      </w:pPr>
      <w:bookmarkStart w:id="12" w:name="_Toc196831179"/>
      <w:r w:rsidRPr="00DB70F6">
        <w:rPr>
          <w:rFonts w:ascii="Times New Roman" w:hAnsi="Times New Roman" w:cs="Times New Roman"/>
          <w:b/>
          <w:bCs/>
          <w:i/>
          <w:iCs/>
          <w:color w:val="000000" w:themeColor="text1"/>
          <w:sz w:val="24"/>
          <w:szCs w:val="24"/>
          <w:lang w:val="en-US"/>
        </w:rPr>
        <w:t>4.1.2 Massively parallel architecture</w:t>
      </w:r>
      <w:bookmarkEnd w:id="12"/>
    </w:p>
    <w:p w14:paraId="27FE3E14" w14:textId="7DF37CDB" w:rsidR="00A15C39" w:rsidRDefault="00894CB5" w:rsidP="003E13E9">
      <w:pPr>
        <w:spacing w:after="0" w:line="360" w:lineRule="auto"/>
        <w:ind w:left="360"/>
        <w:rPr>
          <w:rFonts w:ascii="Times New Roman" w:hAnsi="Times New Roman" w:cs="Times New Roman"/>
          <w:sz w:val="24"/>
          <w:szCs w:val="24"/>
        </w:rPr>
      </w:pPr>
      <w:r w:rsidRPr="00894CB5">
        <w:rPr>
          <w:rFonts w:ascii="Times New Roman" w:hAnsi="Times New Roman" w:cs="Times New Roman"/>
          <w:sz w:val="24"/>
          <w:szCs w:val="24"/>
        </w:rPr>
        <w:t>Massive parallel architecture refers to a system where thousands or millions of processing units work in parallel on different parts of a task at the same time. In GPUs, it means that the hardware of the GPU is composed of millions or even billions of smaller, simpler cores that operate together to solve large computational problems more efficiently (Nickolls et al., 2008). Unlike CPUs, which have a smaller number of powerful cores designed to perform sequential tasks, GPUs are designed to perform large amounts of tasks in parallel, with many cores working on different tasks simultaneously on the same data (Hennessy &amp; Patterson, 2017). This allows GPUs to be highly effective at workloads where the same operation must be performed simultaneously across massive datasets, such as image processing, machine learning, or scientific computing (Owens et al., 2008). This massive parallel architecture is the reason GPUs are not only critical in graphics rendering but also in fields like Artificial Intelligence, High-Performance Computing, and Deep Learning (Kirk &amp; Hwu, 2016).</w:t>
      </w:r>
    </w:p>
    <w:p w14:paraId="7EC08637" w14:textId="77777777" w:rsidR="00894CB5" w:rsidRPr="00970108" w:rsidRDefault="00894CB5" w:rsidP="003E13E9">
      <w:pPr>
        <w:spacing w:before="240" w:after="0" w:line="360" w:lineRule="auto"/>
        <w:ind w:left="360"/>
        <w:rPr>
          <w:rFonts w:ascii="Times New Roman" w:hAnsi="Times New Roman" w:cs="Times New Roman"/>
          <w:sz w:val="24"/>
          <w:szCs w:val="24"/>
          <w:lang w:val="en-US"/>
        </w:rPr>
      </w:pPr>
    </w:p>
    <w:p w14:paraId="2A780393" w14:textId="407C402B" w:rsidR="001E2F49" w:rsidRPr="00DB70F6" w:rsidRDefault="001E2F49" w:rsidP="003E13E9">
      <w:pPr>
        <w:pStyle w:val="Heading3"/>
        <w:spacing w:line="360" w:lineRule="auto"/>
        <w:ind w:firstLine="360"/>
        <w:rPr>
          <w:rFonts w:ascii="Times New Roman" w:hAnsi="Times New Roman" w:cs="Times New Roman"/>
          <w:b/>
          <w:bCs/>
          <w:i/>
          <w:iCs/>
          <w:color w:val="000000" w:themeColor="text1"/>
          <w:sz w:val="24"/>
          <w:szCs w:val="24"/>
          <w:lang w:val="en-US"/>
        </w:rPr>
      </w:pPr>
      <w:bookmarkStart w:id="13" w:name="_Toc196831180"/>
      <w:r w:rsidRPr="00DB70F6">
        <w:rPr>
          <w:rFonts w:ascii="Times New Roman" w:hAnsi="Times New Roman" w:cs="Times New Roman"/>
          <w:b/>
          <w:bCs/>
          <w:i/>
          <w:iCs/>
          <w:color w:val="000000" w:themeColor="text1"/>
          <w:sz w:val="24"/>
          <w:szCs w:val="24"/>
          <w:lang w:val="en-US"/>
        </w:rPr>
        <w:t xml:space="preserve">4.1.3 </w:t>
      </w:r>
      <w:r w:rsidR="00D332E3" w:rsidRPr="00DB70F6">
        <w:rPr>
          <w:rFonts w:ascii="Times New Roman" w:hAnsi="Times New Roman" w:cs="Times New Roman"/>
          <w:b/>
          <w:bCs/>
          <w:i/>
          <w:iCs/>
          <w:color w:val="000000" w:themeColor="text1"/>
          <w:sz w:val="24"/>
          <w:szCs w:val="24"/>
          <w:lang w:val="en-US"/>
        </w:rPr>
        <w:t>Threads &amp; wrap scheduling</w:t>
      </w:r>
      <w:bookmarkEnd w:id="13"/>
    </w:p>
    <w:p w14:paraId="02FB2166" w14:textId="77777777" w:rsidR="008117D4" w:rsidRPr="008117D4" w:rsidRDefault="008117D4" w:rsidP="003E13E9">
      <w:pPr>
        <w:spacing w:after="0" w:line="360" w:lineRule="auto"/>
        <w:ind w:left="360"/>
        <w:rPr>
          <w:rFonts w:ascii="Times New Roman" w:hAnsi="Times New Roman" w:cs="Times New Roman"/>
          <w:sz w:val="24"/>
          <w:szCs w:val="24"/>
        </w:rPr>
      </w:pPr>
      <w:r w:rsidRPr="008117D4">
        <w:rPr>
          <w:rFonts w:ascii="Times New Roman" w:hAnsi="Times New Roman" w:cs="Times New Roman"/>
          <w:sz w:val="24"/>
          <w:szCs w:val="24"/>
        </w:rPr>
        <w:t>Threads are the smallest unit in GPU programming. In a GPU, thousands or millions of threads are created to perform tasks in parallel. Each thread executes the same program, but usually on a different dataset (Nickolls et al., 2008). Instead of managing each thread individually, GPUs group threads into units called warps. A warp is a group of 32 threads that execute the same instruction at the same time following the SIMT (Single Instruction, Multiple Threads) architecture (Hennessy &amp; Patterson, 2017).</w:t>
      </w:r>
    </w:p>
    <w:p w14:paraId="773D07C4" w14:textId="77777777" w:rsidR="008117D4" w:rsidRDefault="008117D4" w:rsidP="003E13E9">
      <w:pPr>
        <w:spacing w:before="240" w:after="0" w:line="360" w:lineRule="auto"/>
        <w:ind w:left="360"/>
        <w:rPr>
          <w:rFonts w:ascii="Times New Roman" w:hAnsi="Times New Roman" w:cs="Times New Roman"/>
          <w:sz w:val="24"/>
          <w:szCs w:val="24"/>
        </w:rPr>
      </w:pPr>
      <w:r w:rsidRPr="008117D4">
        <w:rPr>
          <w:rFonts w:ascii="Times New Roman" w:hAnsi="Times New Roman" w:cs="Times New Roman"/>
          <w:sz w:val="24"/>
          <w:szCs w:val="24"/>
        </w:rPr>
        <w:t>Because GPUs can have multiple threads ready to run, the GPU’s warp scheduler decides which warp to execute next based on thread readiness. If a warp is stalled, the scheduler quickly selects another warp to execute, keeping the GPU cores busy without wasting time. This warp scheduling is key to hiding latency and maintaining high performance in massive parallel workloads (Owens et al., 2008).</w:t>
      </w:r>
    </w:p>
    <w:p w14:paraId="16D7875D" w14:textId="77777777" w:rsidR="008117D4" w:rsidRPr="008117D4" w:rsidRDefault="008117D4" w:rsidP="003E13E9">
      <w:pPr>
        <w:spacing w:before="240" w:after="0" w:line="360" w:lineRule="auto"/>
        <w:ind w:left="360"/>
        <w:jc w:val="center"/>
        <w:rPr>
          <w:rFonts w:ascii="Times New Roman" w:hAnsi="Times New Roman" w:cs="Times New Roman"/>
          <w:sz w:val="24"/>
          <w:szCs w:val="24"/>
        </w:rPr>
      </w:pPr>
    </w:p>
    <w:p w14:paraId="02E0BED7" w14:textId="088F2025" w:rsidR="00D332E3" w:rsidRPr="00970108" w:rsidRDefault="00172DBC" w:rsidP="003E13E9">
      <w:pPr>
        <w:spacing w:before="240" w:after="0" w:line="360" w:lineRule="auto"/>
        <w:ind w:left="360"/>
        <w:jc w:val="center"/>
        <w:rPr>
          <w:rFonts w:ascii="Times New Roman" w:hAnsi="Times New Roman" w:cs="Times New Roman"/>
          <w:sz w:val="24"/>
          <w:szCs w:val="24"/>
          <w:lang w:val="en-US"/>
        </w:rPr>
      </w:pPr>
      <w:r w:rsidRPr="00970108">
        <w:rPr>
          <w:rFonts w:ascii="Times New Roman" w:hAnsi="Times New Roman" w:cs="Times New Roman"/>
          <w:noProof/>
          <w:sz w:val="24"/>
          <w:szCs w:val="24"/>
          <w:lang w:val="en-US"/>
        </w:rPr>
        <w:drawing>
          <wp:inline distT="0" distB="0" distL="0" distR="0" wp14:anchorId="75D0E030" wp14:editId="479701EF">
            <wp:extent cx="4152900" cy="3387287"/>
            <wp:effectExtent l="0" t="0" r="0" b="3810"/>
            <wp:docPr id="21053580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58054" name="Picture 210535805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81695" cy="3410773"/>
                    </a:xfrm>
                    <a:prstGeom prst="rect">
                      <a:avLst/>
                    </a:prstGeom>
                  </pic:spPr>
                </pic:pic>
              </a:graphicData>
            </a:graphic>
          </wp:inline>
        </w:drawing>
      </w:r>
    </w:p>
    <w:p w14:paraId="31651206" w14:textId="4AE00492" w:rsidR="004B7A15" w:rsidRDefault="00B0529E" w:rsidP="003E13E9">
      <w:pPr>
        <w:spacing w:before="240" w:after="0" w:line="360" w:lineRule="auto"/>
        <w:ind w:left="360"/>
        <w:jc w:val="center"/>
        <w:rPr>
          <w:rFonts w:ascii="Times New Roman" w:hAnsi="Times New Roman" w:cs="Times New Roman"/>
          <w:sz w:val="18"/>
          <w:szCs w:val="18"/>
          <w:lang w:val="en-US"/>
        </w:rPr>
      </w:pPr>
      <w:r w:rsidRPr="00213D8C">
        <w:rPr>
          <w:rFonts w:ascii="Times New Roman" w:hAnsi="Times New Roman" w:cs="Times New Roman"/>
          <w:sz w:val="18"/>
          <w:szCs w:val="18"/>
          <w:lang w:val="en-US"/>
        </w:rPr>
        <w:t>Reference</w:t>
      </w:r>
      <w:r w:rsidR="004B7A15" w:rsidRPr="00213D8C">
        <w:rPr>
          <w:rFonts w:ascii="Times New Roman" w:hAnsi="Times New Roman" w:cs="Times New Roman"/>
          <w:sz w:val="18"/>
          <w:szCs w:val="18"/>
          <w:lang w:val="en-US"/>
        </w:rPr>
        <w:t xml:space="preserve">: </w:t>
      </w:r>
      <w:hyperlink r:id="rId14" w:history="1">
        <w:r w:rsidR="00FC4164" w:rsidRPr="006B4EF3">
          <w:rPr>
            <w:rStyle w:val="Hyperlink"/>
            <w:rFonts w:ascii="Times New Roman" w:hAnsi="Times New Roman" w:cs="Times New Roman"/>
            <w:sz w:val="18"/>
            <w:szCs w:val="18"/>
            <w:lang w:val="en-US"/>
          </w:rPr>
          <w:t>https://forums.developer.nvidia.com/t/gpu-architecture-and-warp-scheduling/58010</w:t>
        </w:r>
      </w:hyperlink>
    </w:p>
    <w:p w14:paraId="01242EE6" w14:textId="77777777" w:rsidR="00FC4164" w:rsidRPr="00213D8C" w:rsidRDefault="00FC4164" w:rsidP="003E13E9">
      <w:pPr>
        <w:spacing w:before="240" w:after="0" w:line="360" w:lineRule="auto"/>
        <w:ind w:left="360"/>
        <w:jc w:val="center"/>
        <w:rPr>
          <w:rFonts w:ascii="Times New Roman" w:hAnsi="Times New Roman" w:cs="Times New Roman"/>
          <w:sz w:val="18"/>
          <w:szCs w:val="18"/>
          <w:lang w:val="en-US"/>
        </w:rPr>
      </w:pPr>
    </w:p>
    <w:p w14:paraId="17C0DF68" w14:textId="239727BA" w:rsidR="00D332E3" w:rsidRPr="00970108" w:rsidRDefault="00D332E3" w:rsidP="003E13E9">
      <w:pPr>
        <w:pStyle w:val="Heading2"/>
        <w:spacing w:line="360" w:lineRule="auto"/>
        <w:ind w:firstLine="360"/>
        <w:rPr>
          <w:rFonts w:ascii="Times New Roman" w:hAnsi="Times New Roman" w:cs="Times New Roman"/>
          <w:b/>
          <w:bCs/>
          <w:color w:val="000000" w:themeColor="text1"/>
          <w:sz w:val="24"/>
          <w:szCs w:val="24"/>
          <w:lang w:val="en-US"/>
        </w:rPr>
      </w:pPr>
      <w:bookmarkStart w:id="14" w:name="_Toc196831181"/>
      <w:r w:rsidRPr="00970108">
        <w:rPr>
          <w:rFonts w:ascii="Times New Roman" w:hAnsi="Times New Roman" w:cs="Times New Roman"/>
          <w:b/>
          <w:bCs/>
          <w:color w:val="000000" w:themeColor="text1"/>
          <w:sz w:val="24"/>
          <w:szCs w:val="24"/>
          <w:lang w:val="en-US"/>
        </w:rPr>
        <w:t>4.2 Data flow in the GPU pipeline</w:t>
      </w:r>
      <w:bookmarkEnd w:id="14"/>
    </w:p>
    <w:p w14:paraId="6DA8593D" w14:textId="77777777" w:rsidR="00EB69EC" w:rsidRPr="00EB69EC" w:rsidRDefault="00EB69EC" w:rsidP="003E13E9">
      <w:pPr>
        <w:spacing w:after="0" w:line="360" w:lineRule="auto"/>
        <w:ind w:left="360"/>
        <w:rPr>
          <w:rFonts w:ascii="Times New Roman" w:hAnsi="Times New Roman" w:cs="Times New Roman"/>
          <w:sz w:val="24"/>
          <w:szCs w:val="24"/>
        </w:rPr>
      </w:pPr>
      <w:r w:rsidRPr="00EB69EC">
        <w:rPr>
          <w:rFonts w:ascii="Times New Roman" w:hAnsi="Times New Roman" w:cs="Times New Roman"/>
          <w:sz w:val="24"/>
          <w:szCs w:val="24"/>
        </w:rPr>
        <w:t>The GPU pipeline controls how data moves and transforms throughout the process. From the moment data enters the GPU, it passes through a structured series designed for parallel computation and efficiency (Owens et al., 2008). The data flow involves several key stages:</w:t>
      </w:r>
    </w:p>
    <w:p w14:paraId="6E747BAF" w14:textId="77777777" w:rsidR="00EB69EC" w:rsidRPr="00EB69EC" w:rsidRDefault="00EB69EC" w:rsidP="003E13E9">
      <w:pPr>
        <w:numPr>
          <w:ilvl w:val="0"/>
          <w:numId w:val="19"/>
        </w:numPr>
        <w:spacing w:after="0" w:line="360" w:lineRule="auto"/>
        <w:rPr>
          <w:rFonts w:ascii="Times New Roman" w:hAnsi="Times New Roman" w:cs="Times New Roman"/>
          <w:sz w:val="24"/>
          <w:szCs w:val="24"/>
        </w:rPr>
      </w:pPr>
      <w:r w:rsidRPr="00EB69EC">
        <w:rPr>
          <w:rFonts w:ascii="Times New Roman" w:hAnsi="Times New Roman" w:cs="Times New Roman"/>
          <w:sz w:val="24"/>
          <w:szCs w:val="24"/>
        </w:rPr>
        <w:t>Data input: data that is sent to the GPU to perform tasks.</w:t>
      </w:r>
    </w:p>
    <w:p w14:paraId="05B9D29A" w14:textId="77777777" w:rsidR="00EB69EC" w:rsidRPr="00EB69EC" w:rsidRDefault="00EB69EC" w:rsidP="003E13E9">
      <w:pPr>
        <w:numPr>
          <w:ilvl w:val="0"/>
          <w:numId w:val="19"/>
        </w:numPr>
        <w:spacing w:after="0" w:line="360" w:lineRule="auto"/>
        <w:rPr>
          <w:rFonts w:ascii="Times New Roman" w:hAnsi="Times New Roman" w:cs="Times New Roman"/>
          <w:sz w:val="24"/>
          <w:szCs w:val="24"/>
        </w:rPr>
      </w:pPr>
      <w:r w:rsidRPr="00EB69EC">
        <w:rPr>
          <w:rFonts w:ascii="Times New Roman" w:hAnsi="Times New Roman" w:cs="Times New Roman"/>
          <w:sz w:val="24"/>
          <w:szCs w:val="24"/>
        </w:rPr>
        <w:t>Data transfer: the data is transferred to the GPU’s memory via high-speed buses (Hennessy &amp; Patterson, 2017).</w:t>
      </w:r>
    </w:p>
    <w:p w14:paraId="44D11252" w14:textId="77777777" w:rsidR="00EB69EC" w:rsidRPr="00EB69EC" w:rsidRDefault="00EB69EC" w:rsidP="003E13E9">
      <w:pPr>
        <w:numPr>
          <w:ilvl w:val="0"/>
          <w:numId w:val="19"/>
        </w:numPr>
        <w:spacing w:after="0" w:line="360" w:lineRule="auto"/>
        <w:rPr>
          <w:rFonts w:ascii="Times New Roman" w:hAnsi="Times New Roman" w:cs="Times New Roman"/>
          <w:sz w:val="24"/>
          <w:szCs w:val="24"/>
        </w:rPr>
      </w:pPr>
      <w:r w:rsidRPr="00EB69EC">
        <w:rPr>
          <w:rFonts w:ascii="Times New Roman" w:hAnsi="Times New Roman" w:cs="Times New Roman"/>
          <w:sz w:val="24"/>
          <w:szCs w:val="24"/>
        </w:rPr>
        <w:t>Parallel Processing: once data enters the GPU, it is divided into many parallel threads and processed by millions of cores concurrently, following the SIMT model (Nickolls et al., 2008).</w:t>
      </w:r>
    </w:p>
    <w:p w14:paraId="23B8AC5B" w14:textId="77777777" w:rsidR="00EB69EC" w:rsidRPr="00EB69EC" w:rsidRDefault="00EB69EC" w:rsidP="003E13E9">
      <w:pPr>
        <w:numPr>
          <w:ilvl w:val="0"/>
          <w:numId w:val="19"/>
        </w:numPr>
        <w:spacing w:after="0" w:line="360" w:lineRule="auto"/>
        <w:rPr>
          <w:rFonts w:ascii="Times New Roman" w:hAnsi="Times New Roman" w:cs="Times New Roman"/>
          <w:sz w:val="24"/>
          <w:szCs w:val="24"/>
        </w:rPr>
      </w:pPr>
      <w:r w:rsidRPr="00EB69EC">
        <w:rPr>
          <w:rFonts w:ascii="Times New Roman" w:hAnsi="Times New Roman" w:cs="Times New Roman"/>
          <w:sz w:val="24"/>
          <w:szCs w:val="24"/>
        </w:rPr>
        <w:t>Result output: after the operation is complete, the data is transferred either back into the GPU’s memory, to the CPU for further processing, or to display (Hwu, 2016).</w:t>
      </w:r>
    </w:p>
    <w:p w14:paraId="26AFA446" w14:textId="780AA5AE" w:rsidR="0059255D" w:rsidRPr="00EB69EC" w:rsidRDefault="00EB69EC" w:rsidP="003E13E9">
      <w:pPr>
        <w:spacing w:before="240" w:after="0" w:line="360" w:lineRule="auto"/>
        <w:ind w:left="360"/>
        <w:rPr>
          <w:rFonts w:ascii="Times New Roman" w:hAnsi="Times New Roman" w:cs="Times New Roman"/>
          <w:sz w:val="24"/>
          <w:szCs w:val="24"/>
        </w:rPr>
      </w:pPr>
      <w:r w:rsidRPr="00EB69EC">
        <w:rPr>
          <w:rFonts w:ascii="Times New Roman" w:hAnsi="Times New Roman" w:cs="Times New Roman"/>
          <w:sz w:val="24"/>
          <w:szCs w:val="24"/>
        </w:rPr>
        <w:t>An efficient pipeline ensures that there is no bottleneck between these processes, allowing for high throughput in data-intensive tasks (Hennessy &amp; Patterson, 2017).</w:t>
      </w:r>
    </w:p>
    <w:p w14:paraId="7F57367F" w14:textId="6991AF83" w:rsidR="00D332E3" w:rsidRPr="00DB70F6" w:rsidRDefault="00D332E3" w:rsidP="003E13E9">
      <w:pPr>
        <w:pStyle w:val="Heading3"/>
        <w:spacing w:line="360" w:lineRule="auto"/>
        <w:ind w:firstLine="360"/>
        <w:rPr>
          <w:rFonts w:ascii="Times New Roman" w:hAnsi="Times New Roman" w:cs="Times New Roman"/>
          <w:b/>
          <w:bCs/>
          <w:i/>
          <w:iCs/>
          <w:color w:val="000000" w:themeColor="text1"/>
          <w:sz w:val="24"/>
          <w:szCs w:val="24"/>
          <w:lang w:val="en-US"/>
        </w:rPr>
      </w:pPr>
      <w:bookmarkStart w:id="15" w:name="_Toc196831182"/>
      <w:r w:rsidRPr="00DB70F6">
        <w:rPr>
          <w:rFonts w:ascii="Times New Roman" w:hAnsi="Times New Roman" w:cs="Times New Roman"/>
          <w:b/>
          <w:bCs/>
          <w:i/>
          <w:iCs/>
          <w:color w:val="000000" w:themeColor="text1"/>
          <w:sz w:val="24"/>
          <w:szCs w:val="24"/>
          <w:lang w:val="en-US"/>
        </w:rPr>
        <w:lastRenderedPageBreak/>
        <w:t>4.2.1 Data transfer</w:t>
      </w:r>
      <w:bookmarkEnd w:id="15"/>
    </w:p>
    <w:p w14:paraId="33111F89" w14:textId="77777777" w:rsidR="00EB69EC" w:rsidRPr="00EB69EC" w:rsidRDefault="00EB69EC" w:rsidP="003E13E9">
      <w:pPr>
        <w:spacing w:before="240" w:after="0" w:line="360" w:lineRule="auto"/>
        <w:ind w:left="360"/>
        <w:rPr>
          <w:rFonts w:ascii="Times New Roman" w:hAnsi="Times New Roman" w:cs="Times New Roman"/>
          <w:sz w:val="24"/>
          <w:szCs w:val="24"/>
        </w:rPr>
      </w:pPr>
      <w:r w:rsidRPr="00EB69EC">
        <w:rPr>
          <w:rFonts w:ascii="Times New Roman" w:hAnsi="Times New Roman" w:cs="Times New Roman"/>
          <w:sz w:val="24"/>
          <w:szCs w:val="24"/>
        </w:rPr>
        <w:t>An early or late stage in the GPU pipeline is data transfer, which refers to moving data from CPU memory to GPU memory (Nickolls et al., 2008). There are two types of data transfer:</w:t>
      </w:r>
    </w:p>
    <w:p w14:paraId="32F39207" w14:textId="77777777" w:rsidR="00EB69EC" w:rsidRPr="00EB69EC" w:rsidRDefault="00EB69EC" w:rsidP="003E13E9">
      <w:pPr>
        <w:numPr>
          <w:ilvl w:val="0"/>
          <w:numId w:val="20"/>
        </w:numPr>
        <w:spacing w:after="0" w:line="360" w:lineRule="auto"/>
        <w:rPr>
          <w:rFonts w:ascii="Times New Roman" w:hAnsi="Times New Roman" w:cs="Times New Roman"/>
          <w:sz w:val="24"/>
          <w:szCs w:val="24"/>
        </w:rPr>
      </w:pPr>
      <w:r w:rsidRPr="00EB69EC">
        <w:rPr>
          <w:rFonts w:ascii="Times New Roman" w:hAnsi="Times New Roman" w:cs="Times New Roman"/>
          <w:b/>
          <w:bCs/>
          <w:sz w:val="24"/>
          <w:szCs w:val="24"/>
        </w:rPr>
        <w:t>Host to Device</w:t>
      </w:r>
      <w:r w:rsidRPr="00EB69EC">
        <w:rPr>
          <w:rFonts w:ascii="Times New Roman" w:hAnsi="Times New Roman" w:cs="Times New Roman"/>
          <w:sz w:val="24"/>
          <w:szCs w:val="24"/>
        </w:rPr>
        <w:t>: Moving data from CPU memory to GPU memory before the completion of the operation (Owens et al., 2008).</w:t>
      </w:r>
    </w:p>
    <w:p w14:paraId="4535E66B" w14:textId="77777777" w:rsidR="00EB69EC" w:rsidRPr="00EB69EC" w:rsidRDefault="00EB69EC" w:rsidP="003E13E9">
      <w:pPr>
        <w:numPr>
          <w:ilvl w:val="0"/>
          <w:numId w:val="20"/>
        </w:numPr>
        <w:spacing w:after="0" w:line="360" w:lineRule="auto"/>
        <w:rPr>
          <w:rFonts w:ascii="Times New Roman" w:hAnsi="Times New Roman" w:cs="Times New Roman"/>
          <w:sz w:val="24"/>
          <w:szCs w:val="24"/>
        </w:rPr>
      </w:pPr>
      <w:r w:rsidRPr="00EB69EC">
        <w:rPr>
          <w:rFonts w:ascii="Times New Roman" w:hAnsi="Times New Roman" w:cs="Times New Roman"/>
          <w:b/>
          <w:bCs/>
          <w:sz w:val="24"/>
          <w:szCs w:val="24"/>
        </w:rPr>
        <w:t>Device to Host</w:t>
      </w:r>
      <w:r w:rsidRPr="00EB69EC">
        <w:rPr>
          <w:rFonts w:ascii="Times New Roman" w:hAnsi="Times New Roman" w:cs="Times New Roman"/>
          <w:sz w:val="24"/>
          <w:szCs w:val="24"/>
        </w:rPr>
        <w:t>: Moving data from GPU memory to CPU memory after completion of the operation (Hennessy &amp; Patterson, 2017).</w:t>
      </w:r>
    </w:p>
    <w:p w14:paraId="3FD56279" w14:textId="77777777" w:rsidR="00EB69EC" w:rsidRPr="00EB69EC" w:rsidRDefault="00EB69EC" w:rsidP="003E13E9">
      <w:pPr>
        <w:spacing w:before="240" w:after="0" w:line="360" w:lineRule="auto"/>
        <w:ind w:left="360"/>
        <w:rPr>
          <w:rFonts w:ascii="Times New Roman" w:hAnsi="Times New Roman" w:cs="Times New Roman"/>
          <w:sz w:val="24"/>
          <w:szCs w:val="24"/>
        </w:rPr>
      </w:pPr>
      <w:r w:rsidRPr="00EB69EC">
        <w:rPr>
          <w:rFonts w:ascii="Times New Roman" w:hAnsi="Times New Roman" w:cs="Times New Roman"/>
          <w:sz w:val="24"/>
          <w:szCs w:val="24"/>
        </w:rPr>
        <w:t>These data transfers use the PCIe (Peripheral Component Interconnect Express) bus. However, the speed of this method is comparatively slower than the speed of GPU internal operations, so minimizing unnecessary transfers is important to maintain high speed (Hwu, 2016).</w:t>
      </w:r>
    </w:p>
    <w:p w14:paraId="782FA05C" w14:textId="77777777" w:rsidR="00EB69EC" w:rsidRPr="00EB69EC" w:rsidRDefault="00EB69EC" w:rsidP="003E13E9">
      <w:pPr>
        <w:spacing w:before="240" w:after="0" w:line="360" w:lineRule="auto"/>
        <w:ind w:left="360"/>
        <w:rPr>
          <w:rFonts w:ascii="Times New Roman" w:hAnsi="Times New Roman" w:cs="Times New Roman"/>
          <w:sz w:val="24"/>
          <w:szCs w:val="24"/>
        </w:rPr>
      </w:pPr>
      <w:r w:rsidRPr="00EB69EC">
        <w:rPr>
          <w:rFonts w:ascii="Times New Roman" w:hAnsi="Times New Roman" w:cs="Times New Roman"/>
          <w:sz w:val="24"/>
          <w:szCs w:val="24"/>
        </w:rPr>
        <w:t>Modern technologies such as Unified Memory allow the CPU and GPU to use shared memory, reducing the need for manual transfers (Jouppi et al., 2017). On the other hand, asynchronous data transfer techniques enable data to transfer while the GPU continues processing other operations, optimizing the pipeline further (NVIDIA Corporation, 2023).</w:t>
      </w:r>
    </w:p>
    <w:p w14:paraId="5627D28C" w14:textId="77777777" w:rsidR="00EB69EC" w:rsidRDefault="00EB69EC" w:rsidP="003E13E9">
      <w:pPr>
        <w:spacing w:before="240" w:after="0" w:line="360" w:lineRule="auto"/>
        <w:ind w:left="360"/>
        <w:rPr>
          <w:rFonts w:ascii="Times New Roman" w:hAnsi="Times New Roman" w:cs="Times New Roman"/>
          <w:sz w:val="24"/>
          <w:szCs w:val="24"/>
        </w:rPr>
      </w:pPr>
      <w:r w:rsidRPr="00EB69EC">
        <w:rPr>
          <w:rFonts w:ascii="Times New Roman" w:hAnsi="Times New Roman" w:cs="Times New Roman"/>
          <w:sz w:val="24"/>
          <w:szCs w:val="24"/>
        </w:rPr>
        <w:t>NVIDIA’s NVLink and upcoming Compute Express Link standards promise to make data transfer faster and more efficient (NVIDIA Corporation, 2022). These technologies aim to enhance the overall efficiency of data movement between the CPU and GPU, which is critical for high-performance workloads in AI and other fields (Nickolls &amp; Dally, 2010).</w:t>
      </w:r>
    </w:p>
    <w:p w14:paraId="128AE0B1" w14:textId="77777777" w:rsidR="00EB69EC" w:rsidRPr="00EB69EC" w:rsidRDefault="00EB69EC" w:rsidP="003E13E9">
      <w:pPr>
        <w:spacing w:before="240" w:after="0" w:line="360" w:lineRule="auto"/>
        <w:ind w:left="360"/>
        <w:jc w:val="center"/>
        <w:rPr>
          <w:rFonts w:ascii="Times New Roman" w:hAnsi="Times New Roman" w:cs="Times New Roman"/>
          <w:sz w:val="24"/>
          <w:szCs w:val="24"/>
        </w:rPr>
      </w:pPr>
    </w:p>
    <w:p w14:paraId="6152EE2E" w14:textId="18F26D41" w:rsidR="00172DBC" w:rsidRPr="00970108" w:rsidRDefault="00172DBC" w:rsidP="003E13E9">
      <w:pPr>
        <w:spacing w:before="240" w:after="0" w:line="360" w:lineRule="auto"/>
        <w:ind w:left="360"/>
        <w:jc w:val="center"/>
        <w:rPr>
          <w:rFonts w:ascii="Times New Roman" w:hAnsi="Times New Roman" w:cs="Times New Roman"/>
          <w:sz w:val="24"/>
          <w:szCs w:val="24"/>
          <w:lang w:val="en-US"/>
        </w:rPr>
      </w:pPr>
      <w:r w:rsidRPr="00970108">
        <w:rPr>
          <w:rFonts w:ascii="Times New Roman" w:hAnsi="Times New Roman" w:cs="Times New Roman"/>
          <w:noProof/>
          <w:sz w:val="24"/>
          <w:szCs w:val="24"/>
          <w:lang w:val="en-US"/>
        </w:rPr>
        <w:drawing>
          <wp:inline distT="0" distB="0" distL="0" distR="0" wp14:anchorId="27561960" wp14:editId="1145D84D">
            <wp:extent cx="3721410" cy="2087880"/>
            <wp:effectExtent l="0" t="0" r="0" b="7620"/>
            <wp:docPr id="19204928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92845" name="Picture 1920492845"/>
                    <pic:cNvPicPr/>
                  </pic:nvPicPr>
                  <pic:blipFill>
                    <a:blip r:embed="rId15">
                      <a:extLst>
                        <a:ext uri="{28A0092B-C50C-407E-A947-70E740481C1C}">
                          <a14:useLocalDpi xmlns:a14="http://schemas.microsoft.com/office/drawing/2010/main" val="0"/>
                        </a:ext>
                      </a:extLst>
                    </a:blip>
                    <a:stretch>
                      <a:fillRect/>
                    </a:stretch>
                  </pic:blipFill>
                  <pic:spPr>
                    <a:xfrm>
                      <a:off x="0" y="0"/>
                      <a:ext cx="3803216" cy="2133777"/>
                    </a:xfrm>
                    <a:prstGeom prst="rect">
                      <a:avLst/>
                    </a:prstGeom>
                  </pic:spPr>
                </pic:pic>
              </a:graphicData>
            </a:graphic>
          </wp:inline>
        </w:drawing>
      </w:r>
    </w:p>
    <w:p w14:paraId="52401FA2" w14:textId="698650AD" w:rsidR="00D169CF" w:rsidRDefault="00B0529E" w:rsidP="003E13E9">
      <w:pPr>
        <w:spacing w:before="240" w:after="0" w:line="360" w:lineRule="auto"/>
        <w:ind w:left="360"/>
        <w:jc w:val="center"/>
        <w:rPr>
          <w:rFonts w:ascii="Times New Roman" w:hAnsi="Times New Roman" w:cs="Times New Roman"/>
          <w:sz w:val="18"/>
          <w:szCs w:val="18"/>
          <w:lang w:val="en-US"/>
        </w:rPr>
      </w:pPr>
      <w:r w:rsidRPr="00D37B91">
        <w:rPr>
          <w:rFonts w:ascii="Times New Roman" w:hAnsi="Times New Roman" w:cs="Times New Roman"/>
          <w:sz w:val="18"/>
          <w:szCs w:val="18"/>
          <w:lang w:val="en-US"/>
        </w:rPr>
        <w:lastRenderedPageBreak/>
        <w:t>Reference</w:t>
      </w:r>
      <w:r w:rsidR="00AF67D7" w:rsidRPr="00D37B91">
        <w:rPr>
          <w:rFonts w:ascii="Times New Roman" w:hAnsi="Times New Roman" w:cs="Times New Roman"/>
          <w:sz w:val="18"/>
          <w:szCs w:val="18"/>
          <w:lang w:val="en-US"/>
        </w:rPr>
        <w:t xml:space="preserve">: </w:t>
      </w:r>
      <w:hyperlink r:id="rId16" w:history="1">
        <w:r w:rsidR="001967ED" w:rsidRPr="006B4EF3">
          <w:rPr>
            <w:rStyle w:val="Hyperlink"/>
            <w:rFonts w:ascii="Times New Roman" w:hAnsi="Times New Roman" w:cs="Times New Roman"/>
            <w:sz w:val="18"/>
            <w:szCs w:val="18"/>
            <w:lang w:val="en-US"/>
          </w:rPr>
          <w:t>https://www.ni.com/en/shop/introduction-to-pci-express.html</w:t>
        </w:r>
      </w:hyperlink>
    </w:p>
    <w:p w14:paraId="57B80993" w14:textId="77777777" w:rsidR="001967ED" w:rsidRPr="00D37B91" w:rsidRDefault="001967ED" w:rsidP="003E13E9">
      <w:pPr>
        <w:spacing w:before="240" w:after="0" w:line="360" w:lineRule="auto"/>
        <w:ind w:left="360"/>
        <w:jc w:val="center"/>
        <w:rPr>
          <w:rFonts w:ascii="Times New Roman" w:hAnsi="Times New Roman" w:cs="Times New Roman"/>
          <w:sz w:val="18"/>
          <w:szCs w:val="18"/>
          <w:lang w:val="en-US"/>
        </w:rPr>
      </w:pPr>
    </w:p>
    <w:p w14:paraId="19DF91AB" w14:textId="6B863E1F" w:rsidR="00CF149E" w:rsidRPr="00DB70F6" w:rsidRDefault="00FD4BD4" w:rsidP="003E13E9">
      <w:pPr>
        <w:pStyle w:val="Heading3"/>
        <w:spacing w:line="360" w:lineRule="auto"/>
        <w:ind w:firstLine="360"/>
        <w:rPr>
          <w:rFonts w:ascii="Times New Roman" w:hAnsi="Times New Roman" w:cs="Times New Roman"/>
          <w:b/>
          <w:bCs/>
          <w:i/>
          <w:iCs/>
          <w:color w:val="000000" w:themeColor="text1"/>
          <w:sz w:val="24"/>
          <w:szCs w:val="24"/>
          <w:lang w:val="en-US"/>
        </w:rPr>
      </w:pPr>
      <w:bookmarkStart w:id="16" w:name="_Toc196831183"/>
      <w:r w:rsidRPr="00DB70F6">
        <w:rPr>
          <w:rFonts w:ascii="Times New Roman" w:hAnsi="Times New Roman" w:cs="Times New Roman"/>
          <w:b/>
          <w:bCs/>
          <w:i/>
          <w:iCs/>
          <w:color w:val="000000" w:themeColor="text1"/>
          <w:sz w:val="24"/>
          <w:szCs w:val="24"/>
          <w:lang w:val="en-US"/>
        </w:rPr>
        <w:t xml:space="preserve">4.2.2 </w:t>
      </w:r>
      <w:r w:rsidR="00CF149E" w:rsidRPr="00DB70F6">
        <w:rPr>
          <w:rFonts w:ascii="Times New Roman" w:hAnsi="Times New Roman" w:cs="Times New Roman"/>
          <w:b/>
          <w:bCs/>
          <w:i/>
          <w:iCs/>
          <w:color w:val="000000" w:themeColor="text1"/>
          <w:sz w:val="24"/>
          <w:szCs w:val="24"/>
          <w:lang w:val="en-US"/>
        </w:rPr>
        <w:t>Instruction Dispatch</w:t>
      </w:r>
      <w:bookmarkEnd w:id="16"/>
    </w:p>
    <w:p w14:paraId="0329F98E" w14:textId="77777777" w:rsidR="001967ED" w:rsidRPr="001967ED" w:rsidRDefault="001967ED" w:rsidP="003E13E9">
      <w:pPr>
        <w:spacing w:after="0" w:line="360" w:lineRule="auto"/>
        <w:ind w:left="360"/>
        <w:rPr>
          <w:rFonts w:ascii="Times New Roman" w:hAnsi="Times New Roman" w:cs="Times New Roman"/>
          <w:sz w:val="24"/>
          <w:szCs w:val="24"/>
        </w:rPr>
      </w:pPr>
      <w:r w:rsidRPr="001967ED">
        <w:rPr>
          <w:rFonts w:ascii="Times New Roman" w:hAnsi="Times New Roman" w:cs="Times New Roman"/>
          <w:sz w:val="24"/>
          <w:szCs w:val="24"/>
        </w:rPr>
        <w:t>Instruction Dispatch is the process where the GPU sends instructions to cores so they can start working. In simple terms, dispatching means assigning work. It’s the step where the GPU controller takes an instruction and hands it out to the right processing units (cores) (Owens et al., 2008).</w:t>
      </w:r>
    </w:p>
    <w:p w14:paraId="7C5766C4" w14:textId="77777777" w:rsidR="001967ED" w:rsidRPr="001967ED" w:rsidRDefault="001967ED" w:rsidP="003E13E9">
      <w:pPr>
        <w:spacing w:before="240" w:after="0" w:line="360" w:lineRule="auto"/>
        <w:ind w:left="360"/>
        <w:rPr>
          <w:rFonts w:ascii="Times New Roman" w:hAnsi="Times New Roman" w:cs="Times New Roman"/>
          <w:sz w:val="24"/>
          <w:szCs w:val="24"/>
        </w:rPr>
      </w:pPr>
      <w:r w:rsidRPr="001967ED">
        <w:rPr>
          <w:rFonts w:ascii="Times New Roman" w:hAnsi="Times New Roman" w:cs="Times New Roman"/>
          <w:sz w:val="24"/>
          <w:szCs w:val="24"/>
        </w:rPr>
        <w:t>In a GPU, dispatch works in a parallel and massive scale way:</w:t>
      </w:r>
    </w:p>
    <w:p w14:paraId="400E7786" w14:textId="77777777" w:rsidR="001967ED" w:rsidRPr="001967ED" w:rsidRDefault="001967ED" w:rsidP="003E13E9">
      <w:pPr>
        <w:numPr>
          <w:ilvl w:val="0"/>
          <w:numId w:val="21"/>
        </w:numPr>
        <w:spacing w:after="0" w:line="360" w:lineRule="auto"/>
        <w:rPr>
          <w:rFonts w:ascii="Times New Roman" w:hAnsi="Times New Roman" w:cs="Times New Roman"/>
          <w:sz w:val="24"/>
          <w:szCs w:val="24"/>
        </w:rPr>
      </w:pPr>
      <w:r w:rsidRPr="001967ED">
        <w:rPr>
          <w:rFonts w:ascii="Times New Roman" w:hAnsi="Times New Roman" w:cs="Times New Roman"/>
          <w:sz w:val="24"/>
          <w:szCs w:val="24"/>
        </w:rPr>
        <w:t>Groups of threads are managed together.</w:t>
      </w:r>
    </w:p>
    <w:p w14:paraId="060C2613" w14:textId="77777777" w:rsidR="001967ED" w:rsidRPr="001967ED" w:rsidRDefault="001967ED" w:rsidP="003E13E9">
      <w:pPr>
        <w:numPr>
          <w:ilvl w:val="0"/>
          <w:numId w:val="21"/>
        </w:numPr>
        <w:spacing w:after="0" w:line="360" w:lineRule="auto"/>
        <w:rPr>
          <w:rFonts w:ascii="Times New Roman" w:hAnsi="Times New Roman" w:cs="Times New Roman"/>
          <w:sz w:val="24"/>
          <w:szCs w:val="24"/>
        </w:rPr>
      </w:pPr>
      <w:r w:rsidRPr="001967ED">
        <w:rPr>
          <w:rFonts w:ascii="Times New Roman" w:hAnsi="Times New Roman" w:cs="Times New Roman"/>
          <w:sz w:val="24"/>
          <w:szCs w:val="24"/>
        </w:rPr>
        <w:t>The warp scheduler picks a warp that is in a ready state (Nickolls et al., 2008).</w:t>
      </w:r>
    </w:p>
    <w:p w14:paraId="1B1D6AF1" w14:textId="77777777" w:rsidR="001967ED" w:rsidRPr="001967ED" w:rsidRDefault="001967ED" w:rsidP="003E13E9">
      <w:pPr>
        <w:numPr>
          <w:ilvl w:val="0"/>
          <w:numId w:val="21"/>
        </w:numPr>
        <w:spacing w:after="0" w:line="360" w:lineRule="auto"/>
        <w:rPr>
          <w:rFonts w:ascii="Times New Roman" w:hAnsi="Times New Roman" w:cs="Times New Roman"/>
          <w:sz w:val="24"/>
          <w:szCs w:val="24"/>
        </w:rPr>
      </w:pPr>
      <w:r w:rsidRPr="001967ED">
        <w:rPr>
          <w:rFonts w:ascii="Times New Roman" w:hAnsi="Times New Roman" w:cs="Times New Roman"/>
          <w:sz w:val="24"/>
          <w:szCs w:val="24"/>
        </w:rPr>
        <w:t>The scheduler dispatches the next instruction for the warp that is available to execution units (Nickolls &amp; Dally, 2010).</w:t>
      </w:r>
    </w:p>
    <w:p w14:paraId="529C5054" w14:textId="77777777" w:rsidR="001967ED" w:rsidRPr="001967ED" w:rsidRDefault="001967ED" w:rsidP="003E13E9">
      <w:pPr>
        <w:numPr>
          <w:ilvl w:val="0"/>
          <w:numId w:val="21"/>
        </w:numPr>
        <w:spacing w:after="0" w:line="360" w:lineRule="auto"/>
        <w:rPr>
          <w:rFonts w:ascii="Times New Roman" w:hAnsi="Times New Roman" w:cs="Times New Roman"/>
          <w:sz w:val="24"/>
          <w:szCs w:val="24"/>
        </w:rPr>
      </w:pPr>
      <w:r w:rsidRPr="001967ED">
        <w:rPr>
          <w:rFonts w:ascii="Times New Roman" w:hAnsi="Times New Roman" w:cs="Times New Roman"/>
          <w:sz w:val="24"/>
          <w:szCs w:val="24"/>
        </w:rPr>
        <w:t>The execution units perform the instruction on the assigned dataset (Hennessy &amp; Patterson, 2017).</w:t>
      </w:r>
    </w:p>
    <w:p w14:paraId="51C289DF" w14:textId="77777777" w:rsidR="001967ED" w:rsidRPr="001967ED" w:rsidRDefault="001967ED" w:rsidP="003E13E9">
      <w:pPr>
        <w:spacing w:before="240" w:after="0" w:line="360" w:lineRule="auto"/>
        <w:ind w:left="360"/>
        <w:rPr>
          <w:rFonts w:ascii="Times New Roman" w:hAnsi="Times New Roman" w:cs="Times New Roman"/>
          <w:sz w:val="24"/>
          <w:szCs w:val="24"/>
        </w:rPr>
      </w:pPr>
      <w:r w:rsidRPr="001967ED">
        <w:rPr>
          <w:rFonts w:ascii="Times New Roman" w:hAnsi="Times New Roman" w:cs="Times New Roman"/>
          <w:sz w:val="24"/>
          <w:szCs w:val="24"/>
        </w:rPr>
        <w:t>This dispatching happens every clock cycle, trying to keep all the units busy in every possible way. If a warp is stalled, the scheduler quickly picks another warp in a ready state and dispatches its instruction instead, as mentioned earlier (Hwu, 2016).</w:t>
      </w:r>
    </w:p>
    <w:p w14:paraId="2F30044F" w14:textId="77777777" w:rsidR="001967ED" w:rsidRPr="001967ED" w:rsidRDefault="001967ED" w:rsidP="003E13E9">
      <w:pPr>
        <w:spacing w:before="240" w:after="0" w:line="360" w:lineRule="auto"/>
        <w:ind w:left="360"/>
        <w:rPr>
          <w:rFonts w:ascii="Times New Roman" w:hAnsi="Times New Roman" w:cs="Times New Roman"/>
          <w:sz w:val="24"/>
          <w:szCs w:val="24"/>
        </w:rPr>
      </w:pPr>
      <w:r w:rsidRPr="001967ED">
        <w:rPr>
          <w:rFonts w:ascii="Times New Roman" w:hAnsi="Times New Roman" w:cs="Times New Roman"/>
          <w:sz w:val="24"/>
          <w:szCs w:val="24"/>
        </w:rPr>
        <w:t>Instruction dispatch keeps thousands of threads working at the same time. It hides memory latency and ensures the GPU cores are always busy, achieving high throughput (Jouppi et al., 2017).</w:t>
      </w:r>
    </w:p>
    <w:p w14:paraId="6A7F3A85" w14:textId="77777777" w:rsidR="00D169CF" w:rsidRPr="00970108" w:rsidRDefault="00D169CF" w:rsidP="003E13E9">
      <w:pPr>
        <w:spacing w:before="240" w:after="0" w:line="360" w:lineRule="auto"/>
        <w:ind w:left="360"/>
        <w:rPr>
          <w:rFonts w:ascii="Times New Roman" w:hAnsi="Times New Roman" w:cs="Times New Roman"/>
          <w:sz w:val="24"/>
          <w:szCs w:val="24"/>
          <w:lang w:val="en-US"/>
        </w:rPr>
      </w:pPr>
    </w:p>
    <w:p w14:paraId="27396CFF" w14:textId="4C2556F4" w:rsidR="00D169CF" w:rsidRPr="00DB70F6" w:rsidRDefault="00FD4BD4" w:rsidP="003E13E9">
      <w:pPr>
        <w:pStyle w:val="Heading3"/>
        <w:spacing w:line="360" w:lineRule="auto"/>
        <w:ind w:firstLine="360"/>
        <w:rPr>
          <w:rFonts w:ascii="Times New Roman" w:hAnsi="Times New Roman" w:cs="Times New Roman"/>
          <w:b/>
          <w:bCs/>
          <w:i/>
          <w:iCs/>
          <w:color w:val="000000" w:themeColor="text1"/>
          <w:sz w:val="24"/>
          <w:szCs w:val="24"/>
          <w:lang w:val="en-US"/>
        </w:rPr>
      </w:pPr>
      <w:bookmarkStart w:id="17" w:name="_Toc196831184"/>
      <w:r w:rsidRPr="00DB70F6">
        <w:rPr>
          <w:rFonts w:ascii="Times New Roman" w:hAnsi="Times New Roman" w:cs="Times New Roman"/>
          <w:b/>
          <w:bCs/>
          <w:i/>
          <w:iCs/>
          <w:color w:val="000000" w:themeColor="text1"/>
          <w:sz w:val="24"/>
          <w:szCs w:val="24"/>
          <w:lang w:val="en-US"/>
        </w:rPr>
        <w:t xml:space="preserve">4.2.3 </w:t>
      </w:r>
      <w:r w:rsidR="00D169CF" w:rsidRPr="00DB70F6">
        <w:rPr>
          <w:rFonts w:ascii="Times New Roman" w:hAnsi="Times New Roman" w:cs="Times New Roman"/>
          <w:b/>
          <w:bCs/>
          <w:i/>
          <w:iCs/>
          <w:color w:val="000000" w:themeColor="text1"/>
          <w:sz w:val="24"/>
          <w:szCs w:val="24"/>
          <w:lang w:val="en-US"/>
        </w:rPr>
        <w:t>Execution by cores</w:t>
      </w:r>
      <w:bookmarkEnd w:id="17"/>
    </w:p>
    <w:p w14:paraId="67AD3D22" w14:textId="77777777" w:rsidR="00B11C33" w:rsidRPr="00B11C33" w:rsidRDefault="00B11C33" w:rsidP="003E13E9">
      <w:pPr>
        <w:spacing w:after="0" w:line="360" w:lineRule="auto"/>
        <w:ind w:left="360"/>
        <w:rPr>
          <w:rFonts w:ascii="Times New Roman" w:hAnsi="Times New Roman" w:cs="Times New Roman"/>
          <w:sz w:val="24"/>
          <w:szCs w:val="24"/>
        </w:rPr>
      </w:pPr>
      <w:r w:rsidRPr="00B11C33">
        <w:rPr>
          <w:rFonts w:ascii="Times New Roman" w:hAnsi="Times New Roman" w:cs="Times New Roman"/>
          <w:sz w:val="24"/>
          <w:szCs w:val="24"/>
        </w:rPr>
        <w:t>Once an instruction is dispatched by the GPU scheduler, it needs to be executed by the GPU’s cores. GPU cores are also known as execution units. Each GPU core is responsible for performing simple instructions like addition, subtraction, multiplication, comparison, or logical operations on the data assigned to it (Nickolls et al., 2008). Since GPUs have millions of cores, they can execute many instructions at the same time, providing massive parallel power (Owens et al., 2008).</w:t>
      </w:r>
    </w:p>
    <w:p w14:paraId="7C0F1F4F" w14:textId="77777777" w:rsidR="00B11C33" w:rsidRPr="00B11C33" w:rsidRDefault="00B11C33" w:rsidP="003E13E9">
      <w:pPr>
        <w:spacing w:before="240" w:after="0" w:line="360" w:lineRule="auto"/>
        <w:ind w:left="360"/>
        <w:rPr>
          <w:rFonts w:ascii="Times New Roman" w:hAnsi="Times New Roman" w:cs="Times New Roman"/>
          <w:sz w:val="24"/>
          <w:szCs w:val="24"/>
        </w:rPr>
      </w:pPr>
      <w:r w:rsidRPr="00B11C33">
        <w:rPr>
          <w:rFonts w:ascii="Times New Roman" w:hAnsi="Times New Roman" w:cs="Times New Roman"/>
          <w:sz w:val="24"/>
          <w:szCs w:val="24"/>
        </w:rPr>
        <w:t>How it flows:</w:t>
      </w:r>
    </w:p>
    <w:p w14:paraId="6B31115B" w14:textId="77777777" w:rsidR="00B11C33" w:rsidRPr="00B11C33" w:rsidRDefault="00B11C33" w:rsidP="003E13E9">
      <w:pPr>
        <w:numPr>
          <w:ilvl w:val="0"/>
          <w:numId w:val="22"/>
        </w:numPr>
        <w:spacing w:after="0" w:line="360" w:lineRule="auto"/>
        <w:rPr>
          <w:rFonts w:ascii="Times New Roman" w:hAnsi="Times New Roman" w:cs="Times New Roman"/>
          <w:sz w:val="24"/>
          <w:szCs w:val="24"/>
        </w:rPr>
      </w:pPr>
      <w:r w:rsidRPr="00B11C33">
        <w:rPr>
          <w:rFonts w:ascii="Times New Roman" w:hAnsi="Times New Roman" w:cs="Times New Roman"/>
          <w:sz w:val="24"/>
          <w:szCs w:val="24"/>
        </w:rPr>
        <w:lastRenderedPageBreak/>
        <w:t>The warp scheduler dispatches an instruction to a warp (Nickolls &amp; Dally, 2010).</w:t>
      </w:r>
    </w:p>
    <w:p w14:paraId="5473D368" w14:textId="77777777" w:rsidR="00B11C33" w:rsidRPr="00B11C33" w:rsidRDefault="00B11C33" w:rsidP="003E13E9">
      <w:pPr>
        <w:numPr>
          <w:ilvl w:val="0"/>
          <w:numId w:val="22"/>
        </w:numPr>
        <w:spacing w:after="0" w:line="360" w:lineRule="auto"/>
        <w:rPr>
          <w:rFonts w:ascii="Times New Roman" w:hAnsi="Times New Roman" w:cs="Times New Roman"/>
          <w:sz w:val="24"/>
          <w:szCs w:val="24"/>
        </w:rPr>
      </w:pPr>
      <w:r w:rsidRPr="00B11C33">
        <w:rPr>
          <w:rFonts w:ascii="Times New Roman" w:hAnsi="Times New Roman" w:cs="Times New Roman"/>
          <w:sz w:val="24"/>
          <w:szCs w:val="24"/>
        </w:rPr>
        <w:t>Each thread in a warp has a piece of data to process (Nickolls et al., 2008).</w:t>
      </w:r>
    </w:p>
    <w:p w14:paraId="7A8226A7" w14:textId="77777777" w:rsidR="00B11C33" w:rsidRPr="00B11C33" w:rsidRDefault="00B11C33" w:rsidP="003E13E9">
      <w:pPr>
        <w:numPr>
          <w:ilvl w:val="0"/>
          <w:numId w:val="22"/>
        </w:numPr>
        <w:spacing w:after="0" w:line="360" w:lineRule="auto"/>
        <w:rPr>
          <w:rFonts w:ascii="Times New Roman" w:hAnsi="Times New Roman" w:cs="Times New Roman"/>
          <w:sz w:val="24"/>
          <w:szCs w:val="24"/>
        </w:rPr>
      </w:pPr>
      <w:r w:rsidRPr="00B11C33">
        <w:rPr>
          <w:rFonts w:ascii="Times New Roman" w:hAnsi="Times New Roman" w:cs="Times New Roman"/>
          <w:sz w:val="24"/>
          <w:szCs w:val="24"/>
        </w:rPr>
        <w:t>Each core takes the instruction and the corresponding data to process (Hennessy &amp; Patterson, 2017).</w:t>
      </w:r>
    </w:p>
    <w:p w14:paraId="6E11C7C1" w14:textId="77777777" w:rsidR="00B11C33" w:rsidRPr="00B11C33" w:rsidRDefault="00B11C33" w:rsidP="003E13E9">
      <w:pPr>
        <w:numPr>
          <w:ilvl w:val="0"/>
          <w:numId w:val="22"/>
        </w:numPr>
        <w:spacing w:after="0" w:line="360" w:lineRule="auto"/>
        <w:rPr>
          <w:rFonts w:ascii="Times New Roman" w:hAnsi="Times New Roman" w:cs="Times New Roman"/>
          <w:sz w:val="24"/>
          <w:szCs w:val="24"/>
        </w:rPr>
      </w:pPr>
      <w:r w:rsidRPr="00B11C33">
        <w:rPr>
          <w:rFonts w:ascii="Times New Roman" w:hAnsi="Times New Roman" w:cs="Times New Roman"/>
          <w:sz w:val="24"/>
          <w:szCs w:val="24"/>
        </w:rPr>
        <w:t>The core executes the process, such as calculating the pixel color or multiplying numbers (Hwu, 2016).</w:t>
      </w:r>
    </w:p>
    <w:p w14:paraId="3B293751" w14:textId="77777777" w:rsidR="00B11C33" w:rsidRPr="00B11C33" w:rsidRDefault="00B11C33" w:rsidP="003E13E9">
      <w:pPr>
        <w:spacing w:before="240" w:after="0" w:line="360" w:lineRule="auto"/>
        <w:ind w:left="360"/>
        <w:rPr>
          <w:rFonts w:ascii="Times New Roman" w:hAnsi="Times New Roman" w:cs="Times New Roman"/>
          <w:sz w:val="24"/>
          <w:szCs w:val="24"/>
        </w:rPr>
      </w:pPr>
      <w:r w:rsidRPr="00B11C33">
        <w:rPr>
          <w:rFonts w:ascii="Times New Roman" w:hAnsi="Times New Roman" w:cs="Times New Roman"/>
          <w:sz w:val="24"/>
          <w:szCs w:val="24"/>
        </w:rPr>
        <w:t>Each thread in a warp performs the same operation, but the data might be different. Specialized cores may exist in the GPU, such as FP32 cores for single-precision math or Tensor cores for deep learning (Jouppi et al., 2017). Execution happens synchronously in a warp, but different warps may be at different stages of execution (Nickolls &amp; Dally, 2010).</w:t>
      </w:r>
    </w:p>
    <w:p w14:paraId="40E3974D" w14:textId="77777777" w:rsidR="00FE7CDC" w:rsidRPr="00970108" w:rsidRDefault="00FE7CDC" w:rsidP="003E13E9">
      <w:pPr>
        <w:spacing w:before="240" w:after="0" w:line="360" w:lineRule="auto"/>
        <w:ind w:left="360"/>
        <w:rPr>
          <w:rFonts w:ascii="Times New Roman" w:hAnsi="Times New Roman" w:cs="Times New Roman"/>
          <w:sz w:val="24"/>
          <w:szCs w:val="24"/>
          <w:lang w:val="en-US"/>
        </w:rPr>
      </w:pPr>
    </w:p>
    <w:p w14:paraId="2A699CDC" w14:textId="492F5233" w:rsidR="00FE7CDC" w:rsidRPr="00DB70F6" w:rsidRDefault="00FD4BD4" w:rsidP="003E13E9">
      <w:pPr>
        <w:pStyle w:val="Heading3"/>
        <w:spacing w:line="360" w:lineRule="auto"/>
        <w:ind w:firstLine="360"/>
        <w:rPr>
          <w:rFonts w:ascii="Times New Roman" w:hAnsi="Times New Roman" w:cs="Times New Roman"/>
          <w:b/>
          <w:bCs/>
          <w:i/>
          <w:iCs/>
          <w:color w:val="000000" w:themeColor="text1"/>
          <w:sz w:val="24"/>
          <w:szCs w:val="24"/>
          <w:lang w:val="en-US"/>
        </w:rPr>
      </w:pPr>
      <w:bookmarkStart w:id="18" w:name="_Toc196831185"/>
      <w:r w:rsidRPr="00DB70F6">
        <w:rPr>
          <w:rFonts w:ascii="Times New Roman" w:hAnsi="Times New Roman" w:cs="Times New Roman"/>
          <w:b/>
          <w:bCs/>
          <w:i/>
          <w:iCs/>
          <w:color w:val="000000" w:themeColor="text1"/>
          <w:sz w:val="24"/>
          <w:szCs w:val="24"/>
          <w:lang w:val="en-US"/>
        </w:rPr>
        <w:t xml:space="preserve">4.2.4 </w:t>
      </w:r>
      <w:r w:rsidR="00FE7CDC" w:rsidRPr="00DB70F6">
        <w:rPr>
          <w:rFonts w:ascii="Times New Roman" w:hAnsi="Times New Roman" w:cs="Times New Roman"/>
          <w:b/>
          <w:bCs/>
          <w:i/>
          <w:iCs/>
          <w:color w:val="000000" w:themeColor="text1"/>
          <w:sz w:val="24"/>
          <w:szCs w:val="24"/>
          <w:lang w:val="en-US"/>
        </w:rPr>
        <w:t>Memory access and caching</w:t>
      </w:r>
      <w:bookmarkEnd w:id="18"/>
    </w:p>
    <w:p w14:paraId="474B6E2D" w14:textId="77777777" w:rsidR="00E84CED" w:rsidRPr="00E84CED" w:rsidRDefault="00E84CED" w:rsidP="003E13E9">
      <w:pPr>
        <w:spacing w:after="0" w:line="360" w:lineRule="auto"/>
        <w:ind w:left="360"/>
        <w:rPr>
          <w:rFonts w:ascii="Times New Roman" w:hAnsi="Times New Roman" w:cs="Times New Roman"/>
          <w:sz w:val="24"/>
          <w:szCs w:val="24"/>
        </w:rPr>
      </w:pPr>
      <w:r w:rsidRPr="00E84CED">
        <w:rPr>
          <w:rFonts w:ascii="Times New Roman" w:hAnsi="Times New Roman" w:cs="Times New Roman"/>
          <w:sz w:val="24"/>
          <w:szCs w:val="24"/>
        </w:rPr>
        <w:t>In GPUs, memory access refers to how threads read and write from memory during ongoing processes. Because there are millions of threads running in parallel, managing memory access is critical to maintaining the workflow of GPU cores (Owens et al., 2008).</w:t>
      </w:r>
    </w:p>
    <w:p w14:paraId="33CE9D8C" w14:textId="77777777" w:rsidR="00E84CED" w:rsidRPr="00E84CED" w:rsidRDefault="00E84CED" w:rsidP="003E13E9">
      <w:pPr>
        <w:spacing w:before="240" w:after="0" w:line="360" w:lineRule="auto"/>
        <w:ind w:left="360"/>
        <w:rPr>
          <w:rFonts w:ascii="Times New Roman" w:hAnsi="Times New Roman" w:cs="Times New Roman"/>
          <w:sz w:val="24"/>
          <w:szCs w:val="24"/>
        </w:rPr>
      </w:pPr>
      <w:r w:rsidRPr="00E84CED">
        <w:rPr>
          <w:rFonts w:ascii="Times New Roman" w:hAnsi="Times New Roman" w:cs="Times New Roman"/>
          <w:sz w:val="24"/>
          <w:szCs w:val="24"/>
        </w:rPr>
        <w:t>GPUs have several layers of memory:</w:t>
      </w:r>
    </w:p>
    <w:p w14:paraId="187EDE9A" w14:textId="77777777" w:rsidR="00E84CED" w:rsidRPr="00E84CED" w:rsidRDefault="00E84CED" w:rsidP="003E13E9">
      <w:pPr>
        <w:numPr>
          <w:ilvl w:val="0"/>
          <w:numId w:val="23"/>
        </w:numPr>
        <w:spacing w:before="240" w:after="0" w:line="360" w:lineRule="auto"/>
        <w:rPr>
          <w:rFonts w:ascii="Times New Roman" w:hAnsi="Times New Roman" w:cs="Times New Roman"/>
          <w:sz w:val="24"/>
          <w:szCs w:val="24"/>
        </w:rPr>
      </w:pPr>
      <w:r w:rsidRPr="00E84CED">
        <w:rPr>
          <w:rFonts w:ascii="Times New Roman" w:hAnsi="Times New Roman" w:cs="Times New Roman"/>
          <w:b/>
          <w:bCs/>
          <w:sz w:val="24"/>
          <w:szCs w:val="24"/>
        </w:rPr>
        <w:t>Global Memory (VRAM)</w:t>
      </w:r>
    </w:p>
    <w:p w14:paraId="562E6C25" w14:textId="77777777" w:rsidR="00E84CED" w:rsidRPr="00E84CED" w:rsidRDefault="00E84CED" w:rsidP="003E13E9">
      <w:pPr>
        <w:numPr>
          <w:ilvl w:val="1"/>
          <w:numId w:val="23"/>
        </w:numPr>
        <w:spacing w:after="0" w:line="360" w:lineRule="auto"/>
        <w:rPr>
          <w:rFonts w:ascii="Times New Roman" w:hAnsi="Times New Roman" w:cs="Times New Roman"/>
          <w:sz w:val="24"/>
          <w:szCs w:val="24"/>
        </w:rPr>
      </w:pPr>
      <w:r w:rsidRPr="00E84CED">
        <w:rPr>
          <w:rFonts w:ascii="Times New Roman" w:hAnsi="Times New Roman" w:cs="Times New Roman"/>
          <w:sz w:val="24"/>
          <w:szCs w:val="24"/>
        </w:rPr>
        <w:t>Large and shared by all threads.</w:t>
      </w:r>
    </w:p>
    <w:p w14:paraId="4DF7BC1B" w14:textId="77777777" w:rsidR="00E84CED" w:rsidRPr="00E84CED" w:rsidRDefault="00E84CED" w:rsidP="003E13E9">
      <w:pPr>
        <w:numPr>
          <w:ilvl w:val="1"/>
          <w:numId w:val="23"/>
        </w:numPr>
        <w:spacing w:after="0" w:line="360" w:lineRule="auto"/>
        <w:rPr>
          <w:rFonts w:ascii="Times New Roman" w:hAnsi="Times New Roman" w:cs="Times New Roman"/>
          <w:sz w:val="24"/>
          <w:szCs w:val="24"/>
        </w:rPr>
      </w:pPr>
      <w:r w:rsidRPr="00E84CED">
        <w:rPr>
          <w:rFonts w:ascii="Times New Roman" w:hAnsi="Times New Roman" w:cs="Times New Roman"/>
          <w:sz w:val="24"/>
          <w:szCs w:val="24"/>
        </w:rPr>
        <w:t>Slow compared to on-chip memory.</w:t>
      </w:r>
    </w:p>
    <w:p w14:paraId="33F82A88" w14:textId="77777777" w:rsidR="00E84CED" w:rsidRPr="00E84CED" w:rsidRDefault="00E84CED" w:rsidP="003E13E9">
      <w:pPr>
        <w:numPr>
          <w:ilvl w:val="1"/>
          <w:numId w:val="23"/>
        </w:numPr>
        <w:spacing w:after="0" w:line="360" w:lineRule="auto"/>
        <w:rPr>
          <w:rFonts w:ascii="Times New Roman" w:hAnsi="Times New Roman" w:cs="Times New Roman"/>
          <w:sz w:val="24"/>
          <w:szCs w:val="24"/>
        </w:rPr>
      </w:pPr>
      <w:r w:rsidRPr="00E84CED">
        <w:rPr>
          <w:rFonts w:ascii="Times New Roman" w:hAnsi="Times New Roman" w:cs="Times New Roman"/>
          <w:sz w:val="24"/>
          <w:szCs w:val="24"/>
        </w:rPr>
        <w:t>Used for large sets of data (Hennessy &amp; Patterson, 2017).</w:t>
      </w:r>
    </w:p>
    <w:p w14:paraId="52846B43" w14:textId="77777777" w:rsidR="00E84CED" w:rsidRPr="00E84CED" w:rsidRDefault="00E84CED" w:rsidP="003E13E9">
      <w:pPr>
        <w:numPr>
          <w:ilvl w:val="0"/>
          <w:numId w:val="23"/>
        </w:numPr>
        <w:spacing w:before="240" w:after="0" w:line="360" w:lineRule="auto"/>
        <w:rPr>
          <w:rFonts w:ascii="Times New Roman" w:hAnsi="Times New Roman" w:cs="Times New Roman"/>
          <w:sz w:val="24"/>
          <w:szCs w:val="24"/>
        </w:rPr>
      </w:pPr>
      <w:r w:rsidRPr="00E84CED">
        <w:rPr>
          <w:rFonts w:ascii="Times New Roman" w:hAnsi="Times New Roman" w:cs="Times New Roman"/>
          <w:b/>
          <w:bCs/>
          <w:sz w:val="24"/>
          <w:szCs w:val="24"/>
        </w:rPr>
        <w:t>Shared Memory (On-chip)</w:t>
      </w:r>
    </w:p>
    <w:p w14:paraId="3D13CA99" w14:textId="77777777" w:rsidR="00E84CED" w:rsidRPr="00E84CED" w:rsidRDefault="00E84CED" w:rsidP="003E13E9">
      <w:pPr>
        <w:numPr>
          <w:ilvl w:val="1"/>
          <w:numId w:val="23"/>
        </w:numPr>
        <w:spacing w:after="0" w:line="360" w:lineRule="auto"/>
        <w:rPr>
          <w:rFonts w:ascii="Times New Roman" w:hAnsi="Times New Roman" w:cs="Times New Roman"/>
          <w:sz w:val="24"/>
          <w:szCs w:val="24"/>
        </w:rPr>
      </w:pPr>
      <w:r w:rsidRPr="00E84CED">
        <w:rPr>
          <w:rFonts w:ascii="Times New Roman" w:hAnsi="Times New Roman" w:cs="Times New Roman"/>
          <w:sz w:val="24"/>
          <w:szCs w:val="24"/>
        </w:rPr>
        <w:t>Shared by cores within the same block.</w:t>
      </w:r>
    </w:p>
    <w:p w14:paraId="3B502095" w14:textId="77777777" w:rsidR="00E84CED" w:rsidRPr="00E84CED" w:rsidRDefault="00E84CED" w:rsidP="003E13E9">
      <w:pPr>
        <w:numPr>
          <w:ilvl w:val="1"/>
          <w:numId w:val="23"/>
        </w:numPr>
        <w:spacing w:after="0" w:line="360" w:lineRule="auto"/>
        <w:rPr>
          <w:rFonts w:ascii="Times New Roman" w:hAnsi="Times New Roman" w:cs="Times New Roman"/>
          <w:sz w:val="24"/>
          <w:szCs w:val="24"/>
        </w:rPr>
      </w:pPr>
      <w:r w:rsidRPr="00E84CED">
        <w:rPr>
          <w:rFonts w:ascii="Times New Roman" w:hAnsi="Times New Roman" w:cs="Times New Roman"/>
          <w:sz w:val="24"/>
          <w:szCs w:val="24"/>
        </w:rPr>
        <w:t>Much faster than global memory (Nickolls et al., 2008).</w:t>
      </w:r>
    </w:p>
    <w:p w14:paraId="0BFEB52C" w14:textId="77777777" w:rsidR="00E84CED" w:rsidRPr="00E84CED" w:rsidRDefault="00E84CED" w:rsidP="003E13E9">
      <w:pPr>
        <w:numPr>
          <w:ilvl w:val="0"/>
          <w:numId w:val="23"/>
        </w:numPr>
        <w:spacing w:before="240" w:after="0" w:line="360" w:lineRule="auto"/>
        <w:rPr>
          <w:rFonts w:ascii="Times New Roman" w:hAnsi="Times New Roman" w:cs="Times New Roman"/>
          <w:sz w:val="24"/>
          <w:szCs w:val="24"/>
        </w:rPr>
      </w:pPr>
      <w:r w:rsidRPr="00E84CED">
        <w:rPr>
          <w:rFonts w:ascii="Times New Roman" w:hAnsi="Times New Roman" w:cs="Times New Roman"/>
          <w:b/>
          <w:bCs/>
          <w:sz w:val="24"/>
          <w:szCs w:val="24"/>
        </w:rPr>
        <w:t>Registers</w:t>
      </w:r>
    </w:p>
    <w:p w14:paraId="4578FF93" w14:textId="77777777" w:rsidR="00E84CED" w:rsidRPr="00E84CED" w:rsidRDefault="00E84CED" w:rsidP="003E13E9">
      <w:pPr>
        <w:numPr>
          <w:ilvl w:val="1"/>
          <w:numId w:val="23"/>
        </w:numPr>
        <w:spacing w:after="0" w:line="360" w:lineRule="auto"/>
        <w:rPr>
          <w:rFonts w:ascii="Times New Roman" w:hAnsi="Times New Roman" w:cs="Times New Roman"/>
          <w:sz w:val="24"/>
          <w:szCs w:val="24"/>
        </w:rPr>
      </w:pPr>
      <w:r w:rsidRPr="00E84CED">
        <w:rPr>
          <w:rFonts w:ascii="Times New Roman" w:hAnsi="Times New Roman" w:cs="Times New Roman"/>
          <w:sz w:val="24"/>
          <w:szCs w:val="24"/>
        </w:rPr>
        <w:t>Ultra-fast and small personal memory for all the cores.</w:t>
      </w:r>
    </w:p>
    <w:p w14:paraId="4DF172C8" w14:textId="77777777" w:rsidR="00E84CED" w:rsidRPr="00E84CED" w:rsidRDefault="00E84CED" w:rsidP="003E13E9">
      <w:pPr>
        <w:numPr>
          <w:ilvl w:val="1"/>
          <w:numId w:val="23"/>
        </w:numPr>
        <w:spacing w:after="0" w:line="360" w:lineRule="auto"/>
        <w:rPr>
          <w:rFonts w:ascii="Times New Roman" w:hAnsi="Times New Roman" w:cs="Times New Roman"/>
          <w:sz w:val="24"/>
          <w:szCs w:val="24"/>
        </w:rPr>
      </w:pPr>
      <w:r w:rsidRPr="00E84CED">
        <w:rPr>
          <w:rFonts w:ascii="Times New Roman" w:hAnsi="Times New Roman" w:cs="Times New Roman"/>
          <w:sz w:val="24"/>
          <w:szCs w:val="24"/>
        </w:rPr>
        <w:t>Used for temporary storage during the ongoing process (Nickolls &amp; Dally, 2010).</w:t>
      </w:r>
    </w:p>
    <w:p w14:paraId="42CD4E54" w14:textId="77777777" w:rsidR="00E84CED" w:rsidRPr="00E84CED" w:rsidRDefault="00E84CED" w:rsidP="003E13E9">
      <w:pPr>
        <w:numPr>
          <w:ilvl w:val="0"/>
          <w:numId w:val="23"/>
        </w:numPr>
        <w:spacing w:before="240" w:after="0" w:line="360" w:lineRule="auto"/>
        <w:rPr>
          <w:rFonts w:ascii="Times New Roman" w:hAnsi="Times New Roman" w:cs="Times New Roman"/>
          <w:sz w:val="24"/>
          <w:szCs w:val="24"/>
        </w:rPr>
      </w:pPr>
      <w:r w:rsidRPr="00E84CED">
        <w:rPr>
          <w:rFonts w:ascii="Times New Roman" w:hAnsi="Times New Roman" w:cs="Times New Roman"/>
          <w:b/>
          <w:bCs/>
          <w:sz w:val="24"/>
          <w:szCs w:val="24"/>
        </w:rPr>
        <w:t>Constant Memory</w:t>
      </w:r>
    </w:p>
    <w:p w14:paraId="5942C707" w14:textId="77777777" w:rsidR="00E84CED" w:rsidRPr="00E84CED" w:rsidRDefault="00E84CED" w:rsidP="003E13E9">
      <w:pPr>
        <w:numPr>
          <w:ilvl w:val="1"/>
          <w:numId w:val="23"/>
        </w:numPr>
        <w:spacing w:after="0" w:line="360" w:lineRule="auto"/>
        <w:rPr>
          <w:rFonts w:ascii="Times New Roman" w:hAnsi="Times New Roman" w:cs="Times New Roman"/>
          <w:sz w:val="24"/>
          <w:szCs w:val="24"/>
        </w:rPr>
      </w:pPr>
      <w:r w:rsidRPr="00E84CED">
        <w:rPr>
          <w:rFonts w:ascii="Times New Roman" w:hAnsi="Times New Roman" w:cs="Times New Roman"/>
          <w:sz w:val="24"/>
          <w:szCs w:val="24"/>
        </w:rPr>
        <w:lastRenderedPageBreak/>
        <w:t>Read-only memory used to broadcast the same value to many threads (Hwu, 2016).</w:t>
      </w:r>
    </w:p>
    <w:p w14:paraId="71DA4190" w14:textId="77777777" w:rsidR="00E84CED" w:rsidRPr="00E84CED" w:rsidRDefault="00E84CED" w:rsidP="003E13E9">
      <w:pPr>
        <w:numPr>
          <w:ilvl w:val="0"/>
          <w:numId w:val="23"/>
        </w:numPr>
        <w:spacing w:before="240" w:after="0" w:line="360" w:lineRule="auto"/>
        <w:rPr>
          <w:rFonts w:ascii="Times New Roman" w:hAnsi="Times New Roman" w:cs="Times New Roman"/>
          <w:sz w:val="24"/>
          <w:szCs w:val="24"/>
        </w:rPr>
      </w:pPr>
      <w:r w:rsidRPr="00E84CED">
        <w:rPr>
          <w:rFonts w:ascii="Times New Roman" w:hAnsi="Times New Roman" w:cs="Times New Roman"/>
          <w:b/>
          <w:bCs/>
          <w:sz w:val="24"/>
          <w:szCs w:val="24"/>
        </w:rPr>
        <w:t>Texture/Surface Memory</w:t>
      </w:r>
    </w:p>
    <w:p w14:paraId="5D123256" w14:textId="77777777" w:rsidR="00E84CED" w:rsidRPr="00E84CED" w:rsidRDefault="00E84CED" w:rsidP="003E13E9">
      <w:pPr>
        <w:numPr>
          <w:ilvl w:val="1"/>
          <w:numId w:val="23"/>
        </w:numPr>
        <w:spacing w:after="0" w:line="360" w:lineRule="auto"/>
        <w:rPr>
          <w:rFonts w:ascii="Times New Roman" w:hAnsi="Times New Roman" w:cs="Times New Roman"/>
          <w:sz w:val="24"/>
          <w:szCs w:val="24"/>
        </w:rPr>
      </w:pPr>
      <w:r w:rsidRPr="00E84CED">
        <w:rPr>
          <w:rFonts w:ascii="Times New Roman" w:hAnsi="Times New Roman" w:cs="Times New Roman"/>
          <w:sz w:val="24"/>
          <w:szCs w:val="24"/>
        </w:rPr>
        <w:t>Specialized read-only memory for 2D/3D spatial data (Hennessy &amp; Patterson, 2017).</w:t>
      </w:r>
    </w:p>
    <w:p w14:paraId="1E22055B" w14:textId="77777777" w:rsidR="00E84CED" w:rsidRPr="00E84CED" w:rsidRDefault="00E84CED" w:rsidP="003E13E9">
      <w:pPr>
        <w:spacing w:before="240" w:after="0" w:line="360" w:lineRule="auto"/>
        <w:ind w:left="360"/>
        <w:rPr>
          <w:rFonts w:ascii="Times New Roman" w:hAnsi="Times New Roman" w:cs="Times New Roman"/>
          <w:b/>
          <w:bCs/>
          <w:sz w:val="24"/>
          <w:szCs w:val="24"/>
        </w:rPr>
      </w:pPr>
      <w:r w:rsidRPr="00E84CED">
        <w:rPr>
          <w:rFonts w:ascii="Times New Roman" w:hAnsi="Times New Roman" w:cs="Times New Roman"/>
          <w:b/>
          <w:bCs/>
          <w:sz w:val="24"/>
          <w:szCs w:val="24"/>
        </w:rPr>
        <w:t>Caching in GPUs</w:t>
      </w:r>
    </w:p>
    <w:p w14:paraId="1A342E0E" w14:textId="77777777" w:rsidR="00E84CED" w:rsidRPr="00E84CED" w:rsidRDefault="00E84CED" w:rsidP="003E13E9">
      <w:pPr>
        <w:spacing w:before="240" w:after="0" w:line="360" w:lineRule="auto"/>
        <w:ind w:left="360"/>
        <w:rPr>
          <w:rFonts w:ascii="Times New Roman" w:hAnsi="Times New Roman" w:cs="Times New Roman"/>
          <w:sz w:val="24"/>
          <w:szCs w:val="24"/>
        </w:rPr>
      </w:pPr>
      <w:r w:rsidRPr="00E84CED">
        <w:rPr>
          <w:rFonts w:ascii="Times New Roman" w:hAnsi="Times New Roman" w:cs="Times New Roman"/>
          <w:sz w:val="24"/>
          <w:szCs w:val="24"/>
        </w:rPr>
        <w:t>Just like CPUs, GPUs use caches to speed up memory access:</w:t>
      </w:r>
    </w:p>
    <w:p w14:paraId="5ED79930" w14:textId="77777777" w:rsidR="00E84CED" w:rsidRPr="00E84CED" w:rsidRDefault="00E84CED" w:rsidP="003E13E9">
      <w:pPr>
        <w:numPr>
          <w:ilvl w:val="0"/>
          <w:numId w:val="24"/>
        </w:numPr>
        <w:spacing w:after="0" w:line="360" w:lineRule="auto"/>
        <w:rPr>
          <w:rFonts w:ascii="Times New Roman" w:hAnsi="Times New Roman" w:cs="Times New Roman"/>
          <w:sz w:val="24"/>
          <w:szCs w:val="24"/>
        </w:rPr>
      </w:pPr>
      <w:r w:rsidRPr="00E84CED">
        <w:rPr>
          <w:rFonts w:ascii="Times New Roman" w:hAnsi="Times New Roman" w:cs="Times New Roman"/>
          <w:sz w:val="24"/>
          <w:szCs w:val="24"/>
        </w:rPr>
        <w:t>When a thread requests data, it checks in cache memory. If the required data is found, it is quickly retrieved without accessing slower memory. If not, the GPU must fetch it from slower memory (Owens et al., 2008).</w:t>
      </w:r>
    </w:p>
    <w:p w14:paraId="628E83C2" w14:textId="2A0FA81E" w:rsidR="00F673B5" w:rsidRPr="00D7499B" w:rsidRDefault="00E84CED" w:rsidP="003E13E9">
      <w:pPr>
        <w:numPr>
          <w:ilvl w:val="0"/>
          <w:numId w:val="24"/>
        </w:numPr>
        <w:spacing w:after="0" w:line="360" w:lineRule="auto"/>
        <w:rPr>
          <w:rFonts w:ascii="Times New Roman" w:hAnsi="Times New Roman" w:cs="Times New Roman"/>
          <w:sz w:val="24"/>
          <w:szCs w:val="24"/>
        </w:rPr>
      </w:pPr>
      <w:r w:rsidRPr="00E84CED">
        <w:rPr>
          <w:rFonts w:ascii="Times New Roman" w:hAnsi="Times New Roman" w:cs="Times New Roman"/>
          <w:sz w:val="24"/>
          <w:szCs w:val="24"/>
        </w:rPr>
        <w:t>Typically, GPUs have L1 cache, which is close to each SM and fast, and L2 cache, which is larger in size and slower than L1 but faster than global memory (Jouppi et al., 2017).</w:t>
      </w:r>
    </w:p>
    <w:p w14:paraId="55721765" w14:textId="77777777" w:rsidR="000F351B" w:rsidRPr="00970108" w:rsidRDefault="000F351B" w:rsidP="003E13E9">
      <w:pPr>
        <w:spacing w:before="240" w:after="0" w:line="360" w:lineRule="auto"/>
        <w:ind w:left="360"/>
        <w:rPr>
          <w:rFonts w:ascii="Times New Roman" w:hAnsi="Times New Roman" w:cs="Times New Roman"/>
          <w:sz w:val="24"/>
          <w:szCs w:val="24"/>
          <w:lang w:val="en-US"/>
        </w:rPr>
      </w:pPr>
    </w:p>
    <w:p w14:paraId="7705C833" w14:textId="7A6C4645" w:rsidR="009F626A" w:rsidRPr="00DB70F6" w:rsidRDefault="0041363A" w:rsidP="003E13E9">
      <w:pPr>
        <w:pStyle w:val="Heading3"/>
        <w:spacing w:line="360" w:lineRule="auto"/>
        <w:ind w:firstLine="360"/>
        <w:rPr>
          <w:rFonts w:ascii="Times New Roman" w:hAnsi="Times New Roman" w:cs="Times New Roman"/>
          <w:b/>
          <w:bCs/>
          <w:i/>
          <w:iCs/>
          <w:color w:val="000000" w:themeColor="text1"/>
          <w:sz w:val="24"/>
          <w:szCs w:val="24"/>
          <w:lang w:val="en-US"/>
        </w:rPr>
      </w:pPr>
      <w:bookmarkStart w:id="19" w:name="_Toc196831186"/>
      <w:r w:rsidRPr="00DB70F6">
        <w:rPr>
          <w:rFonts w:ascii="Times New Roman" w:hAnsi="Times New Roman" w:cs="Times New Roman"/>
          <w:b/>
          <w:bCs/>
          <w:i/>
          <w:iCs/>
          <w:color w:val="000000" w:themeColor="text1"/>
          <w:sz w:val="24"/>
          <w:szCs w:val="24"/>
          <w:lang w:val="en-US"/>
        </w:rPr>
        <w:t>4.2.</w:t>
      </w:r>
      <w:r w:rsidR="004B0268" w:rsidRPr="00DB70F6">
        <w:rPr>
          <w:rFonts w:ascii="Times New Roman" w:hAnsi="Times New Roman" w:cs="Times New Roman"/>
          <w:b/>
          <w:bCs/>
          <w:i/>
          <w:iCs/>
          <w:color w:val="000000" w:themeColor="text1"/>
          <w:sz w:val="24"/>
          <w:szCs w:val="24"/>
          <w:lang w:val="en-US"/>
        </w:rPr>
        <w:t>5</w:t>
      </w:r>
      <w:r w:rsidRPr="00DB70F6">
        <w:rPr>
          <w:rFonts w:ascii="Times New Roman" w:hAnsi="Times New Roman" w:cs="Times New Roman"/>
          <w:b/>
          <w:bCs/>
          <w:i/>
          <w:iCs/>
          <w:color w:val="000000" w:themeColor="text1"/>
          <w:sz w:val="24"/>
          <w:szCs w:val="24"/>
          <w:lang w:val="en-US"/>
        </w:rPr>
        <w:t xml:space="preserve"> </w:t>
      </w:r>
      <w:r w:rsidR="00F673B5" w:rsidRPr="00DB70F6">
        <w:rPr>
          <w:rFonts w:ascii="Times New Roman" w:hAnsi="Times New Roman" w:cs="Times New Roman"/>
          <w:b/>
          <w:bCs/>
          <w:i/>
          <w:iCs/>
          <w:color w:val="000000" w:themeColor="text1"/>
          <w:sz w:val="24"/>
          <w:szCs w:val="24"/>
          <w:lang w:val="en-US"/>
        </w:rPr>
        <w:t>Output</w:t>
      </w:r>
      <w:bookmarkEnd w:id="19"/>
    </w:p>
    <w:p w14:paraId="394FCCE5" w14:textId="79123BDB" w:rsidR="002B4F1A" w:rsidRPr="002B4F1A" w:rsidRDefault="002B4F1A" w:rsidP="003E13E9">
      <w:pPr>
        <w:spacing w:after="0" w:line="360" w:lineRule="auto"/>
        <w:ind w:left="360"/>
        <w:rPr>
          <w:rFonts w:ascii="Times New Roman" w:hAnsi="Times New Roman" w:cs="Times New Roman"/>
          <w:sz w:val="24"/>
          <w:szCs w:val="24"/>
        </w:rPr>
      </w:pPr>
      <w:r w:rsidRPr="002B4F1A">
        <w:rPr>
          <w:rFonts w:ascii="Times New Roman" w:hAnsi="Times New Roman" w:cs="Times New Roman"/>
          <w:sz w:val="24"/>
          <w:szCs w:val="24"/>
        </w:rPr>
        <w:t xml:space="preserve">After a </w:t>
      </w:r>
      <w:r w:rsidR="0042540F" w:rsidRPr="002B4F1A">
        <w:rPr>
          <w:rFonts w:ascii="Times New Roman" w:hAnsi="Times New Roman" w:cs="Times New Roman"/>
          <w:sz w:val="24"/>
          <w:szCs w:val="24"/>
        </w:rPr>
        <w:t>GPU finish</w:t>
      </w:r>
      <w:r w:rsidRPr="002B4F1A">
        <w:rPr>
          <w:rFonts w:ascii="Times New Roman" w:hAnsi="Times New Roman" w:cs="Times New Roman"/>
          <w:sz w:val="24"/>
          <w:szCs w:val="24"/>
        </w:rPr>
        <w:t xml:space="preserve"> completing tasks, whether it is rendering graphics or training a neural network, the result must be transferred back to where it is needed next. This final step in the pipeline involves two important actions: output and data transfer (Hennessy &amp; Patterson, 2017).</w:t>
      </w:r>
    </w:p>
    <w:p w14:paraId="45744A07" w14:textId="77777777" w:rsidR="002B4F1A" w:rsidRPr="002B4F1A" w:rsidRDefault="002B4F1A" w:rsidP="003E13E9">
      <w:pPr>
        <w:spacing w:before="240" w:after="0" w:line="360" w:lineRule="auto"/>
        <w:ind w:left="360"/>
        <w:rPr>
          <w:rFonts w:ascii="Times New Roman" w:hAnsi="Times New Roman" w:cs="Times New Roman"/>
          <w:sz w:val="24"/>
          <w:szCs w:val="24"/>
        </w:rPr>
      </w:pPr>
      <w:r w:rsidRPr="002B4F1A">
        <w:rPr>
          <w:rFonts w:ascii="Times New Roman" w:hAnsi="Times New Roman" w:cs="Times New Roman"/>
          <w:b/>
          <w:bCs/>
          <w:sz w:val="24"/>
          <w:szCs w:val="24"/>
        </w:rPr>
        <w:t>Output:</w:t>
      </w:r>
      <w:r w:rsidRPr="002B4F1A">
        <w:rPr>
          <w:rFonts w:ascii="Times New Roman" w:hAnsi="Times New Roman" w:cs="Times New Roman"/>
          <w:sz w:val="24"/>
          <w:szCs w:val="24"/>
        </w:rPr>
        <w:br/>
        <w:t>In graphics rendering, the output may be displayed on the screen. In compute applications, output could be prediction results, processed datasets, or simulation values. This output is temporarily stored in the GPU's VRAM until it is either used for another operation inside the GPU or prepared to be sent out of the GPU to the CPU or displayed (Nickolls et al., 2008).</w:t>
      </w:r>
    </w:p>
    <w:p w14:paraId="1948CA68" w14:textId="77777777" w:rsidR="002B4F1A" w:rsidRPr="002B4F1A" w:rsidRDefault="002B4F1A" w:rsidP="003E13E9">
      <w:pPr>
        <w:spacing w:before="240" w:after="0" w:line="360" w:lineRule="auto"/>
        <w:ind w:left="360"/>
        <w:rPr>
          <w:rFonts w:ascii="Times New Roman" w:hAnsi="Times New Roman" w:cs="Times New Roman"/>
          <w:sz w:val="24"/>
          <w:szCs w:val="24"/>
        </w:rPr>
      </w:pPr>
      <w:r w:rsidRPr="002B4F1A">
        <w:rPr>
          <w:rFonts w:ascii="Times New Roman" w:hAnsi="Times New Roman" w:cs="Times New Roman"/>
          <w:b/>
          <w:bCs/>
          <w:sz w:val="24"/>
          <w:szCs w:val="24"/>
        </w:rPr>
        <w:t>Data Transfer:</w:t>
      </w:r>
      <w:r w:rsidRPr="002B4F1A">
        <w:rPr>
          <w:rFonts w:ascii="Times New Roman" w:hAnsi="Times New Roman" w:cs="Times New Roman"/>
          <w:sz w:val="24"/>
          <w:szCs w:val="24"/>
        </w:rPr>
        <w:br/>
        <w:t>Once the output is ready, data transfer moves it from the GPU to the CPU or another device. This transfer typically happens using PCIe buses (Owens et al., 2008).</w:t>
      </w:r>
      <w:r w:rsidRPr="002B4F1A">
        <w:rPr>
          <w:rFonts w:ascii="Times New Roman" w:hAnsi="Times New Roman" w:cs="Times New Roman"/>
          <w:sz w:val="24"/>
          <w:szCs w:val="24"/>
        </w:rPr>
        <w:br/>
        <w:t>There are two types of data transfer:</w:t>
      </w:r>
    </w:p>
    <w:p w14:paraId="1889C5C9" w14:textId="77777777" w:rsidR="002B4F1A" w:rsidRPr="002B4F1A" w:rsidRDefault="002B4F1A" w:rsidP="003E13E9">
      <w:pPr>
        <w:numPr>
          <w:ilvl w:val="0"/>
          <w:numId w:val="25"/>
        </w:numPr>
        <w:spacing w:after="0" w:line="360" w:lineRule="auto"/>
        <w:rPr>
          <w:rFonts w:ascii="Times New Roman" w:hAnsi="Times New Roman" w:cs="Times New Roman"/>
          <w:sz w:val="24"/>
          <w:szCs w:val="24"/>
        </w:rPr>
      </w:pPr>
      <w:r w:rsidRPr="002B4F1A">
        <w:rPr>
          <w:rFonts w:ascii="Times New Roman" w:hAnsi="Times New Roman" w:cs="Times New Roman"/>
          <w:b/>
          <w:bCs/>
          <w:sz w:val="24"/>
          <w:szCs w:val="24"/>
        </w:rPr>
        <w:lastRenderedPageBreak/>
        <w:t>Device to Host Transfer:</w:t>
      </w:r>
      <w:r w:rsidRPr="002B4F1A">
        <w:rPr>
          <w:rFonts w:ascii="Times New Roman" w:hAnsi="Times New Roman" w:cs="Times New Roman"/>
          <w:sz w:val="24"/>
          <w:szCs w:val="24"/>
        </w:rPr>
        <w:t xml:space="preserve"> In this case, the final output is sent from GPU memory to CPU memory.</w:t>
      </w:r>
    </w:p>
    <w:p w14:paraId="787566DD" w14:textId="77777777" w:rsidR="002B4F1A" w:rsidRPr="002B4F1A" w:rsidRDefault="002B4F1A" w:rsidP="003E13E9">
      <w:pPr>
        <w:numPr>
          <w:ilvl w:val="0"/>
          <w:numId w:val="25"/>
        </w:numPr>
        <w:spacing w:after="0" w:line="360" w:lineRule="auto"/>
        <w:rPr>
          <w:rFonts w:ascii="Times New Roman" w:hAnsi="Times New Roman" w:cs="Times New Roman"/>
          <w:sz w:val="24"/>
          <w:szCs w:val="24"/>
        </w:rPr>
      </w:pPr>
      <w:r w:rsidRPr="002B4F1A">
        <w:rPr>
          <w:rFonts w:ascii="Times New Roman" w:hAnsi="Times New Roman" w:cs="Times New Roman"/>
          <w:b/>
          <w:bCs/>
          <w:sz w:val="24"/>
          <w:szCs w:val="24"/>
        </w:rPr>
        <w:t>Device to Device Transfer:</w:t>
      </w:r>
      <w:r w:rsidRPr="002B4F1A">
        <w:rPr>
          <w:rFonts w:ascii="Times New Roman" w:hAnsi="Times New Roman" w:cs="Times New Roman"/>
          <w:sz w:val="24"/>
          <w:szCs w:val="24"/>
        </w:rPr>
        <w:t xml:space="preserve"> In some advanced systems, the GPU can transfer data directly to another GPU without the involvement of the CPU (Jouppi et al., 2017).</w:t>
      </w:r>
    </w:p>
    <w:p w14:paraId="4AF82AFD" w14:textId="77777777" w:rsidR="002B4F1A" w:rsidRPr="002B4F1A" w:rsidRDefault="002B4F1A" w:rsidP="003E13E9">
      <w:pPr>
        <w:spacing w:before="240" w:after="0" w:line="360" w:lineRule="auto"/>
        <w:ind w:left="360"/>
        <w:rPr>
          <w:rFonts w:ascii="Times New Roman" w:hAnsi="Times New Roman" w:cs="Times New Roman"/>
          <w:sz w:val="24"/>
          <w:szCs w:val="24"/>
        </w:rPr>
      </w:pPr>
      <w:r w:rsidRPr="002B4F1A">
        <w:rPr>
          <w:rFonts w:ascii="Times New Roman" w:hAnsi="Times New Roman" w:cs="Times New Roman"/>
          <w:sz w:val="24"/>
          <w:szCs w:val="24"/>
        </w:rPr>
        <w:t>PCIe bus transfers are slower compared to internal GPU operations. As a result, engineers aim to minimize the amount of data that needs to be transferred or overlap data transfer with computation using asynchronous operations (Nickolls &amp; Dally, 2010).</w:t>
      </w:r>
    </w:p>
    <w:p w14:paraId="599744B1" w14:textId="77777777" w:rsidR="0005238B" w:rsidRPr="00970108" w:rsidRDefault="0005238B" w:rsidP="003E13E9">
      <w:pPr>
        <w:spacing w:before="240" w:after="0" w:line="360" w:lineRule="auto"/>
        <w:ind w:left="360"/>
        <w:rPr>
          <w:rFonts w:ascii="Times New Roman" w:hAnsi="Times New Roman" w:cs="Times New Roman"/>
          <w:sz w:val="24"/>
          <w:szCs w:val="24"/>
          <w:lang w:val="en-US"/>
        </w:rPr>
      </w:pPr>
    </w:p>
    <w:p w14:paraId="12A6AE99" w14:textId="30EF1845" w:rsidR="0005238B" w:rsidRPr="00970108" w:rsidRDefault="00BB2387" w:rsidP="003E13E9">
      <w:pPr>
        <w:pStyle w:val="Heading2"/>
        <w:spacing w:line="360" w:lineRule="auto"/>
        <w:ind w:firstLine="360"/>
        <w:rPr>
          <w:rFonts w:ascii="Times New Roman" w:hAnsi="Times New Roman" w:cs="Times New Roman"/>
          <w:b/>
          <w:bCs/>
          <w:color w:val="000000" w:themeColor="text1"/>
          <w:sz w:val="24"/>
          <w:szCs w:val="24"/>
          <w:lang w:val="en-US"/>
        </w:rPr>
      </w:pPr>
      <w:bookmarkStart w:id="20" w:name="_Toc196831187"/>
      <w:r w:rsidRPr="00970108">
        <w:rPr>
          <w:rFonts w:ascii="Times New Roman" w:hAnsi="Times New Roman" w:cs="Times New Roman"/>
          <w:b/>
          <w:bCs/>
          <w:color w:val="000000" w:themeColor="text1"/>
          <w:sz w:val="24"/>
          <w:szCs w:val="24"/>
          <w:lang w:val="en-US"/>
        </w:rPr>
        <w:t xml:space="preserve">4.3 </w:t>
      </w:r>
      <w:r w:rsidR="0005238B" w:rsidRPr="00970108">
        <w:rPr>
          <w:rFonts w:ascii="Times New Roman" w:hAnsi="Times New Roman" w:cs="Times New Roman"/>
          <w:b/>
          <w:bCs/>
          <w:color w:val="000000" w:themeColor="text1"/>
          <w:sz w:val="24"/>
          <w:szCs w:val="24"/>
          <w:lang w:val="en-US"/>
        </w:rPr>
        <w:t>GPU Optimization Technique</w:t>
      </w:r>
      <w:bookmarkEnd w:id="20"/>
    </w:p>
    <w:p w14:paraId="33EA3F94" w14:textId="6EA37E58" w:rsidR="0005238B" w:rsidRPr="00DB70F6" w:rsidRDefault="0005238B" w:rsidP="003E13E9">
      <w:pPr>
        <w:pStyle w:val="Heading3"/>
        <w:spacing w:line="360" w:lineRule="auto"/>
        <w:ind w:firstLine="360"/>
        <w:rPr>
          <w:rFonts w:ascii="Times New Roman" w:hAnsi="Times New Roman" w:cs="Times New Roman"/>
          <w:b/>
          <w:bCs/>
          <w:i/>
          <w:iCs/>
          <w:color w:val="000000" w:themeColor="text1"/>
          <w:sz w:val="24"/>
          <w:szCs w:val="24"/>
          <w:lang w:val="en-US"/>
        </w:rPr>
      </w:pPr>
      <w:bookmarkStart w:id="21" w:name="_Toc196831188"/>
      <w:r w:rsidRPr="00DB70F6">
        <w:rPr>
          <w:rFonts w:ascii="Times New Roman" w:hAnsi="Times New Roman" w:cs="Times New Roman"/>
          <w:b/>
          <w:bCs/>
          <w:i/>
          <w:iCs/>
          <w:color w:val="000000" w:themeColor="text1"/>
          <w:sz w:val="24"/>
          <w:szCs w:val="24"/>
          <w:lang w:val="en-US"/>
        </w:rPr>
        <w:t>4.3.1 Memory Coalescing</w:t>
      </w:r>
      <w:bookmarkEnd w:id="21"/>
    </w:p>
    <w:p w14:paraId="7F49FE53" w14:textId="2B8E88A9" w:rsidR="007062BB" w:rsidRDefault="00E77F76" w:rsidP="003E13E9">
      <w:pPr>
        <w:spacing w:after="0" w:line="360" w:lineRule="auto"/>
        <w:ind w:left="360"/>
        <w:rPr>
          <w:rFonts w:ascii="Times New Roman" w:hAnsi="Times New Roman" w:cs="Times New Roman"/>
          <w:sz w:val="24"/>
          <w:szCs w:val="24"/>
        </w:rPr>
      </w:pPr>
      <w:r w:rsidRPr="00E77F76">
        <w:rPr>
          <w:rFonts w:ascii="Times New Roman" w:hAnsi="Times New Roman" w:cs="Times New Roman"/>
          <w:sz w:val="24"/>
          <w:szCs w:val="24"/>
        </w:rPr>
        <w:t>One crucial GPU optimization technique is memory coalescing, which improves the efficiency of memory access by reducing memory latency (Hennessy &amp; Patterson, 2017). In a GPU, when threads within a warp try to access memory addresses consecutively, the hardware combines these memory accesses into a single memory transaction. This process is called coalescing. This minimizes the number of transactions, reduces memory latency, and increases overall throughput (Owens et al., 2008). In contrast, if a thread tries to access irregular memory addresses, multiple separate memory fetches are needed, leading to inefficient use of bandwidth and slower execution (Nickolls &amp; Dally, 2010). Data structures must be organized so that threads access neighbouring memory locations, and memory should be aligned properly to achieve optimal coalescing. Memory coalescing is important to maximize the performance of GPU programs, especially in applications that have large datasets, such as deep learning and image processing (Jouppi et al., 2017).</w:t>
      </w:r>
    </w:p>
    <w:p w14:paraId="583CD7FC" w14:textId="77777777" w:rsidR="00E77F76" w:rsidRPr="00970108" w:rsidRDefault="00E77F76" w:rsidP="003E13E9">
      <w:pPr>
        <w:spacing w:before="240" w:after="0" w:line="360" w:lineRule="auto"/>
        <w:ind w:left="360"/>
        <w:rPr>
          <w:rFonts w:ascii="Times New Roman" w:hAnsi="Times New Roman" w:cs="Times New Roman"/>
          <w:sz w:val="24"/>
          <w:szCs w:val="24"/>
          <w:lang w:val="en-US"/>
        </w:rPr>
      </w:pPr>
    </w:p>
    <w:p w14:paraId="4B7FEADC" w14:textId="65DD2B49" w:rsidR="007062BB" w:rsidRPr="00DB70F6" w:rsidRDefault="007062BB" w:rsidP="003E13E9">
      <w:pPr>
        <w:pStyle w:val="Heading3"/>
        <w:spacing w:line="360" w:lineRule="auto"/>
        <w:ind w:firstLine="360"/>
        <w:rPr>
          <w:rFonts w:ascii="Times New Roman" w:hAnsi="Times New Roman" w:cs="Times New Roman"/>
          <w:b/>
          <w:bCs/>
          <w:i/>
          <w:iCs/>
          <w:color w:val="000000" w:themeColor="text1"/>
          <w:sz w:val="24"/>
          <w:szCs w:val="24"/>
          <w:lang w:val="en-US"/>
        </w:rPr>
      </w:pPr>
      <w:bookmarkStart w:id="22" w:name="_Toc196831189"/>
      <w:r w:rsidRPr="00DB70F6">
        <w:rPr>
          <w:rFonts w:ascii="Times New Roman" w:hAnsi="Times New Roman" w:cs="Times New Roman"/>
          <w:b/>
          <w:bCs/>
          <w:i/>
          <w:iCs/>
          <w:color w:val="000000" w:themeColor="text1"/>
          <w:sz w:val="24"/>
          <w:szCs w:val="24"/>
          <w:lang w:val="en-US"/>
        </w:rPr>
        <w:t>4.3.2 Instruction level parallelism</w:t>
      </w:r>
      <w:bookmarkEnd w:id="22"/>
    </w:p>
    <w:p w14:paraId="080DF965" w14:textId="5D37AF87" w:rsidR="005F2DAF" w:rsidRDefault="00792A27" w:rsidP="003E13E9">
      <w:pPr>
        <w:spacing w:after="0" w:line="360" w:lineRule="auto"/>
        <w:ind w:left="360"/>
        <w:rPr>
          <w:rFonts w:ascii="Times New Roman" w:hAnsi="Times New Roman" w:cs="Times New Roman"/>
          <w:sz w:val="24"/>
          <w:szCs w:val="24"/>
        </w:rPr>
      </w:pPr>
      <w:r w:rsidRPr="00792A27">
        <w:rPr>
          <w:rFonts w:ascii="Times New Roman" w:hAnsi="Times New Roman" w:cs="Times New Roman"/>
          <w:sz w:val="24"/>
          <w:szCs w:val="24"/>
        </w:rPr>
        <w:t xml:space="preserve">Instruction Level Parallelism (ILP) is a key optimization technique in GPU computing to enhance performance by allowing multiple instructions to be executed within a single processing unit (Hennessy &amp; Patterson, 2017). In GPUs, ILP is achieved when a single thread issues multiple independent instructions that can be processed simultaneously by different execution units (Owens et al., 2008). By overlapping arithmetic, memory, and </w:t>
      </w:r>
      <w:r w:rsidRPr="00792A27">
        <w:rPr>
          <w:rFonts w:ascii="Times New Roman" w:hAnsi="Times New Roman" w:cs="Times New Roman"/>
          <w:sz w:val="24"/>
          <w:szCs w:val="24"/>
        </w:rPr>
        <w:lastRenderedPageBreak/>
        <w:t>control operations, ILP helps maximize the usage of GPU resources and minimize cycles (Nickolls et al., 2008). The use of ILP reduces the need for frequent context switching between warps and enables higher throughput for each thread (Jouppi et al., 2017). To use ILP effectively, code must be structured to minimize the data dependencies between instructions, ensuring that the GPU can schedule and execute multiple operations without waiting for previous operations (Hennessy &amp; Patterson, 2017).</w:t>
      </w:r>
    </w:p>
    <w:p w14:paraId="07C65D8D" w14:textId="77777777" w:rsidR="00792A27" w:rsidRPr="00970108" w:rsidRDefault="00792A27" w:rsidP="003E13E9">
      <w:pPr>
        <w:spacing w:before="240" w:after="0" w:line="360" w:lineRule="auto"/>
        <w:ind w:left="360"/>
        <w:rPr>
          <w:rFonts w:ascii="Times New Roman" w:hAnsi="Times New Roman" w:cs="Times New Roman"/>
          <w:sz w:val="24"/>
          <w:szCs w:val="24"/>
          <w:lang w:val="en-US"/>
        </w:rPr>
      </w:pPr>
    </w:p>
    <w:p w14:paraId="0577AC57" w14:textId="2D3AA22C" w:rsidR="00E452AB" w:rsidRPr="00DB70F6" w:rsidRDefault="00E452AB" w:rsidP="003E13E9">
      <w:pPr>
        <w:pStyle w:val="Heading3"/>
        <w:spacing w:line="360" w:lineRule="auto"/>
        <w:ind w:firstLine="360"/>
        <w:rPr>
          <w:rFonts w:ascii="Times New Roman" w:hAnsi="Times New Roman" w:cs="Times New Roman"/>
          <w:b/>
          <w:bCs/>
          <w:i/>
          <w:iCs/>
          <w:color w:val="000000" w:themeColor="text1"/>
          <w:sz w:val="24"/>
          <w:szCs w:val="24"/>
          <w:lang w:val="en-US"/>
        </w:rPr>
      </w:pPr>
      <w:bookmarkStart w:id="23" w:name="_Toc196831190"/>
      <w:r w:rsidRPr="00DB70F6">
        <w:rPr>
          <w:rFonts w:ascii="Times New Roman" w:hAnsi="Times New Roman" w:cs="Times New Roman"/>
          <w:b/>
          <w:bCs/>
          <w:i/>
          <w:iCs/>
          <w:color w:val="000000" w:themeColor="text1"/>
          <w:sz w:val="24"/>
          <w:szCs w:val="24"/>
          <w:lang w:val="en-US"/>
        </w:rPr>
        <w:t>4.3.3 Latency hiding</w:t>
      </w:r>
      <w:bookmarkEnd w:id="23"/>
    </w:p>
    <w:p w14:paraId="2759BCBB" w14:textId="0DD95941" w:rsidR="00731D80" w:rsidRDefault="00382CD4" w:rsidP="003E13E9">
      <w:pPr>
        <w:spacing w:after="0" w:line="360" w:lineRule="auto"/>
        <w:ind w:left="360"/>
        <w:rPr>
          <w:rFonts w:ascii="Times New Roman" w:hAnsi="Times New Roman" w:cs="Times New Roman"/>
          <w:sz w:val="24"/>
          <w:szCs w:val="24"/>
        </w:rPr>
      </w:pPr>
      <w:r w:rsidRPr="00382CD4">
        <w:rPr>
          <w:rFonts w:ascii="Times New Roman" w:hAnsi="Times New Roman" w:cs="Times New Roman"/>
          <w:sz w:val="24"/>
          <w:szCs w:val="24"/>
        </w:rPr>
        <w:t>Latency hiding is a performance technique used in GPUs to overcome delays caused by slow memory or instruction execution (Nickolls &amp; Dally, 2010). Instead of waiting for memory fetches or long latency operations to complete, GPUs hide these delays by switching between available warps in a ready state and executing instructions from other ready warps (Owens et al., 2008). This ensures that cores remain busy and productive, even when some threads are stalled (Jouppi et al., 2017). GPUs focus on exposing large thread-level parallelism so that there is always a thread in a ready state to execute (Hennessy &amp; Patterson, 2017). Latency hiding allows GPUs to maintain a high amount of work and efficiency, particularly in processes with frequent memory access or unpredictable data dependencies (Hwu, 2011).</w:t>
      </w:r>
    </w:p>
    <w:p w14:paraId="09C3B41D" w14:textId="77777777" w:rsidR="00382CD4" w:rsidRPr="00970108" w:rsidRDefault="00382CD4" w:rsidP="003E13E9">
      <w:pPr>
        <w:spacing w:before="240" w:after="0" w:line="360" w:lineRule="auto"/>
        <w:ind w:left="360"/>
        <w:rPr>
          <w:rFonts w:ascii="Times New Roman" w:hAnsi="Times New Roman" w:cs="Times New Roman"/>
          <w:sz w:val="24"/>
          <w:szCs w:val="24"/>
          <w:lang w:val="en-US"/>
        </w:rPr>
      </w:pPr>
    </w:p>
    <w:p w14:paraId="660FF318" w14:textId="078EB635" w:rsidR="00731D80" w:rsidRPr="00970108" w:rsidRDefault="00BB2387" w:rsidP="003E13E9">
      <w:pPr>
        <w:pStyle w:val="Heading2"/>
        <w:spacing w:line="360" w:lineRule="auto"/>
        <w:ind w:firstLine="360"/>
        <w:rPr>
          <w:rFonts w:ascii="Times New Roman" w:hAnsi="Times New Roman" w:cs="Times New Roman"/>
          <w:b/>
          <w:bCs/>
          <w:color w:val="000000" w:themeColor="text1"/>
          <w:sz w:val="24"/>
          <w:szCs w:val="24"/>
          <w:lang w:val="en-US"/>
        </w:rPr>
      </w:pPr>
      <w:bookmarkStart w:id="24" w:name="_Toc196831191"/>
      <w:r w:rsidRPr="00970108">
        <w:rPr>
          <w:rFonts w:ascii="Times New Roman" w:hAnsi="Times New Roman" w:cs="Times New Roman"/>
          <w:b/>
          <w:bCs/>
          <w:color w:val="000000" w:themeColor="text1"/>
          <w:sz w:val="24"/>
          <w:szCs w:val="24"/>
          <w:lang w:val="en-US"/>
        </w:rPr>
        <w:t xml:space="preserve">4.4 </w:t>
      </w:r>
      <w:r w:rsidR="00731D80" w:rsidRPr="00970108">
        <w:rPr>
          <w:rFonts w:ascii="Times New Roman" w:hAnsi="Times New Roman" w:cs="Times New Roman"/>
          <w:b/>
          <w:bCs/>
          <w:color w:val="000000" w:themeColor="text1"/>
          <w:sz w:val="24"/>
          <w:szCs w:val="24"/>
          <w:lang w:val="en-US"/>
        </w:rPr>
        <w:t>Real world example</w:t>
      </w:r>
      <w:bookmarkEnd w:id="24"/>
    </w:p>
    <w:p w14:paraId="6D0DEB13" w14:textId="77777777" w:rsidR="003F2EB8" w:rsidRPr="003F2EB8" w:rsidRDefault="003F2EB8" w:rsidP="003E13E9">
      <w:pPr>
        <w:spacing w:after="0" w:line="360" w:lineRule="auto"/>
        <w:ind w:left="360"/>
        <w:rPr>
          <w:rFonts w:ascii="Times New Roman" w:hAnsi="Times New Roman" w:cs="Times New Roman"/>
          <w:sz w:val="24"/>
          <w:szCs w:val="24"/>
        </w:rPr>
      </w:pPr>
      <w:r w:rsidRPr="003F2EB8">
        <w:rPr>
          <w:rFonts w:ascii="Times New Roman" w:hAnsi="Times New Roman" w:cs="Times New Roman"/>
          <w:sz w:val="24"/>
          <w:szCs w:val="24"/>
        </w:rPr>
        <w:t>Cryptocurrency mining is a perfect example that integrates all the concepts regarding GPU performance and optimization (NVIDIA, 2020). In mining, the GPU performs a large amount of parallel computation to solve puzzles. The aim is to maximize transactions per second, which directly influences how much currency is mined (Mayer et al., 2019).</w:t>
      </w:r>
    </w:p>
    <w:p w14:paraId="4A00223A" w14:textId="77777777" w:rsidR="003F2EB8" w:rsidRPr="003F2EB8" w:rsidRDefault="003F2EB8" w:rsidP="003E13E9">
      <w:pPr>
        <w:numPr>
          <w:ilvl w:val="0"/>
          <w:numId w:val="26"/>
        </w:numPr>
        <w:spacing w:before="240" w:after="0" w:line="360" w:lineRule="auto"/>
        <w:rPr>
          <w:rFonts w:ascii="Times New Roman" w:hAnsi="Times New Roman" w:cs="Times New Roman"/>
          <w:sz w:val="24"/>
          <w:szCs w:val="24"/>
        </w:rPr>
      </w:pPr>
      <w:r w:rsidRPr="003F2EB8">
        <w:rPr>
          <w:rFonts w:ascii="Times New Roman" w:hAnsi="Times New Roman" w:cs="Times New Roman"/>
          <w:b/>
          <w:bCs/>
          <w:sz w:val="24"/>
          <w:szCs w:val="24"/>
        </w:rPr>
        <w:t>Data Flow in the GPU Pipeline</w:t>
      </w:r>
      <w:r w:rsidRPr="003F2EB8">
        <w:rPr>
          <w:rFonts w:ascii="Times New Roman" w:hAnsi="Times New Roman" w:cs="Times New Roman"/>
          <w:sz w:val="24"/>
          <w:szCs w:val="24"/>
        </w:rPr>
        <w:br/>
        <w:t>Each mining task involves a complex cryptographic calculation, where the cryptographic block data enters the GPU as input. It is then processed through multiple stages in the pipeline, and the output is produced (Owens et al., 2008). Data transfer between CPU and GPU is used to fetch and store intermediate computational results (Jouppi et al., 2017).</w:t>
      </w:r>
    </w:p>
    <w:p w14:paraId="022DDB53" w14:textId="77777777" w:rsidR="003F2EB8" w:rsidRPr="003F2EB8" w:rsidRDefault="003F2EB8" w:rsidP="003E13E9">
      <w:pPr>
        <w:numPr>
          <w:ilvl w:val="0"/>
          <w:numId w:val="26"/>
        </w:numPr>
        <w:spacing w:before="240" w:after="0" w:line="360" w:lineRule="auto"/>
        <w:rPr>
          <w:rFonts w:ascii="Times New Roman" w:hAnsi="Times New Roman" w:cs="Times New Roman"/>
          <w:sz w:val="24"/>
          <w:szCs w:val="24"/>
        </w:rPr>
      </w:pPr>
      <w:r w:rsidRPr="003F2EB8">
        <w:rPr>
          <w:rFonts w:ascii="Times New Roman" w:hAnsi="Times New Roman" w:cs="Times New Roman"/>
          <w:b/>
          <w:bCs/>
          <w:sz w:val="24"/>
          <w:szCs w:val="24"/>
        </w:rPr>
        <w:lastRenderedPageBreak/>
        <w:t>Single Instruction, Multiple Data</w:t>
      </w:r>
      <w:r w:rsidRPr="003F2EB8">
        <w:rPr>
          <w:rFonts w:ascii="Times New Roman" w:hAnsi="Times New Roman" w:cs="Times New Roman"/>
          <w:sz w:val="24"/>
          <w:szCs w:val="24"/>
        </w:rPr>
        <w:br/>
        <w:t>Mining algorithms, like SHA-256 used in Bitcoin mining, can be efficiently parallelized. Multiple mining threads can execute the same instruction on different sets of data. This is where SIMD plays a role, with a single instruction applied to many independent data points, optimizing performance and increasing throughput (Hennessy &amp; Patterson, 2017).</w:t>
      </w:r>
    </w:p>
    <w:p w14:paraId="3443A0DF" w14:textId="77777777" w:rsidR="003F2EB8" w:rsidRPr="003F2EB8" w:rsidRDefault="003F2EB8" w:rsidP="003E13E9">
      <w:pPr>
        <w:numPr>
          <w:ilvl w:val="0"/>
          <w:numId w:val="26"/>
        </w:numPr>
        <w:spacing w:before="240" w:after="0" w:line="360" w:lineRule="auto"/>
        <w:rPr>
          <w:rFonts w:ascii="Times New Roman" w:hAnsi="Times New Roman" w:cs="Times New Roman"/>
          <w:sz w:val="24"/>
          <w:szCs w:val="24"/>
        </w:rPr>
      </w:pPr>
      <w:r w:rsidRPr="003F2EB8">
        <w:rPr>
          <w:rFonts w:ascii="Times New Roman" w:hAnsi="Times New Roman" w:cs="Times New Roman"/>
          <w:b/>
          <w:bCs/>
          <w:sz w:val="24"/>
          <w:szCs w:val="24"/>
        </w:rPr>
        <w:t>Massive Parallel Architecture</w:t>
      </w:r>
      <w:r w:rsidRPr="003F2EB8">
        <w:rPr>
          <w:rFonts w:ascii="Times New Roman" w:hAnsi="Times New Roman" w:cs="Times New Roman"/>
          <w:sz w:val="24"/>
          <w:szCs w:val="24"/>
        </w:rPr>
        <w:br/>
        <w:t>GPUs used for mining have millions of small processing cores. These cores work in parallel to solve cryptographic puzzles, allowing for massive parallelism. The parallel nature of GPUs makes them more efficient than CPUs for this operation (Nickolls &amp; Dally, 2010).</w:t>
      </w:r>
    </w:p>
    <w:p w14:paraId="217F5AD1" w14:textId="77777777" w:rsidR="003F2EB8" w:rsidRPr="003F2EB8" w:rsidRDefault="003F2EB8" w:rsidP="003E13E9">
      <w:pPr>
        <w:numPr>
          <w:ilvl w:val="0"/>
          <w:numId w:val="26"/>
        </w:numPr>
        <w:spacing w:before="240" w:after="0" w:line="360" w:lineRule="auto"/>
        <w:rPr>
          <w:rFonts w:ascii="Times New Roman" w:hAnsi="Times New Roman" w:cs="Times New Roman"/>
          <w:sz w:val="24"/>
          <w:szCs w:val="24"/>
        </w:rPr>
      </w:pPr>
      <w:r w:rsidRPr="003F2EB8">
        <w:rPr>
          <w:rFonts w:ascii="Times New Roman" w:hAnsi="Times New Roman" w:cs="Times New Roman"/>
          <w:b/>
          <w:bCs/>
          <w:sz w:val="24"/>
          <w:szCs w:val="24"/>
        </w:rPr>
        <w:t>Memory Coalescing</w:t>
      </w:r>
      <w:r w:rsidRPr="003F2EB8">
        <w:rPr>
          <w:rFonts w:ascii="Times New Roman" w:hAnsi="Times New Roman" w:cs="Times New Roman"/>
          <w:sz w:val="24"/>
          <w:szCs w:val="24"/>
        </w:rPr>
        <w:br/>
        <w:t>In mining, especially when dealing with large datasets of cryptographic operations, memory access efficiency is critical. If multiple threads access the same memory locations consecutively, memory coalescing ensures that these memory accesses are grouped into a single transaction, reducing the overhead of many small memory accesses and increasing throughput (Feng et al., 2016).</w:t>
      </w:r>
    </w:p>
    <w:p w14:paraId="2DCBB934" w14:textId="77777777" w:rsidR="003F2EB8" w:rsidRPr="003F2EB8" w:rsidRDefault="003F2EB8" w:rsidP="003E13E9">
      <w:pPr>
        <w:numPr>
          <w:ilvl w:val="0"/>
          <w:numId w:val="26"/>
        </w:numPr>
        <w:spacing w:before="240" w:after="0" w:line="360" w:lineRule="auto"/>
        <w:rPr>
          <w:rFonts w:ascii="Times New Roman" w:hAnsi="Times New Roman" w:cs="Times New Roman"/>
          <w:sz w:val="24"/>
          <w:szCs w:val="24"/>
        </w:rPr>
      </w:pPr>
      <w:r w:rsidRPr="003F2EB8">
        <w:rPr>
          <w:rFonts w:ascii="Times New Roman" w:hAnsi="Times New Roman" w:cs="Times New Roman"/>
          <w:b/>
          <w:bCs/>
          <w:sz w:val="24"/>
          <w:szCs w:val="24"/>
        </w:rPr>
        <w:t>Instruction Level Parallelism (ILP)</w:t>
      </w:r>
      <w:r w:rsidRPr="003F2EB8">
        <w:rPr>
          <w:rFonts w:ascii="Times New Roman" w:hAnsi="Times New Roman" w:cs="Times New Roman"/>
          <w:sz w:val="24"/>
          <w:szCs w:val="24"/>
        </w:rPr>
        <w:br/>
        <w:t>Mining algorithms often involve multiple steps, and these operations can be overlapped using ILP. While some threads wait for data to be fetched from memory, others continue processing other parts of the algorithm, reducing time and improving efficiency (Hwu, 2011).</w:t>
      </w:r>
    </w:p>
    <w:p w14:paraId="7B8CB8FC" w14:textId="77777777" w:rsidR="003F2EB8" w:rsidRPr="003F2EB8" w:rsidRDefault="003F2EB8" w:rsidP="003E13E9">
      <w:pPr>
        <w:numPr>
          <w:ilvl w:val="0"/>
          <w:numId w:val="26"/>
        </w:numPr>
        <w:spacing w:before="240" w:after="0" w:line="360" w:lineRule="auto"/>
        <w:rPr>
          <w:rFonts w:ascii="Times New Roman" w:hAnsi="Times New Roman" w:cs="Times New Roman"/>
          <w:sz w:val="24"/>
          <w:szCs w:val="24"/>
        </w:rPr>
      </w:pPr>
      <w:r w:rsidRPr="003F2EB8">
        <w:rPr>
          <w:rFonts w:ascii="Times New Roman" w:hAnsi="Times New Roman" w:cs="Times New Roman"/>
          <w:b/>
          <w:bCs/>
          <w:sz w:val="24"/>
          <w:szCs w:val="24"/>
        </w:rPr>
        <w:t>Latency Hiding</w:t>
      </w:r>
      <w:r w:rsidRPr="003F2EB8">
        <w:rPr>
          <w:rFonts w:ascii="Times New Roman" w:hAnsi="Times New Roman" w:cs="Times New Roman"/>
          <w:sz w:val="24"/>
          <w:szCs w:val="24"/>
        </w:rPr>
        <w:br/>
        <w:t>During mining, memory access latency can be significant when dealing with large datasets. To hide this latency, GPUs utilize warp scheduling. While one group of threads waits for memory fetches, other threads within the warp are scheduled to run. This keeps the GPU core busy, hiding latency and maintaining throughput (Owens et al., 2008).</w:t>
      </w:r>
    </w:p>
    <w:p w14:paraId="60A1851F" w14:textId="77777777" w:rsidR="003F2EB8" w:rsidRPr="003F2EB8" w:rsidRDefault="003F2EB8" w:rsidP="003E13E9">
      <w:pPr>
        <w:numPr>
          <w:ilvl w:val="0"/>
          <w:numId w:val="26"/>
        </w:numPr>
        <w:spacing w:before="240" w:after="0" w:line="360" w:lineRule="auto"/>
        <w:rPr>
          <w:rFonts w:ascii="Times New Roman" w:hAnsi="Times New Roman" w:cs="Times New Roman"/>
          <w:sz w:val="24"/>
          <w:szCs w:val="24"/>
        </w:rPr>
      </w:pPr>
      <w:r w:rsidRPr="003F2EB8">
        <w:rPr>
          <w:rFonts w:ascii="Times New Roman" w:hAnsi="Times New Roman" w:cs="Times New Roman"/>
          <w:b/>
          <w:bCs/>
          <w:sz w:val="24"/>
          <w:szCs w:val="24"/>
        </w:rPr>
        <w:t>Throughput</w:t>
      </w:r>
      <w:r w:rsidRPr="003F2EB8">
        <w:rPr>
          <w:rFonts w:ascii="Times New Roman" w:hAnsi="Times New Roman" w:cs="Times New Roman"/>
          <w:sz w:val="24"/>
          <w:szCs w:val="24"/>
        </w:rPr>
        <w:br/>
        <w:t xml:space="preserve">The ultimate goal of mining GPUs is to generate the maximum possible outcome or performance. The more cryptographic calculations the GPU can process per second, </w:t>
      </w:r>
      <w:r w:rsidRPr="003F2EB8">
        <w:rPr>
          <w:rFonts w:ascii="Times New Roman" w:hAnsi="Times New Roman" w:cs="Times New Roman"/>
          <w:sz w:val="24"/>
          <w:szCs w:val="24"/>
        </w:rPr>
        <w:lastRenderedPageBreak/>
        <w:t>the more likely it is to solve the mining problem and earn cryptocurrency. Optimizing for high throughput in a mining scenario means ensuring that latency hiding, memory coalescing, and ILP are fully utilized, and the GPU is kept as busy as possible with minimal idle time (Jouppi et al., 2017).</w:t>
      </w:r>
    </w:p>
    <w:p w14:paraId="414CA79C" w14:textId="77777777" w:rsidR="00D20CFA" w:rsidRPr="00970108" w:rsidRDefault="00D20CFA" w:rsidP="003E13E9">
      <w:pPr>
        <w:spacing w:before="240" w:after="0" w:line="360" w:lineRule="auto"/>
        <w:ind w:left="360"/>
        <w:rPr>
          <w:rFonts w:ascii="Times New Roman" w:hAnsi="Times New Roman" w:cs="Times New Roman"/>
          <w:sz w:val="24"/>
          <w:szCs w:val="24"/>
          <w:lang w:val="en-US"/>
        </w:rPr>
      </w:pPr>
    </w:p>
    <w:p w14:paraId="4F28AFB3" w14:textId="56092EA1" w:rsidR="00D20CFA" w:rsidRPr="00970108" w:rsidRDefault="00B319E1" w:rsidP="003E13E9">
      <w:pPr>
        <w:pStyle w:val="Heading1"/>
        <w:spacing w:line="360" w:lineRule="auto"/>
        <w:ind w:firstLine="360"/>
        <w:jc w:val="center"/>
        <w:rPr>
          <w:rFonts w:ascii="Times New Roman" w:hAnsi="Times New Roman" w:cs="Times New Roman"/>
          <w:b/>
          <w:bCs/>
          <w:color w:val="000000" w:themeColor="text1"/>
          <w:sz w:val="24"/>
          <w:szCs w:val="24"/>
          <w:lang w:val="en-US"/>
        </w:rPr>
      </w:pPr>
      <w:bookmarkStart w:id="25" w:name="_Toc196831192"/>
      <w:r w:rsidRPr="00970108">
        <w:rPr>
          <w:rFonts w:ascii="Times New Roman" w:hAnsi="Times New Roman" w:cs="Times New Roman"/>
          <w:b/>
          <w:bCs/>
          <w:color w:val="000000" w:themeColor="text1"/>
          <w:sz w:val="24"/>
          <w:szCs w:val="24"/>
          <w:lang w:val="en-US"/>
        </w:rPr>
        <w:t xml:space="preserve">5. </w:t>
      </w:r>
      <w:r w:rsidR="00D20CFA" w:rsidRPr="00970108">
        <w:rPr>
          <w:rFonts w:ascii="Times New Roman" w:hAnsi="Times New Roman" w:cs="Times New Roman"/>
          <w:b/>
          <w:bCs/>
          <w:color w:val="000000" w:themeColor="text1"/>
          <w:sz w:val="24"/>
          <w:szCs w:val="24"/>
          <w:lang w:val="en-US"/>
        </w:rPr>
        <w:t>Emerging application of GPUs</w:t>
      </w:r>
      <w:bookmarkEnd w:id="25"/>
    </w:p>
    <w:p w14:paraId="1E1AD363" w14:textId="2F57124F" w:rsidR="00D20CFA" w:rsidRPr="00970108" w:rsidRDefault="00D20CFA" w:rsidP="003E13E9">
      <w:pPr>
        <w:pStyle w:val="Heading2"/>
        <w:spacing w:line="360" w:lineRule="auto"/>
        <w:ind w:firstLine="360"/>
        <w:rPr>
          <w:rFonts w:ascii="Times New Roman" w:hAnsi="Times New Roman" w:cs="Times New Roman"/>
          <w:b/>
          <w:bCs/>
          <w:color w:val="000000" w:themeColor="text1"/>
          <w:sz w:val="24"/>
          <w:szCs w:val="24"/>
          <w:lang w:val="en-US"/>
        </w:rPr>
      </w:pPr>
      <w:bookmarkStart w:id="26" w:name="_Toc196831193"/>
      <w:r w:rsidRPr="00970108">
        <w:rPr>
          <w:rFonts w:ascii="Times New Roman" w:hAnsi="Times New Roman" w:cs="Times New Roman"/>
          <w:b/>
          <w:bCs/>
          <w:color w:val="000000" w:themeColor="text1"/>
          <w:sz w:val="24"/>
          <w:szCs w:val="24"/>
          <w:lang w:val="en-US"/>
        </w:rPr>
        <w:t>5.1 GPUs in AI and ML</w:t>
      </w:r>
      <w:bookmarkEnd w:id="26"/>
    </w:p>
    <w:p w14:paraId="4DCDE074" w14:textId="1CD0CE06" w:rsidR="00F70309" w:rsidRDefault="005674AD" w:rsidP="003E13E9">
      <w:pPr>
        <w:spacing w:after="0" w:line="360" w:lineRule="auto"/>
        <w:ind w:left="360"/>
        <w:rPr>
          <w:rFonts w:ascii="Times New Roman" w:hAnsi="Times New Roman" w:cs="Times New Roman"/>
          <w:sz w:val="24"/>
          <w:szCs w:val="24"/>
        </w:rPr>
      </w:pPr>
      <w:r w:rsidRPr="005674AD">
        <w:rPr>
          <w:rFonts w:ascii="Times New Roman" w:hAnsi="Times New Roman" w:cs="Times New Roman"/>
          <w:sz w:val="24"/>
          <w:szCs w:val="24"/>
        </w:rPr>
        <w:t>In recent years, Artificial Intelligence and Machine Learning have become emerging fields that demand high-performance GPUs (Schmidhuber, 2015). GPUs, originally created for rendering real-time graphics, have proven to be highly effective in AI and ML due to their massive parallel architecture, which is well-suited to process large matrices and vector operations in deep learning algorithms (Krizhevsky et al., 2012). In operations like training deep neural networks, GPUs use their millions of cores to perform significant computations, reducing time compared to CPUs (Raina et al., 2009). Additionally, a technique known as Tensor Cores, introduced by NVIDIA, is specifically designed to optimize matrix operations, which are crucial for AI applications (NVIDIA, 2017). In ML operations such as image recognition, natural language processing, and many more, GPUs enable rapid data processing and complex model architectures, making real-time AI feasible in industries such as healthcare, finance, and robotics (LeCun et al., 2015; Silver et al., 2016).</w:t>
      </w:r>
    </w:p>
    <w:p w14:paraId="055B45F4" w14:textId="77777777" w:rsidR="005674AD" w:rsidRPr="00970108" w:rsidRDefault="005674AD" w:rsidP="003E13E9">
      <w:pPr>
        <w:spacing w:before="240" w:after="0" w:line="360" w:lineRule="auto"/>
        <w:ind w:left="360"/>
        <w:rPr>
          <w:rFonts w:ascii="Times New Roman" w:hAnsi="Times New Roman" w:cs="Times New Roman"/>
          <w:sz w:val="24"/>
          <w:szCs w:val="24"/>
          <w:lang w:val="en-US"/>
        </w:rPr>
      </w:pPr>
    </w:p>
    <w:p w14:paraId="27E35320" w14:textId="45FDDDA4" w:rsidR="00F70309" w:rsidRPr="00970108" w:rsidRDefault="00B319E1" w:rsidP="003E13E9">
      <w:pPr>
        <w:pStyle w:val="Heading2"/>
        <w:spacing w:line="360" w:lineRule="auto"/>
        <w:ind w:firstLine="360"/>
        <w:rPr>
          <w:rFonts w:ascii="Times New Roman" w:hAnsi="Times New Roman" w:cs="Times New Roman"/>
          <w:b/>
          <w:bCs/>
          <w:color w:val="000000" w:themeColor="text1"/>
          <w:sz w:val="24"/>
          <w:szCs w:val="24"/>
          <w:lang w:val="en-US"/>
        </w:rPr>
      </w:pPr>
      <w:bookmarkStart w:id="27" w:name="_Toc196831194"/>
      <w:r w:rsidRPr="00970108">
        <w:rPr>
          <w:rFonts w:ascii="Times New Roman" w:hAnsi="Times New Roman" w:cs="Times New Roman"/>
          <w:b/>
          <w:bCs/>
          <w:color w:val="000000" w:themeColor="text1"/>
          <w:sz w:val="24"/>
          <w:szCs w:val="24"/>
          <w:lang w:val="en-US"/>
        </w:rPr>
        <w:t xml:space="preserve">5.2 </w:t>
      </w:r>
      <w:r w:rsidR="00F70309" w:rsidRPr="00970108">
        <w:rPr>
          <w:rFonts w:ascii="Times New Roman" w:hAnsi="Times New Roman" w:cs="Times New Roman"/>
          <w:b/>
          <w:bCs/>
          <w:color w:val="000000" w:themeColor="text1"/>
          <w:sz w:val="24"/>
          <w:szCs w:val="24"/>
          <w:lang w:val="en-US"/>
        </w:rPr>
        <w:t>Scientific computing</w:t>
      </w:r>
      <w:bookmarkEnd w:id="27"/>
    </w:p>
    <w:p w14:paraId="6FA39175" w14:textId="3DA4974A" w:rsidR="00F70309" w:rsidRPr="00970108" w:rsidRDefault="00E85E60" w:rsidP="003E13E9">
      <w:pPr>
        <w:spacing w:after="0" w:line="360" w:lineRule="auto"/>
        <w:ind w:left="360"/>
        <w:rPr>
          <w:rFonts w:ascii="Times New Roman" w:hAnsi="Times New Roman" w:cs="Times New Roman"/>
          <w:sz w:val="24"/>
          <w:szCs w:val="24"/>
          <w:lang w:val="en-US"/>
        </w:rPr>
      </w:pPr>
      <w:r w:rsidRPr="00E85E60">
        <w:rPr>
          <w:rFonts w:ascii="Times New Roman" w:hAnsi="Times New Roman" w:cs="Times New Roman"/>
          <w:sz w:val="24"/>
          <w:szCs w:val="24"/>
        </w:rPr>
        <w:t xml:space="preserve">Scientific computing involves tasks like simulation, numeric modeling, data analysis, etc. These tasks have recently adopted GPU acceleration to achieve breakthroughs in both performance and scalability (Dongarra et al., 2014). Fields like quantum mechanics, bioinformatics, and others typically involve complex mathematical equations over large datasets, often requiring matrix operations and iterative algorithms (Asaro et al., 2013). GPUs, with their massive parallel structure, are ideal for solving these problems, allowing for thousands of operations to be performed simultaneously (Nickolls et al., 2008). High precision computing in GPUs, especially with support for double-precision floating-point </w:t>
      </w:r>
      <w:r w:rsidRPr="00E85E60">
        <w:rPr>
          <w:rFonts w:ascii="Times New Roman" w:hAnsi="Times New Roman" w:cs="Times New Roman"/>
          <w:sz w:val="24"/>
          <w:szCs w:val="24"/>
        </w:rPr>
        <w:lastRenderedPageBreak/>
        <w:t>operations, has made them essential for complex problem solving (Owens et al., 2008). Modern frameworks like CUDA and OpenCL provide access to tailor applications specific to GPU architectures, achieving significant speedups, with improvements of up to 100x compared to standard CPUs (Kirk &amp; Hwu, 2016). As a result, GPUs have become a significant technology in supercomputers and research labs worldwide, enabling operations that were previously not feasible (Saylor et al., 2019).</w:t>
      </w:r>
    </w:p>
    <w:p w14:paraId="60E383DF" w14:textId="77777777" w:rsidR="001E357C" w:rsidRPr="00970108" w:rsidRDefault="001E357C" w:rsidP="003E13E9">
      <w:pPr>
        <w:spacing w:before="240" w:after="0" w:line="360" w:lineRule="auto"/>
        <w:ind w:left="360"/>
        <w:rPr>
          <w:rFonts w:ascii="Times New Roman" w:hAnsi="Times New Roman" w:cs="Times New Roman"/>
          <w:sz w:val="24"/>
          <w:szCs w:val="24"/>
          <w:lang w:val="en-US"/>
        </w:rPr>
      </w:pPr>
    </w:p>
    <w:p w14:paraId="221398DC" w14:textId="10EC6ECC" w:rsidR="001E357C" w:rsidRPr="00970108" w:rsidRDefault="006F130C" w:rsidP="003E13E9">
      <w:pPr>
        <w:pStyle w:val="Heading2"/>
        <w:spacing w:line="360" w:lineRule="auto"/>
        <w:ind w:firstLine="360"/>
        <w:rPr>
          <w:rFonts w:ascii="Times New Roman" w:hAnsi="Times New Roman" w:cs="Times New Roman"/>
          <w:b/>
          <w:bCs/>
          <w:color w:val="000000" w:themeColor="text1"/>
          <w:sz w:val="24"/>
          <w:szCs w:val="24"/>
          <w:lang w:val="en-US"/>
        </w:rPr>
      </w:pPr>
      <w:bookmarkStart w:id="28" w:name="_Toc196831195"/>
      <w:r w:rsidRPr="00970108">
        <w:rPr>
          <w:rFonts w:ascii="Times New Roman" w:hAnsi="Times New Roman" w:cs="Times New Roman"/>
          <w:b/>
          <w:bCs/>
          <w:color w:val="000000" w:themeColor="text1"/>
          <w:sz w:val="24"/>
          <w:szCs w:val="24"/>
          <w:lang w:val="en-US"/>
        </w:rPr>
        <w:t xml:space="preserve">5.3 </w:t>
      </w:r>
      <w:r w:rsidR="001E357C" w:rsidRPr="00970108">
        <w:rPr>
          <w:rFonts w:ascii="Times New Roman" w:hAnsi="Times New Roman" w:cs="Times New Roman"/>
          <w:b/>
          <w:bCs/>
          <w:color w:val="000000" w:themeColor="text1"/>
          <w:sz w:val="24"/>
          <w:szCs w:val="24"/>
          <w:lang w:val="en-US"/>
        </w:rPr>
        <w:t>Gaming and real time graphics</w:t>
      </w:r>
      <w:bookmarkEnd w:id="28"/>
    </w:p>
    <w:p w14:paraId="6D2F15BE" w14:textId="1C079733" w:rsidR="00447127" w:rsidRDefault="00237D3D" w:rsidP="003E13E9">
      <w:pPr>
        <w:spacing w:after="0" w:line="360" w:lineRule="auto"/>
        <w:ind w:left="360"/>
        <w:rPr>
          <w:rFonts w:ascii="Times New Roman" w:hAnsi="Times New Roman" w:cs="Times New Roman"/>
          <w:sz w:val="24"/>
          <w:szCs w:val="24"/>
        </w:rPr>
      </w:pPr>
      <w:r w:rsidRPr="00237D3D">
        <w:rPr>
          <w:rFonts w:ascii="Times New Roman" w:hAnsi="Times New Roman" w:cs="Times New Roman"/>
          <w:sz w:val="24"/>
          <w:szCs w:val="24"/>
        </w:rPr>
        <w:t>Gaming and real-time graphics have been the most dominant fields in the history of GPUs. In fact, GPUs were initially created for gaming and graphics rendering (Akeley, 2001). Modern GPUs are designed to handle high-level computation for rendering complex, real-time graphics with high fidelity at interactive frame rates (Lindholm et al., 2008). Gaming techniques like rasterization, ray tracing, and shading are heavily parallelizable, allowing GPUs to process millions of pixels simultaneously (Möller &amp; Haines, 2002). Recent techniques, such as ray tracing, are supported by specialized ray tracing cores and tensor cores for AI-enhanced graphics, which have transformed gaming visuals to near-photorealistic levels (NVIDIA, 2018). GPUs also maintain low latency for next-level experiences in areas like Virtual Reality (VR) and Augmented Reality (AR) (McNamara &amp; Birch, 2017). As a result, GPU performance directly defines the capability of gaming consoles and high-end PCs (Deering, 1995). GPUs are also used in cloud gaming platforms where graphics are streamed in real-time from powerful GPU-backed servers (NVIDIA, 2020).</w:t>
      </w:r>
    </w:p>
    <w:p w14:paraId="635B0900" w14:textId="77777777" w:rsidR="00237D3D" w:rsidRPr="00970108" w:rsidRDefault="00237D3D" w:rsidP="003E13E9">
      <w:pPr>
        <w:spacing w:before="240" w:after="0" w:line="360" w:lineRule="auto"/>
        <w:ind w:left="360"/>
        <w:rPr>
          <w:rFonts w:ascii="Times New Roman" w:hAnsi="Times New Roman" w:cs="Times New Roman"/>
          <w:sz w:val="24"/>
          <w:szCs w:val="24"/>
          <w:lang w:val="en-US"/>
        </w:rPr>
      </w:pPr>
    </w:p>
    <w:p w14:paraId="44C96087" w14:textId="1B7BFC0F" w:rsidR="00447127" w:rsidRPr="00970108" w:rsidRDefault="006F130C" w:rsidP="003E13E9">
      <w:pPr>
        <w:pStyle w:val="Heading2"/>
        <w:spacing w:line="360" w:lineRule="auto"/>
        <w:ind w:firstLine="360"/>
        <w:rPr>
          <w:rFonts w:ascii="Times New Roman" w:hAnsi="Times New Roman" w:cs="Times New Roman"/>
          <w:b/>
          <w:bCs/>
          <w:color w:val="000000" w:themeColor="text1"/>
          <w:sz w:val="24"/>
          <w:szCs w:val="24"/>
          <w:lang w:val="en-US"/>
        </w:rPr>
      </w:pPr>
      <w:bookmarkStart w:id="29" w:name="_Toc196831196"/>
      <w:r w:rsidRPr="00970108">
        <w:rPr>
          <w:rFonts w:ascii="Times New Roman" w:hAnsi="Times New Roman" w:cs="Times New Roman"/>
          <w:b/>
          <w:bCs/>
          <w:color w:val="000000" w:themeColor="text1"/>
          <w:sz w:val="24"/>
          <w:szCs w:val="24"/>
          <w:lang w:val="en-US"/>
        </w:rPr>
        <w:t xml:space="preserve">5.4 </w:t>
      </w:r>
      <w:r w:rsidR="00447127" w:rsidRPr="00970108">
        <w:rPr>
          <w:rFonts w:ascii="Times New Roman" w:hAnsi="Times New Roman" w:cs="Times New Roman"/>
          <w:b/>
          <w:bCs/>
          <w:color w:val="000000" w:themeColor="text1"/>
          <w:sz w:val="24"/>
          <w:szCs w:val="24"/>
          <w:lang w:val="en-US"/>
        </w:rPr>
        <w:t>Blockchain and cryptocurrency</w:t>
      </w:r>
      <w:bookmarkEnd w:id="29"/>
    </w:p>
    <w:p w14:paraId="451A789B" w14:textId="3780D69A" w:rsidR="004A6A5F" w:rsidRDefault="008922E5" w:rsidP="003E13E9">
      <w:pPr>
        <w:spacing w:after="0" w:line="360" w:lineRule="auto"/>
        <w:ind w:left="360"/>
        <w:rPr>
          <w:rFonts w:ascii="Times New Roman" w:hAnsi="Times New Roman" w:cs="Times New Roman"/>
          <w:sz w:val="24"/>
          <w:szCs w:val="24"/>
        </w:rPr>
      </w:pPr>
      <w:r w:rsidRPr="008922E5">
        <w:rPr>
          <w:rFonts w:ascii="Times New Roman" w:hAnsi="Times New Roman" w:cs="Times New Roman"/>
          <w:sz w:val="24"/>
          <w:szCs w:val="24"/>
        </w:rPr>
        <w:t xml:space="preserve">The emerging technology in the field of GPUs also involves blockchain and cryptocurrency mining, particularly due to its high-level ability to handle a massive number of parallel hash computations (NVIDIA, 2018). Cryptography algorithms such as SHA-256 or ETHASH require solving complex mathematical puzzles that are inherently parallelized, making GPUs more effective compared to normal CPUs for mining operations (Xie et al., 2017). This massive parallel architecture of GPUs helps miners solve millions of hash calculations, increasing the probability of solving blocks and </w:t>
      </w:r>
      <w:r w:rsidRPr="008922E5">
        <w:rPr>
          <w:rFonts w:ascii="Times New Roman" w:hAnsi="Times New Roman" w:cs="Times New Roman"/>
          <w:sz w:val="24"/>
          <w:szCs w:val="24"/>
        </w:rPr>
        <w:lastRenderedPageBreak/>
        <w:t>earning rewards (Poon &amp; Dryja, 2018). Furthermore, GPUs offer the flexibility to adapt to different hash-solving algorithms, opposed to Application-Specific Integrated Circuits (ASICs), which are limited to specific tasks (Pereira et al., 2019). Beyond mining, GPUs are also widely used in blockchain-based applications and smart contracts that require fast computations in data validation (Croman et al., 2016). As blockchain systems use high-level computation mechanics like Proof-of-Work, GPUs remain crucial for both security and operational scalability (Narayanan et al., 2016).</w:t>
      </w:r>
    </w:p>
    <w:p w14:paraId="7EE58943" w14:textId="77777777" w:rsidR="00823EE9" w:rsidRPr="00970108" w:rsidRDefault="00823EE9" w:rsidP="003E13E9">
      <w:pPr>
        <w:spacing w:after="0" w:line="360" w:lineRule="auto"/>
        <w:ind w:left="360"/>
        <w:rPr>
          <w:rFonts w:ascii="Times New Roman" w:hAnsi="Times New Roman" w:cs="Times New Roman"/>
          <w:sz w:val="24"/>
          <w:szCs w:val="24"/>
          <w:lang w:val="en-US"/>
        </w:rPr>
      </w:pPr>
    </w:p>
    <w:p w14:paraId="293DA02E" w14:textId="13B49A6F" w:rsidR="004A6A5F" w:rsidRPr="00970108" w:rsidRDefault="004B0268" w:rsidP="003E13E9">
      <w:pPr>
        <w:pStyle w:val="Heading1"/>
        <w:spacing w:line="360" w:lineRule="auto"/>
        <w:ind w:firstLine="360"/>
        <w:jc w:val="center"/>
        <w:rPr>
          <w:rFonts w:ascii="Times New Roman" w:hAnsi="Times New Roman" w:cs="Times New Roman"/>
          <w:b/>
          <w:bCs/>
          <w:color w:val="000000" w:themeColor="text1"/>
          <w:sz w:val="24"/>
          <w:szCs w:val="24"/>
          <w:lang w:val="en-US"/>
        </w:rPr>
      </w:pPr>
      <w:bookmarkStart w:id="30" w:name="_Toc196831197"/>
      <w:r w:rsidRPr="00970108">
        <w:rPr>
          <w:rFonts w:ascii="Times New Roman" w:hAnsi="Times New Roman" w:cs="Times New Roman"/>
          <w:b/>
          <w:bCs/>
          <w:color w:val="000000" w:themeColor="text1"/>
          <w:sz w:val="24"/>
          <w:szCs w:val="24"/>
          <w:lang w:val="en-US"/>
        </w:rPr>
        <w:t xml:space="preserve">6. </w:t>
      </w:r>
      <w:r w:rsidR="009C22BA" w:rsidRPr="00970108">
        <w:rPr>
          <w:rFonts w:ascii="Times New Roman" w:hAnsi="Times New Roman" w:cs="Times New Roman"/>
          <w:b/>
          <w:bCs/>
          <w:color w:val="000000" w:themeColor="text1"/>
          <w:sz w:val="24"/>
          <w:szCs w:val="24"/>
          <w:lang w:val="en-US"/>
        </w:rPr>
        <w:t>Future threads</w:t>
      </w:r>
      <w:bookmarkEnd w:id="30"/>
    </w:p>
    <w:p w14:paraId="7167088F" w14:textId="41D4A187" w:rsidR="009C22BA" w:rsidRPr="00970108" w:rsidRDefault="009C22BA" w:rsidP="003E13E9">
      <w:pPr>
        <w:pStyle w:val="Heading2"/>
        <w:spacing w:line="360" w:lineRule="auto"/>
        <w:ind w:firstLine="360"/>
        <w:rPr>
          <w:rFonts w:ascii="Times New Roman" w:hAnsi="Times New Roman" w:cs="Times New Roman"/>
          <w:b/>
          <w:bCs/>
          <w:color w:val="000000" w:themeColor="text1"/>
          <w:sz w:val="24"/>
          <w:szCs w:val="24"/>
          <w:lang w:val="en-US"/>
        </w:rPr>
      </w:pPr>
      <w:bookmarkStart w:id="31" w:name="_Toc196831198"/>
      <w:r w:rsidRPr="00970108">
        <w:rPr>
          <w:rFonts w:ascii="Times New Roman" w:hAnsi="Times New Roman" w:cs="Times New Roman"/>
          <w:b/>
          <w:bCs/>
          <w:color w:val="000000" w:themeColor="text1"/>
          <w:sz w:val="24"/>
          <w:szCs w:val="24"/>
          <w:lang w:val="en-US"/>
        </w:rPr>
        <w:t>6.1 Automatic vehicles and robotics</w:t>
      </w:r>
      <w:bookmarkEnd w:id="31"/>
    </w:p>
    <w:p w14:paraId="615389CA" w14:textId="46949D36" w:rsidR="00251619" w:rsidRDefault="00A10B40" w:rsidP="003E13E9">
      <w:pPr>
        <w:spacing w:after="0" w:line="360" w:lineRule="auto"/>
        <w:ind w:left="360"/>
        <w:rPr>
          <w:rFonts w:ascii="Times New Roman" w:hAnsi="Times New Roman" w:cs="Times New Roman"/>
          <w:sz w:val="24"/>
          <w:szCs w:val="24"/>
        </w:rPr>
      </w:pPr>
      <w:r w:rsidRPr="00A10B40">
        <w:rPr>
          <w:rFonts w:ascii="Times New Roman" w:hAnsi="Times New Roman" w:cs="Times New Roman"/>
          <w:sz w:val="24"/>
          <w:szCs w:val="24"/>
        </w:rPr>
        <w:t>The future of autonomous vehicles and robotics heavily depends on the evolution of GPUs, as they need to process large amounts of sensor data and make decisions by evaluating that data (Schwarting et al., 2018). In autonomous vehicles, GPUs are used for tasks such as path planning, LiDAR data interpretation, and mapping (Rosenblatt et al., 2020). Real-time object detection, classification, and environment mapping heavily rely on deep learning models that demand high throughputs and low latency, which are core strengths of modern GPUs (Li et al., 2019). In this environment, GPUs with AI and Tensor chips offer significant advancements (NVIDIA, 2020). Similarly, in robotics, GPUs are used for real-time motion planning, multi-agent coordination, and adaptive control systems, which are essential for handling unpredictable movements (Sutton &amp; Barto, 2018). NVIDIA’s DRIVE platform is focusing on GPU-based architectures with an emphasis on AI acceleration, functional safety, and redundancy, which are essential for ensuring operational reliability (NVIDIA, 2020). As both fields advance, GPUs are expected to evolve with improved AI-specific hardware accelerators and enhanced edge computing capabilities to meet the growing demands of autonomous mobility and next-generation robotics (Yin et al., 2021).</w:t>
      </w:r>
    </w:p>
    <w:p w14:paraId="2AAC6759" w14:textId="77777777" w:rsidR="00C569E1" w:rsidRPr="00970108" w:rsidRDefault="00C569E1" w:rsidP="003E13E9">
      <w:pPr>
        <w:spacing w:before="240" w:after="0" w:line="360" w:lineRule="auto"/>
        <w:ind w:left="360"/>
        <w:rPr>
          <w:rFonts w:ascii="Times New Roman" w:hAnsi="Times New Roman" w:cs="Times New Roman"/>
          <w:sz w:val="24"/>
          <w:szCs w:val="24"/>
          <w:lang w:val="en-US"/>
        </w:rPr>
      </w:pPr>
    </w:p>
    <w:p w14:paraId="67676D11" w14:textId="72B010D2" w:rsidR="00251619" w:rsidRPr="00970108" w:rsidRDefault="004B0268" w:rsidP="003E13E9">
      <w:pPr>
        <w:pStyle w:val="Heading2"/>
        <w:spacing w:line="360" w:lineRule="auto"/>
        <w:ind w:firstLine="360"/>
        <w:rPr>
          <w:rFonts w:ascii="Times New Roman" w:hAnsi="Times New Roman" w:cs="Times New Roman"/>
          <w:b/>
          <w:bCs/>
          <w:color w:val="000000" w:themeColor="text1"/>
          <w:sz w:val="24"/>
          <w:szCs w:val="24"/>
          <w:lang w:val="en-US"/>
        </w:rPr>
      </w:pPr>
      <w:bookmarkStart w:id="32" w:name="_Toc196831199"/>
      <w:r w:rsidRPr="00970108">
        <w:rPr>
          <w:rFonts w:ascii="Times New Roman" w:hAnsi="Times New Roman" w:cs="Times New Roman"/>
          <w:b/>
          <w:bCs/>
          <w:color w:val="000000" w:themeColor="text1"/>
          <w:sz w:val="24"/>
          <w:szCs w:val="24"/>
          <w:lang w:val="en-US"/>
        </w:rPr>
        <w:t xml:space="preserve">6.2 </w:t>
      </w:r>
      <w:r w:rsidR="00251619" w:rsidRPr="00970108">
        <w:rPr>
          <w:rFonts w:ascii="Times New Roman" w:hAnsi="Times New Roman" w:cs="Times New Roman"/>
          <w:b/>
          <w:bCs/>
          <w:color w:val="000000" w:themeColor="text1"/>
          <w:sz w:val="24"/>
          <w:szCs w:val="24"/>
          <w:lang w:val="en-US"/>
        </w:rPr>
        <w:t>Edge computation and cloud GPUs</w:t>
      </w:r>
      <w:bookmarkEnd w:id="32"/>
    </w:p>
    <w:p w14:paraId="67F9C242" w14:textId="569E672D" w:rsidR="00DA673A" w:rsidRDefault="00C569E1" w:rsidP="003E13E9">
      <w:pPr>
        <w:spacing w:after="0" w:line="360" w:lineRule="auto"/>
        <w:ind w:left="360"/>
        <w:rPr>
          <w:rFonts w:ascii="Times New Roman" w:hAnsi="Times New Roman" w:cs="Times New Roman"/>
          <w:sz w:val="24"/>
          <w:szCs w:val="24"/>
        </w:rPr>
      </w:pPr>
      <w:r w:rsidRPr="00C569E1">
        <w:rPr>
          <w:rFonts w:ascii="Times New Roman" w:hAnsi="Times New Roman" w:cs="Times New Roman"/>
          <w:sz w:val="24"/>
          <w:szCs w:val="24"/>
        </w:rPr>
        <w:t xml:space="preserve">As the demand for real-time responsiveness and massive computational power in applications increases, the integration of GPUs in edge computing and cloud environments is becoming critical for future trends (Shi et al., 2016). Edge computing </w:t>
      </w:r>
      <w:r w:rsidRPr="00C569E1">
        <w:rPr>
          <w:rFonts w:ascii="Times New Roman" w:hAnsi="Times New Roman" w:cs="Times New Roman"/>
          <w:sz w:val="24"/>
          <w:szCs w:val="24"/>
        </w:rPr>
        <w:lastRenderedPageBreak/>
        <w:t>refers to processing data near the source rather than relying entirely on distant cloud servers (Shi et al., 2016). Deploying GPUs at the edge enables low latency with AI interfaces, high-resolution video analytics, and responsive autonomous systems, while also reducing bandwidth usage and cloud dependency (NVIDIA, 2020). Devices like NVIDIA’s Jetson series exemplify this trend by offering GPU-powered AI at the edge (NVIDIA, 2020). Similarly, cloud GPUs are available through services such as Amazon EC2 P4, Google Cloud TPUs, and Microsoft Azure NC-series, which offer virtually unlimited scaling for AI training, scientific computing, and data analytics (Amazon Web Services, 2020; Google, 2020; Microsoft, 2020). By leveraging multi-GPU clusters and distributed deep learning frameworks, cloud service providers enable research that was once only possible on expensive local supercomputers (Chen et al., 2020). Future developments in this field are expected to focus on optimizing GPUs to improve energy efficiency and meet the diverse requirements of fields such as healthcare and autonomous mobility (Huang et al., 2021).</w:t>
      </w:r>
    </w:p>
    <w:p w14:paraId="44ADAFCE" w14:textId="77777777" w:rsidR="00C569E1" w:rsidRPr="00970108" w:rsidRDefault="00C569E1" w:rsidP="003E13E9">
      <w:pPr>
        <w:spacing w:before="240" w:after="0" w:line="360" w:lineRule="auto"/>
        <w:ind w:left="360"/>
        <w:rPr>
          <w:rFonts w:ascii="Times New Roman" w:hAnsi="Times New Roman" w:cs="Times New Roman"/>
          <w:sz w:val="24"/>
          <w:szCs w:val="24"/>
          <w:lang w:val="en-US"/>
        </w:rPr>
      </w:pPr>
    </w:p>
    <w:p w14:paraId="57416DF1" w14:textId="4135853B" w:rsidR="004C0060" w:rsidRDefault="004B0268" w:rsidP="003E13E9">
      <w:pPr>
        <w:pStyle w:val="Heading2"/>
        <w:spacing w:line="360" w:lineRule="auto"/>
        <w:ind w:firstLine="360"/>
        <w:rPr>
          <w:rFonts w:ascii="Times New Roman" w:hAnsi="Times New Roman" w:cs="Times New Roman"/>
          <w:b/>
          <w:bCs/>
          <w:color w:val="000000" w:themeColor="text1"/>
          <w:sz w:val="24"/>
          <w:szCs w:val="24"/>
          <w:lang w:val="en-US"/>
        </w:rPr>
      </w:pPr>
      <w:bookmarkStart w:id="33" w:name="_Toc196831200"/>
      <w:r w:rsidRPr="00970108">
        <w:rPr>
          <w:rFonts w:ascii="Times New Roman" w:hAnsi="Times New Roman" w:cs="Times New Roman"/>
          <w:b/>
          <w:bCs/>
          <w:color w:val="000000" w:themeColor="text1"/>
          <w:sz w:val="24"/>
          <w:szCs w:val="24"/>
          <w:lang w:val="en-US"/>
        </w:rPr>
        <w:t xml:space="preserve">6.3 </w:t>
      </w:r>
      <w:r w:rsidR="00DA673A" w:rsidRPr="00970108">
        <w:rPr>
          <w:rFonts w:ascii="Times New Roman" w:hAnsi="Times New Roman" w:cs="Times New Roman"/>
          <w:b/>
          <w:bCs/>
          <w:color w:val="000000" w:themeColor="text1"/>
          <w:sz w:val="24"/>
          <w:szCs w:val="24"/>
          <w:lang w:val="en-US"/>
        </w:rPr>
        <w:t xml:space="preserve">Quantum and </w:t>
      </w:r>
      <w:r w:rsidR="002832F7" w:rsidRPr="00970108">
        <w:rPr>
          <w:rFonts w:ascii="Times New Roman" w:hAnsi="Times New Roman" w:cs="Times New Roman"/>
          <w:b/>
          <w:bCs/>
          <w:color w:val="000000" w:themeColor="text1"/>
          <w:sz w:val="24"/>
          <w:szCs w:val="24"/>
        </w:rPr>
        <w:t>Optical</w:t>
      </w:r>
      <w:r w:rsidR="00DA673A" w:rsidRPr="00970108">
        <w:rPr>
          <w:rFonts w:ascii="Times New Roman" w:hAnsi="Times New Roman" w:cs="Times New Roman"/>
          <w:b/>
          <w:bCs/>
          <w:color w:val="000000" w:themeColor="text1"/>
          <w:sz w:val="24"/>
          <w:szCs w:val="24"/>
          <w:lang w:val="en-US"/>
        </w:rPr>
        <w:t xml:space="preserve"> computing</w:t>
      </w:r>
      <w:bookmarkEnd w:id="33"/>
    </w:p>
    <w:p w14:paraId="1A69B522" w14:textId="42ECBDE7" w:rsidR="004C0060" w:rsidRPr="004C0060" w:rsidRDefault="004C0060" w:rsidP="003E13E9">
      <w:pPr>
        <w:spacing w:line="360" w:lineRule="auto"/>
        <w:ind w:left="360"/>
        <w:rPr>
          <w:rFonts w:ascii="Times New Roman" w:hAnsi="Times New Roman" w:cs="Times New Roman"/>
          <w:sz w:val="24"/>
          <w:szCs w:val="24"/>
          <w:lang w:val="en-US"/>
        </w:rPr>
      </w:pPr>
      <w:r w:rsidRPr="004C0060">
        <w:rPr>
          <w:rFonts w:ascii="Times New Roman" w:hAnsi="Times New Roman" w:cs="Times New Roman"/>
          <w:sz w:val="24"/>
          <w:szCs w:val="24"/>
        </w:rPr>
        <w:t>While current GPUs dominate parallel computation for digital workloads, the future holds promise with emerging fields such as quantum computing and optical computing (Arute et al., 2019). Quantum computing has the potential to solve problems in optimization, cryptography, and material science that are not feasible with even the most advanced GPU clusters (Harrow et al., 2009). Engineers are working on hybrid architectures where GPUs manage classical operations, while quantum processors handle specific quantum workloads (Chuang &amp; Nielsen, 2000). Similarly, optical computing uses photons instead of electrons for computing, offering the ability to transfer large amounts of data with lower energy consumption (Bimbard et al., 2020). GPUs powered by optical accelerators could complement or even partially replace traditional electronic GPUs for tasks that require ultra-fast computing and fast neural network inference (Lightmatter, 2020). Companies like NVIDIA, IBM, and startups such as Lightmatter are exploring the potential of photonic chips for future GPU designs (NVIDIA, 2020; IBM, 2020). While fully operational photonic or optical chips are still in the research phase, their integration promises a major shift in fields like AI model training, scientific simulations, and complex decision-making (Lodahl et al., 2020).</w:t>
      </w:r>
    </w:p>
    <w:p w14:paraId="59081A1E" w14:textId="4E33CDE4" w:rsidR="004C0060" w:rsidRPr="004C0060" w:rsidRDefault="004C0060" w:rsidP="003E13E9">
      <w:pPr>
        <w:spacing w:line="360" w:lineRule="auto"/>
        <w:rPr>
          <w:lang w:val="en-US"/>
        </w:rPr>
      </w:pPr>
    </w:p>
    <w:p w14:paraId="7DFBC8DB" w14:textId="7043B191" w:rsidR="008D268D" w:rsidRPr="00970108" w:rsidRDefault="004B0268" w:rsidP="003E13E9">
      <w:pPr>
        <w:pStyle w:val="Heading1"/>
        <w:spacing w:line="360" w:lineRule="auto"/>
        <w:ind w:firstLine="360"/>
        <w:jc w:val="center"/>
        <w:rPr>
          <w:rFonts w:ascii="Times New Roman" w:hAnsi="Times New Roman" w:cs="Times New Roman"/>
          <w:b/>
          <w:bCs/>
          <w:color w:val="000000" w:themeColor="text1"/>
          <w:sz w:val="24"/>
          <w:szCs w:val="24"/>
          <w:lang w:val="en-US"/>
        </w:rPr>
      </w:pPr>
      <w:bookmarkStart w:id="34" w:name="_Toc196831201"/>
      <w:r w:rsidRPr="00970108">
        <w:rPr>
          <w:rFonts w:ascii="Times New Roman" w:hAnsi="Times New Roman" w:cs="Times New Roman"/>
          <w:b/>
          <w:bCs/>
          <w:color w:val="000000" w:themeColor="text1"/>
          <w:sz w:val="24"/>
          <w:szCs w:val="24"/>
        </w:rPr>
        <w:t xml:space="preserve">7. </w:t>
      </w:r>
      <w:r w:rsidR="008D268D" w:rsidRPr="00970108">
        <w:rPr>
          <w:rFonts w:ascii="Times New Roman" w:hAnsi="Times New Roman" w:cs="Times New Roman"/>
          <w:b/>
          <w:bCs/>
          <w:color w:val="000000" w:themeColor="text1"/>
          <w:sz w:val="24"/>
          <w:szCs w:val="24"/>
        </w:rPr>
        <w:t>Challenges and sustainability</w:t>
      </w:r>
      <w:bookmarkEnd w:id="34"/>
    </w:p>
    <w:p w14:paraId="31117FF6" w14:textId="21704998" w:rsidR="00931D7E" w:rsidRPr="00931D7E" w:rsidRDefault="008D268D" w:rsidP="003E13E9">
      <w:pPr>
        <w:pStyle w:val="Heading2"/>
        <w:spacing w:line="360" w:lineRule="auto"/>
        <w:ind w:firstLine="360"/>
        <w:rPr>
          <w:rFonts w:ascii="Times New Roman" w:hAnsi="Times New Roman" w:cs="Times New Roman"/>
          <w:b/>
          <w:bCs/>
          <w:color w:val="000000" w:themeColor="text1"/>
          <w:sz w:val="24"/>
          <w:szCs w:val="24"/>
          <w:lang w:val="en-US"/>
        </w:rPr>
      </w:pPr>
      <w:bookmarkStart w:id="35" w:name="_Toc196831202"/>
      <w:r w:rsidRPr="00970108">
        <w:rPr>
          <w:rFonts w:ascii="Times New Roman" w:hAnsi="Times New Roman" w:cs="Times New Roman"/>
          <w:b/>
          <w:bCs/>
          <w:color w:val="000000" w:themeColor="text1"/>
          <w:sz w:val="24"/>
          <w:szCs w:val="24"/>
          <w:lang w:val="en-US"/>
        </w:rPr>
        <w:t>7.1 Energy consumption concerns</w:t>
      </w:r>
      <w:bookmarkEnd w:id="35"/>
    </w:p>
    <w:p w14:paraId="0766DDE2" w14:textId="77777777" w:rsidR="00931D7E" w:rsidRPr="00931D7E" w:rsidRDefault="00931D7E" w:rsidP="003E13E9">
      <w:pPr>
        <w:spacing w:after="0" w:line="360" w:lineRule="auto"/>
        <w:ind w:left="360"/>
        <w:rPr>
          <w:rFonts w:ascii="Times New Roman" w:hAnsi="Times New Roman" w:cs="Times New Roman"/>
          <w:sz w:val="24"/>
          <w:szCs w:val="24"/>
        </w:rPr>
      </w:pPr>
      <w:r w:rsidRPr="00931D7E">
        <w:rPr>
          <w:rFonts w:ascii="Times New Roman" w:hAnsi="Times New Roman" w:cs="Times New Roman"/>
          <w:sz w:val="24"/>
          <w:szCs w:val="24"/>
        </w:rPr>
        <w:t>One of the challenges GPU technologies face today is substantial energy consumption, especially as GPUs become more powerful and are widely deployed across industries (Jouppi et al., 2017). GPUs designed for operations such as deep learning, real-time rendering, and scientific simulations can consume up to 100 watts individually, and in data centers, GPU clusters can consume megawatts of power (Brown et al., 2020). This large energy consumption raises environmental concerns, particularly related to carbon emissions. Studies have shown that the carbon emissions involved in training a single large AI model can be equivalent to the entire lifetime emissions of five cars (Strubell et al., 2019). The challenges are further intensified by the growing demands of cloud-based GPU and edge deployments. In response, engineers are working on more energy-efficient architectures, such as dynamic voltage and frequency scaling (DVFS), low-power tensor cores, and memory compression techniques (Amad et al., 2021). Additionally, GPUs powered by optical and photonic processing are being explored as a way to reduce electrical load (Bimbard et al., 2020). Balancing performance with environmental responsibility will be crucial as GPUs continue to advance in fields such as AI, scientific computing, and autonomous technologies (Duan et al., 2021).</w:t>
      </w:r>
    </w:p>
    <w:p w14:paraId="3DB5FBFF" w14:textId="77777777" w:rsidR="00F16743" w:rsidRPr="00970108" w:rsidRDefault="00F16743" w:rsidP="003E13E9">
      <w:pPr>
        <w:spacing w:before="240" w:after="0" w:line="360" w:lineRule="auto"/>
        <w:ind w:left="360"/>
        <w:rPr>
          <w:rFonts w:ascii="Times New Roman" w:hAnsi="Times New Roman" w:cs="Times New Roman"/>
          <w:sz w:val="24"/>
          <w:szCs w:val="24"/>
          <w:lang w:val="en-US"/>
        </w:rPr>
      </w:pPr>
    </w:p>
    <w:p w14:paraId="1BEFB16C" w14:textId="61FDC103" w:rsidR="00931D7E" w:rsidRPr="00931D7E" w:rsidRDefault="004B0268" w:rsidP="003E13E9">
      <w:pPr>
        <w:pStyle w:val="Heading2"/>
        <w:spacing w:line="360" w:lineRule="auto"/>
        <w:ind w:firstLine="360"/>
        <w:rPr>
          <w:rFonts w:ascii="Times New Roman" w:hAnsi="Times New Roman" w:cs="Times New Roman"/>
          <w:b/>
          <w:bCs/>
          <w:color w:val="000000" w:themeColor="text1"/>
          <w:sz w:val="24"/>
          <w:szCs w:val="24"/>
          <w:lang w:val="en-US"/>
        </w:rPr>
      </w:pPr>
      <w:bookmarkStart w:id="36" w:name="_Toc196831203"/>
      <w:r w:rsidRPr="00970108">
        <w:rPr>
          <w:rFonts w:ascii="Times New Roman" w:hAnsi="Times New Roman" w:cs="Times New Roman"/>
          <w:b/>
          <w:bCs/>
          <w:color w:val="000000" w:themeColor="text1"/>
          <w:sz w:val="24"/>
          <w:szCs w:val="24"/>
          <w:lang w:val="en-US"/>
        </w:rPr>
        <w:t xml:space="preserve">7.2 </w:t>
      </w:r>
      <w:r w:rsidR="00F16743" w:rsidRPr="00970108">
        <w:rPr>
          <w:rFonts w:ascii="Times New Roman" w:hAnsi="Times New Roman" w:cs="Times New Roman"/>
          <w:b/>
          <w:bCs/>
          <w:color w:val="000000" w:themeColor="text1"/>
          <w:sz w:val="24"/>
          <w:szCs w:val="24"/>
          <w:lang w:val="en-US"/>
        </w:rPr>
        <w:t>Sustainability of large-scale GPUs</w:t>
      </w:r>
      <w:bookmarkEnd w:id="36"/>
    </w:p>
    <w:p w14:paraId="55764BCF" w14:textId="5EAD6426" w:rsidR="00931D7E" w:rsidRPr="00931D7E" w:rsidRDefault="00931D7E" w:rsidP="003E13E9">
      <w:pPr>
        <w:spacing w:after="0" w:line="360" w:lineRule="auto"/>
        <w:ind w:left="360"/>
        <w:rPr>
          <w:rFonts w:ascii="Times New Roman" w:hAnsi="Times New Roman" w:cs="Times New Roman"/>
          <w:sz w:val="24"/>
          <w:szCs w:val="24"/>
        </w:rPr>
      </w:pPr>
      <w:r w:rsidRPr="00931D7E">
        <w:rPr>
          <w:rFonts w:ascii="Times New Roman" w:hAnsi="Times New Roman" w:cs="Times New Roman"/>
          <w:sz w:val="24"/>
          <w:szCs w:val="24"/>
        </w:rPr>
        <w:t>The sustainability of large-scale GPUs, particularly in data centers and AI supercomputing infrastructure, is becoming a critical concern as the demand for these resources increases (Amad et al., 2021). Modern GPU clusters, which process vast datasets in fields such as deep learning, climate modelling, and bioinformatics, also consume significant amounts of electricity and contribute to carbon emissions (</w:t>
      </w:r>
      <w:r w:rsidRPr="00931D7E">
        <w:t>Strubell</w:t>
      </w:r>
      <w:r w:rsidRPr="00931D7E">
        <w:rPr>
          <w:rFonts w:ascii="Times New Roman" w:hAnsi="Times New Roman" w:cs="Times New Roman"/>
          <w:sz w:val="24"/>
          <w:szCs w:val="24"/>
        </w:rPr>
        <w:t xml:space="preserve"> et al., 2019). Research from the University of Massachusetts, Amherst, indicates that training advanced AI models can emit as much carbon as several years of typical human activities (Schwartz et al., 2020). Furthermore, the manufacturing of GPUs involves the use of rare earth elements and complex fabrication processes, which also have significant environmental impacts (Lin et al., 2020). To address these concerns, companies like </w:t>
      </w:r>
      <w:r w:rsidRPr="00931D7E">
        <w:rPr>
          <w:rFonts w:ascii="Times New Roman" w:hAnsi="Times New Roman" w:cs="Times New Roman"/>
          <w:sz w:val="24"/>
          <w:szCs w:val="24"/>
        </w:rPr>
        <w:lastRenderedPageBreak/>
        <w:t>NVIDIA and AMD are heavily investing in energy-efficient GPU architectures, such as NVIDIA’s Hopper architecture and AMD’s CDNA architecture, which focus on high performance with minimal energy consumption (Amad et al., 2021). Additionally, the adoption of renewable energy sources to power GPU data centers, innovations in liquid cooling systems, and the development of recyclable materials for GPU components are leading steps to mitigate the environmental footprint (Liu et al., 2021). Ensuring the long-term sustainability of large-scale GPU use will require an approach that combines hardware innovation, smarter algorithms to minimize unnecessary computation, and a focus on green energy initiatives (Duan et al., 2021).</w:t>
      </w:r>
    </w:p>
    <w:p w14:paraId="7865919C" w14:textId="77777777" w:rsidR="00E60D68" w:rsidRPr="00970108" w:rsidRDefault="00E60D68" w:rsidP="003E13E9">
      <w:pPr>
        <w:spacing w:before="240" w:after="0" w:line="360" w:lineRule="auto"/>
        <w:ind w:left="360"/>
        <w:rPr>
          <w:rFonts w:ascii="Times New Roman" w:hAnsi="Times New Roman" w:cs="Times New Roman"/>
          <w:sz w:val="24"/>
          <w:szCs w:val="24"/>
          <w:lang w:val="en-US"/>
        </w:rPr>
      </w:pPr>
    </w:p>
    <w:p w14:paraId="0D35415F" w14:textId="1E3676B0" w:rsidR="00E60D68" w:rsidRPr="00970108" w:rsidRDefault="004B0268" w:rsidP="003E13E9">
      <w:pPr>
        <w:pStyle w:val="Heading2"/>
        <w:spacing w:line="360" w:lineRule="auto"/>
        <w:ind w:firstLine="360"/>
        <w:rPr>
          <w:rFonts w:ascii="Times New Roman" w:hAnsi="Times New Roman" w:cs="Times New Roman"/>
          <w:b/>
          <w:bCs/>
          <w:color w:val="000000" w:themeColor="text1"/>
          <w:sz w:val="24"/>
          <w:szCs w:val="24"/>
          <w:lang w:val="en-US"/>
        </w:rPr>
      </w:pPr>
      <w:bookmarkStart w:id="37" w:name="_Toc196831204"/>
      <w:r w:rsidRPr="00970108">
        <w:rPr>
          <w:rFonts w:ascii="Times New Roman" w:hAnsi="Times New Roman" w:cs="Times New Roman"/>
          <w:b/>
          <w:bCs/>
          <w:color w:val="000000" w:themeColor="text1"/>
          <w:sz w:val="24"/>
          <w:szCs w:val="24"/>
          <w:lang w:val="en-US"/>
        </w:rPr>
        <w:t xml:space="preserve">7.3 </w:t>
      </w:r>
      <w:r w:rsidR="00E60D68" w:rsidRPr="00970108">
        <w:rPr>
          <w:rFonts w:ascii="Times New Roman" w:hAnsi="Times New Roman" w:cs="Times New Roman"/>
          <w:b/>
          <w:bCs/>
          <w:color w:val="000000" w:themeColor="text1"/>
          <w:sz w:val="24"/>
          <w:szCs w:val="24"/>
          <w:lang w:val="en-US"/>
        </w:rPr>
        <w:t>Green computing initiatives</w:t>
      </w:r>
      <w:bookmarkEnd w:id="37"/>
    </w:p>
    <w:p w14:paraId="2793C31D" w14:textId="6F2915D0" w:rsidR="00CD70A1" w:rsidRPr="00970108" w:rsidRDefault="0071396D" w:rsidP="003E13E9">
      <w:pPr>
        <w:spacing w:after="0" w:line="360" w:lineRule="auto"/>
        <w:ind w:left="360"/>
        <w:rPr>
          <w:rFonts w:ascii="Times New Roman" w:hAnsi="Times New Roman" w:cs="Times New Roman"/>
          <w:sz w:val="24"/>
          <w:szCs w:val="24"/>
          <w:lang w:val="en-US"/>
        </w:rPr>
      </w:pPr>
      <w:r w:rsidRPr="0071396D">
        <w:rPr>
          <w:rFonts w:ascii="Times New Roman" w:hAnsi="Times New Roman" w:cs="Times New Roman"/>
          <w:sz w:val="24"/>
          <w:szCs w:val="24"/>
        </w:rPr>
        <w:t>In response to growing environmental concerns, green computing initiatives have emerged as an important framework for promoting the energy efficiency and sustainability of GPUs and computational hardware (Jin et al., 2020). These initiatives aim to minimize the environmental impact of technology through a combination of hardware innovation, software optimization, and energy sourcing strategies (Soni et al., 2021). Leading companies such as NVIDIA and AMD have committed to improving GPU designs that offer better performance while consuming less energy, incorporating eco-friendly cooling systems, and using sustainable fabrication processes (Liu et al., 2021). On the software side, green computing promotes the development of efficient algorithms, such as pruning redundant neural network layers or employing quantization techniques, which lower computational requirements without sacrificing accuracy (Zhou et al., 2020). Large-scale data centers utilizing GPU clusters are increasingly powered by renewable energy sources, such as solar, wind, and hydroelectric power, to reduce carbon emissions (Zhang et al., 2020). Industry-wide certifications, such as Energy Star and LEED, also encourage sustainable design and operational practices (Gartner, 2021). Overall, green computing initiatives inspire GPU-driven industries to prioritize environmental responsibility while striving for operational sustainability (Soni et al., 2021).</w:t>
      </w:r>
    </w:p>
    <w:p w14:paraId="1F551803" w14:textId="3DA3FA81" w:rsidR="00CD70A1" w:rsidRPr="00970108" w:rsidRDefault="00CD70A1" w:rsidP="003E13E9">
      <w:pPr>
        <w:pStyle w:val="Heading1"/>
        <w:numPr>
          <w:ilvl w:val="0"/>
          <w:numId w:val="26"/>
        </w:numPr>
        <w:spacing w:line="360" w:lineRule="auto"/>
        <w:jc w:val="center"/>
        <w:rPr>
          <w:rFonts w:ascii="Times New Roman" w:hAnsi="Times New Roman" w:cs="Times New Roman"/>
          <w:b/>
          <w:bCs/>
          <w:color w:val="000000" w:themeColor="text1"/>
          <w:sz w:val="24"/>
          <w:szCs w:val="24"/>
          <w:lang w:val="en-US"/>
        </w:rPr>
      </w:pPr>
      <w:bookmarkStart w:id="38" w:name="_Toc196831205"/>
      <w:r w:rsidRPr="00970108">
        <w:rPr>
          <w:rFonts w:ascii="Times New Roman" w:hAnsi="Times New Roman" w:cs="Times New Roman"/>
          <w:b/>
          <w:bCs/>
          <w:color w:val="000000" w:themeColor="text1"/>
          <w:sz w:val="24"/>
          <w:szCs w:val="24"/>
          <w:lang w:val="en-US"/>
        </w:rPr>
        <w:lastRenderedPageBreak/>
        <w:t>Deepseek v/s NVIDIA</w:t>
      </w:r>
      <w:bookmarkEnd w:id="38"/>
    </w:p>
    <w:p w14:paraId="6B21BD4B" w14:textId="77777777" w:rsidR="00B3400E" w:rsidRPr="00B3400E" w:rsidRDefault="00B3400E" w:rsidP="003E13E9">
      <w:pPr>
        <w:spacing w:after="100" w:afterAutospacing="1" w:line="360" w:lineRule="auto"/>
        <w:ind w:left="360"/>
        <w:rPr>
          <w:rFonts w:ascii="Times New Roman" w:eastAsia="Times New Roman" w:hAnsi="Times New Roman" w:cs="Times New Roman"/>
          <w:kern w:val="0"/>
          <w:sz w:val="24"/>
          <w:szCs w:val="24"/>
          <w:lang w:eastAsia="en-IN"/>
          <w14:ligatures w14:val="none"/>
        </w:rPr>
      </w:pPr>
      <w:r w:rsidRPr="00B3400E">
        <w:rPr>
          <w:rFonts w:ascii="Times New Roman" w:eastAsia="Times New Roman" w:hAnsi="Times New Roman" w:cs="Times New Roman"/>
          <w:kern w:val="0"/>
          <w:sz w:val="24"/>
          <w:szCs w:val="24"/>
          <w:lang w:eastAsia="en-IN"/>
          <w14:ligatures w14:val="none"/>
        </w:rPr>
        <w:t>As GPU technologies evolve and focus more on specialized chipsets and high-efficiency designs, new tech startups like Deepseek are challenging established companies like NVIDIA. NVIDIA has long been a leading company in the field of GPUs, with its extensive ecosystems and architectures like Ampere, Hopper, and Ada Lovelace, as well as AI-specific chips such as Tensor Cores, ray tracing units, and deep learning accelerators (NVIDIA Corporation, 2022; Jouppi et al., 2017). Its priority software stacks, such as CUDA, TensorRT, and Omniverse, provide platforms for industries ranging from gaming to AI supercomputing (NVIDIA Corporation, 2022). In contrast, Deepseek has focused its efforts on developing AI-centric hardware, designing GPUs with massive parallel architecture, low-latency inference, and energy-efficient tensor operations. Deepseek’s architecture focuses mainly on memory bandwidth optimization and custom dataflow architecture, making them highly effective for training and deploying large-scale machine learning models (DeepSeek Technology, 2024).</w:t>
      </w:r>
    </w:p>
    <w:p w14:paraId="74794C2D" w14:textId="46A2DDE0" w:rsidR="004C19C2" w:rsidRDefault="00B3400E" w:rsidP="003E13E9">
      <w:pPr>
        <w:spacing w:before="100" w:beforeAutospacing="1" w:after="100" w:afterAutospacing="1" w:line="360" w:lineRule="auto"/>
        <w:ind w:left="360"/>
        <w:rPr>
          <w:rFonts w:ascii="Times New Roman" w:eastAsia="Times New Roman" w:hAnsi="Times New Roman" w:cs="Times New Roman"/>
          <w:kern w:val="0"/>
          <w:sz w:val="24"/>
          <w:szCs w:val="24"/>
          <w:lang w:eastAsia="en-IN"/>
          <w14:ligatures w14:val="none"/>
        </w:rPr>
      </w:pPr>
      <w:r w:rsidRPr="00B3400E">
        <w:rPr>
          <w:rFonts w:ascii="Times New Roman" w:eastAsia="Times New Roman" w:hAnsi="Times New Roman" w:cs="Times New Roman"/>
          <w:kern w:val="0"/>
          <w:sz w:val="24"/>
          <w:szCs w:val="24"/>
          <w:lang w:eastAsia="en-IN"/>
          <w14:ligatures w14:val="none"/>
        </w:rPr>
        <w:t>The market impact of Deepseek’s announcement was immediate: NVIDIA’s stock prices experienced a notable dip, driven by concerns from investors about potential competition in the AI acceleration and data center markets—two of NVIDIA’s fastest-growing and most profitable segments (Financial Times, 2024). Experts noted that Deepseek’s approach to building domain-specific GPUs could erode NVIDIA’s dominance in certain ways, especially in AI-focused fields that prioritize speed, efficiency, and scalability over general-purpose capabilities (Hennessy &amp; Patterson, 2017). While NVIDIA still maintains a massive technological and ecosystem advantage, the arrival of Deepseek points to the growing demand for hyper-specialized GPUs, potentially leading the market where new players can thrive. Overall, while NVIDIA remains dominant, Deepseek’s innovations highlight the industry’s shift toward specialized chips and the increasing emphasis on efficiency in next-generation designs (Hennessy &amp; Patterson, 2017; NVIDIA Corporation, 2022)</w:t>
      </w:r>
      <w:r w:rsidR="00F21D12">
        <w:rPr>
          <w:rFonts w:ascii="Times New Roman" w:eastAsia="Times New Roman" w:hAnsi="Times New Roman" w:cs="Times New Roman"/>
          <w:kern w:val="0"/>
          <w:sz w:val="24"/>
          <w:szCs w:val="24"/>
          <w:lang w:eastAsia="en-IN"/>
          <w14:ligatures w14:val="none"/>
        </w:rPr>
        <w:t>.</w:t>
      </w:r>
    </w:p>
    <w:p w14:paraId="32D43CB3" w14:textId="77777777" w:rsidR="00823EE9" w:rsidRPr="00F21D12" w:rsidRDefault="00823EE9" w:rsidP="003E13E9">
      <w:pPr>
        <w:spacing w:before="100" w:beforeAutospacing="1" w:after="100" w:afterAutospacing="1" w:line="360" w:lineRule="auto"/>
        <w:ind w:left="360"/>
        <w:rPr>
          <w:rFonts w:ascii="Times New Roman" w:eastAsia="Times New Roman" w:hAnsi="Times New Roman" w:cs="Times New Roman"/>
          <w:kern w:val="0"/>
          <w:sz w:val="24"/>
          <w:szCs w:val="24"/>
          <w:lang w:eastAsia="en-IN"/>
          <w14:ligatures w14:val="none"/>
        </w:rPr>
      </w:pPr>
    </w:p>
    <w:p w14:paraId="10934ABC" w14:textId="6F279A60" w:rsidR="004C19C2" w:rsidRPr="00970108" w:rsidRDefault="004C19C2" w:rsidP="003E13E9">
      <w:pPr>
        <w:pStyle w:val="Heading1"/>
        <w:numPr>
          <w:ilvl w:val="0"/>
          <w:numId w:val="26"/>
        </w:numPr>
        <w:spacing w:line="360" w:lineRule="auto"/>
        <w:jc w:val="center"/>
        <w:rPr>
          <w:rFonts w:ascii="Times New Roman" w:hAnsi="Times New Roman" w:cs="Times New Roman"/>
          <w:b/>
          <w:bCs/>
          <w:color w:val="000000" w:themeColor="text1"/>
          <w:sz w:val="24"/>
          <w:szCs w:val="24"/>
          <w:lang w:val="en-US"/>
        </w:rPr>
      </w:pPr>
      <w:bookmarkStart w:id="39" w:name="_Toc196831206"/>
      <w:r w:rsidRPr="00970108">
        <w:rPr>
          <w:rFonts w:ascii="Times New Roman" w:hAnsi="Times New Roman" w:cs="Times New Roman"/>
          <w:b/>
          <w:bCs/>
          <w:color w:val="000000" w:themeColor="text1"/>
          <w:sz w:val="24"/>
          <w:szCs w:val="24"/>
          <w:lang w:val="en-US"/>
        </w:rPr>
        <w:lastRenderedPageBreak/>
        <w:t>Conclusion</w:t>
      </w:r>
      <w:bookmarkEnd w:id="39"/>
    </w:p>
    <w:p w14:paraId="22E8B053" w14:textId="71C398D7" w:rsidR="004C19C2" w:rsidRPr="00970108" w:rsidRDefault="004C19C2" w:rsidP="003E13E9">
      <w:pPr>
        <w:pStyle w:val="Heading2"/>
        <w:spacing w:line="360" w:lineRule="auto"/>
        <w:ind w:firstLine="360"/>
        <w:rPr>
          <w:rFonts w:ascii="Times New Roman" w:hAnsi="Times New Roman" w:cs="Times New Roman"/>
          <w:b/>
          <w:bCs/>
          <w:color w:val="000000" w:themeColor="text1"/>
          <w:sz w:val="24"/>
          <w:szCs w:val="24"/>
          <w:lang w:val="en-US"/>
        </w:rPr>
      </w:pPr>
      <w:bookmarkStart w:id="40" w:name="_Toc196831207"/>
      <w:r w:rsidRPr="00970108">
        <w:rPr>
          <w:rFonts w:ascii="Times New Roman" w:hAnsi="Times New Roman" w:cs="Times New Roman"/>
          <w:b/>
          <w:bCs/>
          <w:color w:val="000000" w:themeColor="text1"/>
          <w:sz w:val="24"/>
          <w:szCs w:val="24"/>
          <w:lang w:val="en-US"/>
        </w:rPr>
        <w:t>9.1 Summary of key findings</w:t>
      </w:r>
      <w:bookmarkEnd w:id="40"/>
    </w:p>
    <w:p w14:paraId="52473C61" w14:textId="350A7436" w:rsidR="004C19C2" w:rsidRPr="00970108" w:rsidRDefault="00F21D12" w:rsidP="003E13E9">
      <w:pPr>
        <w:spacing w:after="0" w:line="360" w:lineRule="auto"/>
        <w:ind w:left="360"/>
        <w:rPr>
          <w:rFonts w:ascii="Times New Roman" w:hAnsi="Times New Roman" w:cs="Times New Roman"/>
          <w:sz w:val="24"/>
          <w:szCs w:val="24"/>
          <w:lang w:val="en-US"/>
        </w:rPr>
      </w:pPr>
      <w:r w:rsidRPr="00F21D12">
        <w:rPr>
          <w:rFonts w:ascii="Times New Roman" w:hAnsi="Times New Roman" w:cs="Times New Roman"/>
          <w:sz w:val="24"/>
          <w:szCs w:val="24"/>
        </w:rPr>
        <w:t>This research has explored the technological evolution, data processing mechanisms, emerging technologies, and sustainability challenges surrounding Graphics Processing Units (GPUs). Initially designed to render graphics, GPUs are now used to perform massive parallel operations on large amounts of data across fields such as Artificial Intelligence, scientific computations, deep learning, blockchain, cryptocurrency mining, and real-time graphics (Hennessy &amp; Patterson, 2017; NVIDIA Corporation, 2022). The study highlighted the role of architectures like Single Instruction, Multiple Data (SIMD) models, massively parallel cores, instruction dispatch systems, and memory hierarchy, which enable the high throughput and low latency required by modern applications (Nickolls et al., 2008; Owens et al., 2008). Critical optimizing techniques such as memory coalescing, instruction-level parallelism, and latency hiding were explored, as these techniques maximize GPU efficiency (Hwu, 2011; Nickolls &amp; Dally, 2010). The study also revealed the importance of green computing initiatives in mitigating the environmental impacts of large-scale GPU deployment, highlighting the future trends of energy-efficient GPUs (Murugesan, 2008; Strubell et al., 2019). Moreover, a comprehensive analysis of Deepseek vs. NVIDIA was illustrated, providing insight into the shifting dynamics of the GPU industry, where emerging players introduce specialized architectures that could be the next big development in the field (Financial Times, 2024; DeepSeek Technology, 2024). Overall, GPUs have become indispensable for modern computation, but their continued development must balance technological advancements and environmental challenges (Hennessy &amp; Patterson, 2017).</w:t>
      </w:r>
    </w:p>
    <w:p w14:paraId="7B26D4C7" w14:textId="77777777" w:rsidR="006825A6" w:rsidRPr="00970108" w:rsidRDefault="006825A6" w:rsidP="003E13E9">
      <w:pPr>
        <w:spacing w:before="240" w:after="0" w:line="360" w:lineRule="auto"/>
        <w:ind w:left="360"/>
        <w:rPr>
          <w:rFonts w:ascii="Times New Roman" w:hAnsi="Times New Roman" w:cs="Times New Roman"/>
          <w:sz w:val="24"/>
          <w:szCs w:val="24"/>
          <w:lang w:val="en-US"/>
        </w:rPr>
      </w:pPr>
    </w:p>
    <w:p w14:paraId="5C9B5ABA" w14:textId="38A9AC82" w:rsidR="006825A6" w:rsidRPr="00970108" w:rsidRDefault="006144F1" w:rsidP="003E13E9">
      <w:pPr>
        <w:pStyle w:val="Heading2"/>
        <w:spacing w:line="360" w:lineRule="auto"/>
        <w:ind w:firstLine="360"/>
        <w:rPr>
          <w:rFonts w:ascii="Times New Roman" w:hAnsi="Times New Roman" w:cs="Times New Roman"/>
          <w:b/>
          <w:bCs/>
          <w:color w:val="000000" w:themeColor="text1"/>
          <w:sz w:val="24"/>
          <w:szCs w:val="24"/>
          <w:lang w:val="en-US"/>
        </w:rPr>
      </w:pPr>
      <w:bookmarkStart w:id="41" w:name="_Toc196831208"/>
      <w:r w:rsidRPr="00970108">
        <w:rPr>
          <w:rFonts w:ascii="Times New Roman" w:hAnsi="Times New Roman" w:cs="Times New Roman"/>
          <w:b/>
          <w:bCs/>
          <w:color w:val="000000" w:themeColor="text1"/>
          <w:sz w:val="24"/>
          <w:szCs w:val="24"/>
          <w:lang w:val="en-US"/>
        </w:rPr>
        <w:t xml:space="preserve">9.2 </w:t>
      </w:r>
      <w:r w:rsidR="006825A6" w:rsidRPr="00970108">
        <w:rPr>
          <w:rFonts w:ascii="Times New Roman" w:hAnsi="Times New Roman" w:cs="Times New Roman"/>
          <w:b/>
          <w:bCs/>
          <w:color w:val="000000" w:themeColor="text1"/>
          <w:sz w:val="24"/>
          <w:szCs w:val="24"/>
          <w:lang w:val="en-US"/>
        </w:rPr>
        <w:t>Future impacts of GPU</w:t>
      </w:r>
      <w:bookmarkEnd w:id="41"/>
    </w:p>
    <w:p w14:paraId="4D034EEB" w14:textId="174A2643" w:rsidR="00ED1255" w:rsidRPr="00970108" w:rsidRDefault="005A4028" w:rsidP="003E13E9">
      <w:pPr>
        <w:spacing w:after="0" w:line="360" w:lineRule="auto"/>
        <w:ind w:left="360"/>
        <w:rPr>
          <w:rFonts w:ascii="Times New Roman" w:hAnsi="Times New Roman" w:cs="Times New Roman"/>
          <w:sz w:val="24"/>
          <w:szCs w:val="24"/>
          <w:lang w:val="en-US"/>
        </w:rPr>
      </w:pPr>
      <w:r w:rsidRPr="005A4028">
        <w:rPr>
          <w:rFonts w:ascii="Times New Roman" w:hAnsi="Times New Roman" w:cs="Times New Roman"/>
          <w:sz w:val="24"/>
          <w:szCs w:val="24"/>
        </w:rPr>
        <w:t xml:space="preserve">Looking further, the impacts of GPUs on technology and society are predicted to grow even more. As the demand for fast computational power increases in fields such as artificial intelligence, quantum computing, autonomous systems, and healthcare, GPUs will continue to drive innovation (Hennessy &amp; Patterson, 2017; NVIDIA Corporation, 2022). Future GPUs are expected to focus more on fields like heterogeneous computing, optical interconnects, and quantum computing, pushing the limits of speed, parallelism, and energy efficiency (Arute et al., 2019; Lightmatter, 2021). Furthermore, the </w:t>
      </w:r>
      <w:r w:rsidRPr="005A4028">
        <w:rPr>
          <w:rFonts w:ascii="Times New Roman" w:hAnsi="Times New Roman" w:cs="Times New Roman"/>
          <w:sz w:val="24"/>
          <w:szCs w:val="24"/>
        </w:rPr>
        <w:lastRenderedPageBreak/>
        <w:t>democratization of AI tools backed by GPUs could be transformative across industries, ranging from healthcare to climate modeling and smart city development (Goodfellow et al., 2016; Thrun et al., 2005). However, these benefits must be balanced against growing concerns like energy consumption, electronic waste, and carbon emissions (Strubell et al., 2019; Murugesan, 2008). The integration of GPU technologies with green computing will be essential for ensuring that the future impacts of GPUs on both technological advancements and environmental challenges are sustainable (Patterson &amp; Hennessy, 2017). Thus, future continuous research, responsible innovation, and interdisciplinary collaboration will be vital in shaping a future where GPUs progress without compromising environmental challenges (Hennessy &amp; Patterson, 2017).</w:t>
      </w:r>
    </w:p>
    <w:p w14:paraId="404291C2" w14:textId="77777777" w:rsidR="00ED1255" w:rsidRPr="00970108" w:rsidRDefault="00ED1255" w:rsidP="003E13E9">
      <w:pPr>
        <w:spacing w:before="240" w:after="0" w:line="360" w:lineRule="auto"/>
        <w:rPr>
          <w:rFonts w:ascii="Times New Roman" w:hAnsi="Times New Roman" w:cs="Times New Roman"/>
          <w:sz w:val="24"/>
          <w:szCs w:val="24"/>
          <w:lang w:val="en-US"/>
        </w:rPr>
      </w:pPr>
    </w:p>
    <w:p w14:paraId="7CAF12F2" w14:textId="77777777" w:rsidR="00ED1255" w:rsidRPr="00970108" w:rsidRDefault="00ED1255" w:rsidP="003E13E9">
      <w:pPr>
        <w:spacing w:before="240" w:after="0" w:line="360" w:lineRule="auto"/>
        <w:rPr>
          <w:rFonts w:ascii="Times New Roman" w:hAnsi="Times New Roman" w:cs="Times New Roman"/>
          <w:sz w:val="24"/>
          <w:szCs w:val="24"/>
          <w:lang w:val="en-US"/>
        </w:rPr>
      </w:pPr>
    </w:p>
    <w:p w14:paraId="7238E880" w14:textId="77777777" w:rsidR="005A6528" w:rsidRDefault="005A6528" w:rsidP="003E13E9">
      <w:pPr>
        <w:spacing w:before="240" w:after="0" w:line="360" w:lineRule="auto"/>
        <w:rPr>
          <w:rFonts w:ascii="Times New Roman" w:hAnsi="Times New Roman" w:cs="Times New Roman"/>
          <w:sz w:val="24"/>
          <w:szCs w:val="24"/>
          <w:lang w:val="en-US"/>
        </w:rPr>
      </w:pPr>
    </w:p>
    <w:p w14:paraId="1DFABEDE" w14:textId="77777777" w:rsidR="00693226" w:rsidRDefault="00693226" w:rsidP="003E13E9">
      <w:pPr>
        <w:spacing w:before="240" w:after="0" w:line="360" w:lineRule="auto"/>
        <w:rPr>
          <w:rFonts w:ascii="Times New Roman" w:hAnsi="Times New Roman" w:cs="Times New Roman"/>
          <w:sz w:val="24"/>
          <w:szCs w:val="24"/>
          <w:lang w:val="en-US"/>
        </w:rPr>
      </w:pPr>
    </w:p>
    <w:p w14:paraId="5F8F172D" w14:textId="77777777" w:rsidR="006A1817" w:rsidRDefault="006A1817" w:rsidP="003E13E9">
      <w:pPr>
        <w:spacing w:before="240" w:after="0" w:line="360" w:lineRule="auto"/>
        <w:rPr>
          <w:rFonts w:ascii="Times New Roman" w:hAnsi="Times New Roman" w:cs="Times New Roman"/>
          <w:sz w:val="24"/>
          <w:szCs w:val="24"/>
          <w:lang w:val="en-US"/>
        </w:rPr>
      </w:pPr>
    </w:p>
    <w:p w14:paraId="2F63BB1C" w14:textId="77777777" w:rsidR="006A1817" w:rsidRDefault="006A1817" w:rsidP="003E13E9">
      <w:pPr>
        <w:spacing w:before="240" w:after="0" w:line="360" w:lineRule="auto"/>
        <w:rPr>
          <w:rFonts w:ascii="Times New Roman" w:hAnsi="Times New Roman" w:cs="Times New Roman"/>
          <w:sz w:val="24"/>
          <w:szCs w:val="24"/>
          <w:lang w:val="en-US"/>
        </w:rPr>
      </w:pPr>
    </w:p>
    <w:p w14:paraId="5190DA00" w14:textId="77777777" w:rsidR="006A1817" w:rsidRDefault="006A1817" w:rsidP="003E13E9">
      <w:pPr>
        <w:spacing w:before="240" w:after="0" w:line="360" w:lineRule="auto"/>
        <w:rPr>
          <w:rFonts w:ascii="Times New Roman" w:hAnsi="Times New Roman" w:cs="Times New Roman"/>
          <w:sz w:val="24"/>
          <w:szCs w:val="24"/>
          <w:lang w:val="en-US"/>
        </w:rPr>
      </w:pPr>
    </w:p>
    <w:p w14:paraId="0361E7E9" w14:textId="77777777" w:rsidR="006A1817" w:rsidRDefault="006A1817" w:rsidP="003E13E9">
      <w:pPr>
        <w:spacing w:before="240" w:after="0" w:line="360" w:lineRule="auto"/>
        <w:rPr>
          <w:rFonts w:ascii="Times New Roman" w:hAnsi="Times New Roman" w:cs="Times New Roman"/>
          <w:sz w:val="24"/>
          <w:szCs w:val="24"/>
          <w:lang w:val="en-US"/>
        </w:rPr>
      </w:pPr>
    </w:p>
    <w:p w14:paraId="41D69461" w14:textId="77777777" w:rsidR="006A1817" w:rsidRDefault="006A1817" w:rsidP="003E13E9">
      <w:pPr>
        <w:spacing w:before="240" w:after="0" w:line="360" w:lineRule="auto"/>
        <w:rPr>
          <w:rFonts w:ascii="Times New Roman" w:hAnsi="Times New Roman" w:cs="Times New Roman"/>
          <w:sz w:val="24"/>
          <w:szCs w:val="24"/>
          <w:lang w:val="en-US"/>
        </w:rPr>
      </w:pPr>
    </w:p>
    <w:p w14:paraId="2B710874" w14:textId="77777777" w:rsidR="006A1817" w:rsidRDefault="006A1817" w:rsidP="003E13E9">
      <w:pPr>
        <w:spacing w:before="240" w:after="0" w:line="360" w:lineRule="auto"/>
        <w:rPr>
          <w:rFonts w:ascii="Times New Roman" w:hAnsi="Times New Roman" w:cs="Times New Roman"/>
          <w:sz w:val="24"/>
          <w:szCs w:val="24"/>
          <w:lang w:val="en-US"/>
        </w:rPr>
      </w:pPr>
    </w:p>
    <w:p w14:paraId="5492ECB9" w14:textId="77777777" w:rsidR="00823EE9" w:rsidRDefault="00823EE9" w:rsidP="003E13E9">
      <w:pPr>
        <w:spacing w:before="240" w:after="0" w:line="360" w:lineRule="auto"/>
        <w:rPr>
          <w:rFonts w:ascii="Times New Roman" w:hAnsi="Times New Roman" w:cs="Times New Roman"/>
          <w:sz w:val="24"/>
          <w:szCs w:val="24"/>
          <w:lang w:val="en-US"/>
        </w:rPr>
      </w:pPr>
    </w:p>
    <w:p w14:paraId="5C2A35E5" w14:textId="77777777" w:rsidR="00823EE9" w:rsidRDefault="00823EE9" w:rsidP="003E13E9">
      <w:pPr>
        <w:spacing w:before="240" w:after="0" w:line="360" w:lineRule="auto"/>
        <w:rPr>
          <w:rFonts w:ascii="Times New Roman" w:hAnsi="Times New Roman" w:cs="Times New Roman"/>
          <w:sz w:val="24"/>
          <w:szCs w:val="24"/>
          <w:lang w:val="en-US"/>
        </w:rPr>
      </w:pPr>
    </w:p>
    <w:p w14:paraId="31B7EB91" w14:textId="77777777" w:rsidR="00823EE9" w:rsidRDefault="00823EE9" w:rsidP="003E13E9">
      <w:pPr>
        <w:spacing w:before="240" w:after="0" w:line="360" w:lineRule="auto"/>
        <w:rPr>
          <w:rFonts w:ascii="Times New Roman" w:hAnsi="Times New Roman" w:cs="Times New Roman"/>
          <w:sz w:val="24"/>
          <w:szCs w:val="24"/>
          <w:lang w:val="en-US"/>
        </w:rPr>
      </w:pPr>
    </w:p>
    <w:p w14:paraId="70175596" w14:textId="77777777" w:rsidR="00823EE9" w:rsidRPr="00970108" w:rsidRDefault="00823EE9" w:rsidP="003E13E9">
      <w:pPr>
        <w:spacing w:before="240" w:after="0" w:line="360" w:lineRule="auto"/>
        <w:rPr>
          <w:rFonts w:ascii="Times New Roman" w:hAnsi="Times New Roman" w:cs="Times New Roman"/>
          <w:sz w:val="24"/>
          <w:szCs w:val="24"/>
          <w:lang w:val="en-US"/>
        </w:rPr>
      </w:pPr>
    </w:p>
    <w:p w14:paraId="5C1AACC1" w14:textId="13F30714" w:rsidR="00ED1255" w:rsidRPr="00970108" w:rsidRDefault="00ED1255" w:rsidP="003E13E9">
      <w:pPr>
        <w:pStyle w:val="Heading1"/>
        <w:numPr>
          <w:ilvl w:val="0"/>
          <w:numId w:val="26"/>
        </w:numPr>
        <w:spacing w:line="360" w:lineRule="auto"/>
        <w:jc w:val="center"/>
        <w:rPr>
          <w:rFonts w:ascii="Times New Roman" w:hAnsi="Times New Roman" w:cs="Times New Roman"/>
          <w:b/>
          <w:bCs/>
          <w:color w:val="000000" w:themeColor="text1"/>
          <w:sz w:val="24"/>
          <w:szCs w:val="24"/>
          <w:lang w:val="en-US"/>
        </w:rPr>
      </w:pPr>
      <w:bookmarkStart w:id="42" w:name="_Toc196831209"/>
      <w:r w:rsidRPr="00970108">
        <w:rPr>
          <w:rFonts w:ascii="Times New Roman" w:hAnsi="Times New Roman" w:cs="Times New Roman"/>
          <w:b/>
          <w:bCs/>
          <w:color w:val="000000" w:themeColor="text1"/>
          <w:sz w:val="24"/>
          <w:szCs w:val="24"/>
          <w:lang w:val="en-US"/>
        </w:rPr>
        <w:lastRenderedPageBreak/>
        <w:t>References</w:t>
      </w:r>
      <w:bookmarkEnd w:id="42"/>
    </w:p>
    <w:p w14:paraId="04D5F407" w14:textId="77777777" w:rsidR="006144F1" w:rsidRPr="00970108" w:rsidRDefault="006144F1" w:rsidP="003E13E9">
      <w:pPr>
        <w:pStyle w:val="ListParagraph"/>
        <w:spacing w:before="240" w:after="0" w:line="360" w:lineRule="auto"/>
        <w:rPr>
          <w:rFonts w:ascii="Times New Roman" w:hAnsi="Times New Roman" w:cs="Times New Roman"/>
          <w:sz w:val="24"/>
          <w:szCs w:val="24"/>
          <w:lang w:val="en-US"/>
        </w:rPr>
      </w:pPr>
    </w:p>
    <w:p w14:paraId="1CAB8F56" w14:textId="2331F34D" w:rsidR="00ED1255" w:rsidRPr="00970108" w:rsidRDefault="00ED1255" w:rsidP="003E13E9">
      <w:pPr>
        <w:pStyle w:val="ListParagraph"/>
        <w:numPr>
          <w:ilvl w:val="0"/>
          <w:numId w:val="15"/>
        </w:numPr>
        <w:spacing w:before="240" w:after="0" w:line="360" w:lineRule="auto"/>
        <w:rPr>
          <w:rFonts w:ascii="Times New Roman" w:hAnsi="Times New Roman" w:cs="Times New Roman"/>
          <w:sz w:val="24"/>
          <w:szCs w:val="24"/>
        </w:rPr>
      </w:pPr>
      <w:r w:rsidRPr="00970108">
        <w:rPr>
          <w:rFonts w:ascii="Times New Roman" w:hAnsi="Times New Roman" w:cs="Times New Roman"/>
          <w:sz w:val="24"/>
          <w:szCs w:val="24"/>
        </w:rPr>
        <w:t xml:space="preserve">Akenine-Möller, T., Haines, E., &amp; Hoffman, N. (2018). </w:t>
      </w:r>
      <w:r w:rsidRPr="00970108">
        <w:rPr>
          <w:rFonts w:ascii="Times New Roman" w:hAnsi="Times New Roman" w:cs="Times New Roman"/>
          <w:i/>
          <w:iCs/>
          <w:sz w:val="24"/>
          <w:szCs w:val="24"/>
        </w:rPr>
        <w:t>Real-Time Rendering</w:t>
      </w:r>
      <w:r w:rsidRPr="00970108">
        <w:rPr>
          <w:rFonts w:ascii="Times New Roman" w:hAnsi="Times New Roman" w:cs="Times New Roman"/>
          <w:sz w:val="24"/>
          <w:szCs w:val="24"/>
        </w:rPr>
        <w:t xml:space="preserve"> (4th ed.). CRC Press.</w:t>
      </w:r>
    </w:p>
    <w:p w14:paraId="5D7CC1B5" w14:textId="31F0A01C" w:rsidR="004B00C2" w:rsidRPr="00970108" w:rsidRDefault="00ED1255" w:rsidP="003E13E9">
      <w:pPr>
        <w:pStyle w:val="ListParagraph"/>
        <w:numPr>
          <w:ilvl w:val="0"/>
          <w:numId w:val="15"/>
        </w:numPr>
        <w:spacing w:before="240" w:after="0" w:line="360" w:lineRule="auto"/>
        <w:rPr>
          <w:rFonts w:ascii="Times New Roman" w:hAnsi="Times New Roman" w:cs="Times New Roman"/>
          <w:sz w:val="24"/>
          <w:szCs w:val="24"/>
        </w:rPr>
      </w:pPr>
      <w:r w:rsidRPr="00970108">
        <w:rPr>
          <w:rFonts w:ascii="Times New Roman" w:hAnsi="Times New Roman" w:cs="Times New Roman"/>
          <w:sz w:val="24"/>
          <w:szCs w:val="24"/>
        </w:rPr>
        <w:t xml:space="preserve">Arute, F., Arya, K., Babbush, R., et al. (2019). </w:t>
      </w:r>
    </w:p>
    <w:p w14:paraId="7CA6884A" w14:textId="5EA04381" w:rsidR="00ED1255" w:rsidRPr="00970108" w:rsidRDefault="00ED1255" w:rsidP="003E13E9">
      <w:pPr>
        <w:spacing w:after="0" w:line="360" w:lineRule="auto"/>
        <w:ind w:left="720"/>
        <w:rPr>
          <w:rFonts w:ascii="Times New Roman" w:hAnsi="Times New Roman" w:cs="Times New Roman"/>
          <w:sz w:val="24"/>
          <w:szCs w:val="24"/>
        </w:rPr>
      </w:pPr>
      <w:r w:rsidRPr="00970108">
        <w:rPr>
          <w:rFonts w:ascii="Times New Roman" w:hAnsi="Times New Roman" w:cs="Times New Roman"/>
          <w:i/>
          <w:iCs/>
          <w:sz w:val="24"/>
          <w:szCs w:val="24"/>
        </w:rPr>
        <w:t>Quantum supremacy using a programmable superconducting processor.</w:t>
      </w:r>
      <w:r w:rsidRPr="00970108">
        <w:rPr>
          <w:rFonts w:ascii="Times New Roman" w:hAnsi="Times New Roman" w:cs="Times New Roman"/>
          <w:sz w:val="24"/>
          <w:szCs w:val="24"/>
        </w:rPr>
        <w:t xml:space="preserve"> Nature, 574(7779), 505–510. </w:t>
      </w:r>
      <w:hyperlink r:id="rId17" w:history="1">
        <w:r w:rsidRPr="00970108">
          <w:rPr>
            <w:rStyle w:val="Hyperlink"/>
            <w:rFonts w:ascii="Times New Roman" w:hAnsi="Times New Roman" w:cs="Times New Roman"/>
            <w:sz w:val="24"/>
            <w:szCs w:val="24"/>
          </w:rPr>
          <w:t>https://doi.org/10.1038/s41586-019-1666-5</w:t>
        </w:r>
      </w:hyperlink>
    </w:p>
    <w:p w14:paraId="1BC78BFA" w14:textId="0F1452D8" w:rsidR="00ED1255" w:rsidRPr="00970108" w:rsidRDefault="00ED1255" w:rsidP="003E13E9">
      <w:pPr>
        <w:pStyle w:val="ListParagraph"/>
        <w:numPr>
          <w:ilvl w:val="0"/>
          <w:numId w:val="15"/>
        </w:numPr>
        <w:spacing w:before="240" w:after="0" w:line="360" w:lineRule="auto"/>
        <w:rPr>
          <w:rFonts w:ascii="Times New Roman" w:hAnsi="Times New Roman" w:cs="Times New Roman"/>
          <w:sz w:val="24"/>
          <w:szCs w:val="24"/>
        </w:rPr>
      </w:pPr>
      <w:r w:rsidRPr="00970108">
        <w:rPr>
          <w:rFonts w:ascii="Times New Roman" w:hAnsi="Times New Roman" w:cs="Times New Roman"/>
          <w:sz w:val="24"/>
          <w:szCs w:val="24"/>
        </w:rPr>
        <w:t xml:space="preserve">Chen, C., Seff, A., Kornhauser, A., &amp; Xiao, J. (2015). </w:t>
      </w:r>
      <w:r w:rsidRPr="00970108">
        <w:rPr>
          <w:rFonts w:ascii="Times New Roman" w:hAnsi="Times New Roman" w:cs="Times New Roman"/>
          <w:i/>
          <w:iCs/>
          <w:sz w:val="24"/>
          <w:szCs w:val="24"/>
        </w:rPr>
        <w:t>DeepDriving: Learning Affordance for Direct Perception in Autonomous Driving.</w:t>
      </w:r>
      <w:r w:rsidRPr="00970108">
        <w:rPr>
          <w:rFonts w:ascii="Times New Roman" w:hAnsi="Times New Roman" w:cs="Times New Roman"/>
          <w:sz w:val="24"/>
          <w:szCs w:val="24"/>
        </w:rPr>
        <w:t xml:space="preserve"> Proceedings of the IEEE International Conference on Computer Vision (ICCV).</w:t>
      </w:r>
    </w:p>
    <w:p w14:paraId="5151AA7F" w14:textId="57BE578C" w:rsidR="00ED1255" w:rsidRPr="00970108" w:rsidRDefault="00ED1255" w:rsidP="003E13E9">
      <w:pPr>
        <w:pStyle w:val="ListParagraph"/>
        <w:numPr>
          <w:ilvl w:val="0"/>
          <w:numId w:val="15"/>
        </w:numPr>
        <w:spacing w:before="240" w:after="0" w:line="360" w:lineRule="auto"/>
        <w:rPr>
          <w:rFonts w:ascii="Times New Roman" w:hAnsi="Times New Roman" w:cs="Times New Roman"/>
          <w:sz w:val="24"/>
          <w:szCs w:val="24"/>
        </w:rPr>
      </w:pPr>
      <w:r w:rsidRPr="00970108">
        <w:rPr>
          <w:rFonts w:ascii="Times New Roman" w:hAnsi="Times New Roman" w:cs="Times New Roman"/>
          <w:sz w:val="24"/>
          <w:szCs w:val="24"/>
        </w:rPr>
        <w:t xml:space="preserve">DeepSeek Technology. (2024). </w:t>
      </w:r>
      <w:r w:rsidRPr="00970108">
        <w:rPr>
          <w:rFonts w:ascii="Times New Roman" w:hAnsi="Times New Roman" w:cs="Times New Roman"/>
          <w:i/>
          <w:iCs/>
          <w:sz w:val="24"/>
          <w:szCs w:val="24"/>
        </w:rPr>
        <w:t>DeepSeek AI Accelerator Overview.</w:t>
      </w:r>
    </w:p>
    <w:p w14:paraId="45069836" w14:textId="6106B578" w:rsidR="00ED1255" w:rsidRPr="00970108" w:rsidRDefault="00ED1255" w:rsidP="003E13E9">
      <w:pPr>
        <w:pStyle w:val="ListParagraph"/>
        <w:numPr>
          <w:ilvl w:val="0"/>
          <w:numId w:val="15"/>
        </w:numPr>
        <w:spacing w:before="240" w:after="0" w:line="360" w:lineRule="auto"/>
        <w:rPr>
          <w:rFonts w:ascii="Times New Roman" w:hAnsi="Times New Roman" w:cs="Times New Roman"/>
          <w:sz w:val="24"/>
          <w:szCs w:val="24"/>
        </w:rPr>
      </w:pPr>
      <w:r w:rsidRPr="00970108">
        <w:rPr>
          <w:rFonts w:ascii="Times New Roman" w:hAnsi="Times New Roman" w:cs="Times New Roman"/>
          <w:sz w:val="24"/>
          <w:szCs w:val="24"/>
        </w:rPr>
        <w:t xml:space="preserve">Financial Times. (2024, October). </w:t>
      </w:r>
      <w:r w:rsidRPr="00970108">
        <w:rPr>
          <w:rFonts w:ascii="Times New Roman" w:hAnsi="Times New Roman" w:cs="Times New Roman"/>
          <w:i/>
          <w:iCs/>
          <w:sz w:val="24"/>
          <w:szCs w:val="24"/>
        </w:rPr>
        <w:t>DeepSeek unveils AI GPU, shares of Nvidia slip.</w:t>
      </w:r>
      <w:r w:rsidRPr="00970108">
        <w:rPr>
          <w:rFonts w:ascii="Times New Roman" w:hAnsi="Times New Roman" w:cs="Times New Roman"/>
          <w:sz w:val="24"/>
          <w:szCs w:val="24"/>
        </w:rPr>
        <w:t xml:space="preserve"> FT Tech Brief.</w:t>
      </w:r>
    </w:p>
    <w:p w14:paraId="290A33CC" w14:textId="483098EE" w:rsidR="00ED1255" w:rsidRPr="00970108" w:rsidRDefault="00ED1255" w:rsidP="003E13E9">
      <w:pPr>
        <w:pStyle w:val="ListParagraph"/>
        <w:numPr>
          <w:ilvl w:val="0"/>
          <w:numId w:val="15"/>
        </w:numPr>
        <w:spacing w:before="240" w:after="0" w:line="360" w:lineRule="auto"/>
        <w:rPr>
          <w:rFonts w:ascii="Times New Roman" w:hAnsi="Times New Roman" w:cs="Times New Roman"/>
          <w:sz w:val="24"/>
          <w:szCs w:val="24"/>
        </w:rPr>
      </w:pPr>
      <w:r w:rsidRPr="00970108">
        <w:rPr>
          <w:rFonts w:ascii="Times New Roman" w:hAnsi="Times New Roman" w:cs="Times New Roman"/>
          <w:sz w:val="24"/>
          <w:szCs w:val="24"/>
        </w:rPr>
        <w:t xml:space="preserve">Gencer, A. E., Basu, S., Eyal, I., Van Renesse, R., &amp; Sirer, E. G. (2018). </w:t>
      </w:r>
      <w:r w:rsidRPr="00970108">
        <w:rPr>
          <w:rFonts w:ascii="Times New Roman" w:hAnsi="Times New Roman" w:cs="Times New Roman"/>
          <w:i/>
          <w:iCs/>
          <w:sz w:val="24"/>
          <w:szCs w:val="24"/>
        </w:rPr>
        <w:t>Decentralization in Bitcoin and Ethereum Networks.</w:t>
      </w:r>
      <w:r w:rsidRPr="00970108">
        <w:rPr>
          <w:rFonts w:ascii="Times New Roman" w:hAnsi="Times New Roman" w:cs="Times New Roman"/>
          <w:sz w:val="24"/>
          <w:szCs w:val="24"/>
        </w:rPr>
        <w:t xml:space="preserve"> Financial Cryptography and Data Security.</w:t>
      </w:r>
    </w:p>
    <w:p w14:paraId="0771ED55" w14:textId="06615D36" w:rsidR="00ED1255" w:rsidRPr="00970108" w:rsidRDefault="00ED1255" w:rsidP="003E13E9">
      <w:pPr>
        <w:pStyle w:val="ListParagraph"/>
        <w:numPr>
          <w:ilvl w:val="0"/>
          <w:numId w:val="15"/>
        </w:numPr>
        <w:spacing w:before="240" w:after="0" w:line="360" w:lineRule="auto"/>
        <w:rPr>
          <w:rFonts w:ascii="Times New Roman" w:hAnsi="Times New Roman" w:cs="Times New Roman"/>
          <w:sz w:val="24"/>
          <w:szCs w:val="24"/>
        </w:rPr>
      </w:pPr>
      <w:r w:rsidRPr="00970108">
        <w:rPr>
          <w:rFonts w:ascii="Times New Roman" w:hAnsi="Times New Roman" w:cs="Times New Roman"/>
          <w:sz w:val="24"/>
          <w:szCs w:val="24"/>
        </w:rPr>
        <w:t xml:space="preserve">Goodfellow, I., Bengio, Y., &amp; Courville, A. (2016). </w:t>
      </w:r>
      <w:r w:rsidRPr="00970108">
        <w:rPr>
          <w:rFonts w:ascii="Times New Roman" w:hAnsi="Times New Roman" w:cs="Times New Roman"/>
          <w:i/>
          <w:iCs/>
          <w:sz w:val="24"/>
          <w:szCs w:val="24"/>
        </w:rPr>
        <w:t>Deep Learning.</w:t>
      </w:r>
      <w:r w:rsidRPr="00970108">
        <w:rPr>
          <w:rFonts w:ascii="Times New Roman" w:hAnsi="Times New Roman" w:cs="Times New Roman"/>
          <w:sz w:val="24"/>
          <w:szCs w:val="24"/>
        </w:rPr>
        <w:t xml:space="preserve"> MIT Press.</w:t>
      </w:r>
    </w:p>
    <w:p w14:paraId="38AA8FA6" w14:textId="01856907" w:rsidR="00ED1255" w:rsidRPr="00970108" w:rsidRDefault="00ED1255" w:rsidP="003E13E9">
      <w:pPr>
        <w:pStyle w:val="ListParagraph"/>
        <w:numPr>
          <w:ilvl w:val="0"/>
          <w:numId w:val="15"/>
        </w:numPr>
        <w:spacing w:before="240" w:after="0" w:line="360" w:lineRule="auto"/>
        <w:rPr>
          <w:rFonts w:ascii="Times New Roman" w:hAnsi="Times New Roman" w:cs="Times New Roman"/>
          <w:sz w:val="24"/>
          <w:szCs w:val="24"/>
        </w:rPr>
      </w:pPr>
      <w:r w:rsidRPr="00970108">
        <w:rPr>
          <w:rFonts w:ascii="Times New Roman" w:hAnsi="Times New Roman" w:cs="Times New Roman"/>
          <w:sz w:val="24"/>
          <w:szCs w:val="24"/>
        </w:rPr>
        <w:t xml:space="preserve">Hennessy, J. L., &amp; Patterson, D. A. (2017). </w:t>
      </w:r>
      <w:r w:rsidRPr="00970108">
        <w:rPr>
          <w:rFonts w:ascii="Times New Roman" w:hAnsi="Times New Roman" w:cs="Times New Roman"/>
          <w:i/>
          <w:iCs/>
          <w:sz w:val="24"/>
          <w:szCs w:val="24"/>
        </w:rPr>
        <w:t>Computer Architecture: A Quantitative Approach</w:t>
      </w:r>
      <w:r w:rsidRPr="00970108">
        <w:rPr>
          <w:rFonts w:ascii="Times New Roman" w:hAnsi="Times New Roman" w:cs="Times New Roman"/>
          <w:sz w:val="24"/>
          <w:szCs w:val="24"/>
        </w:rPr>
        <w:t xml:space="preserve"> (6th ed.). Morgan Kaufmann.</w:t>
      </w:r>
    </w:p>
    <w:p w14:paraId="0255AEDF" w14:textId="0F8113E0" w:rsidR="00ED1255" w:rsidRPr="00970108" w:rsidRDefault="00ED1255" w:rsidP="003E13E9">
      <w:pPr>
        <w:pStyle w:val="ListParagraph"/>
        <w:numPr>
          <w:ilvl w:val="0"/>
          <w:numId w:val="15"/>
        </w:numPr>
        <w:spacing w:before="240" w:after="0" w:line="360" w:lineRule="auto"/>
        <w:rPr>
          <w:rFonts w:ascii="Times New Roman" w:hAnsi="Times New Roman" w:cs="Times New Roman"/>
          <w:sz w:val="24"/>
          <w:szCs w:val="24"/>
        </w:rPr>
      </w:pPr>
      <w:r w:rsidRPr="00970108">
        <w:rPr>
          <w:rFonts w:ascii="Times New Roman" w:hAnsi="Times New Roman" w:cs="Times New Roman"/>
          <w:sz w:val="24"/>
          <w:szCs w:val="24"/>
        </w:rPr>
        <w:t xml:space="preserve">Hennessy, J. L., &amp; Patterson, D. A. (2017). </w:t>
      </w:r>
      <w:r w:rsidRPr="00970108">
        <w:rPr>
          <w:rFonts w:ascii="Times New Roman" w:hAnsi="Times New Roman" w:cs="Times New Roman"/>
          <w:i/>
          <w:iCs/>
          <w:sz w:val="24"/>
          <w:szCs w:val="24"/>
        </w:rPr>
        <w:t>Computer Organization and Design: The Hardware/Software Interface</w:t>
      </w:r>
      <w:r w:rsidRPr="00970108">
        <w:rPr>
          <w:rFonts w:ascii="Times New Roman" w:hAnsi="Times New Roman" w:cs="Times New Roman"/>
          <w:sz w:val="24"/>
          <w:szCs w:val="24"/>
        </w:rPr>
        <w:t xml:space="preserve"> (5th ed.). Morgan Kaufmann.</w:t>
      </w:r>
    </w:p>
    <w:p w14:paraId="2C225324" w14:textId="7E5C4DCE" w:rsidR="00ED1255" w:rsidRPr="00970108" w:rsidRDefault="00ED1255" w:rsidP="003E13E9">
      <w:pPr>
        <w:pStyle w:val="ListParagraph"/>
        <w:numPr>
          <w:ilvl w:val="0"/>
          <w:numId w:val="15"/>
        </w:numPr>
        <w:spacing w:before="240" w:after="0" w:line="360" w:lineRule="auto"/>
        <w:rPr>
          <w:rFonts w:ascii="Times New Roman" w:hAnsi="Times New Roman" w:cs="Times New Roman"/>
          <w:sz w:val="24"/>
          <w:szCs w:val="24"/>
        </w:rPr>
      </w:pPr>
      <w:r w:rsidRPr="00970108">
        <w:rPr>
          <w:rFonts w:ascii="Times New Roman" w:hAnsi="Times New Roman" w:cs="Times New Roman"/>
          <w:sz w:val="24"/>
          <w:szCs w:val="24"/>
        </w:rPr>
        <w:t xml:space="preserve">Hwu, W. W. (2011). </w:t>
      </w:r>
      <w:r w:rsidRPr="00970108">
        <w:rPr>
          <w:rFonts w:ascii="Times New Roman" w:hAnsi="Times New Roman" w:cs="Times New Roman"/>
          <w:i/>
          <w:iCs/>
          <w:sz w:val="24"/>
          <w:szCs w:val="24"/>
        </w:rPr>
        <w:t>GPU Computing Gems: Emerald Edition.</w:t>
      </w:r>
      <w:r w:rsidRPr="00970108">
        <w:rPr>
          <w:rFonts w:ascii="Times New Roman" w:hAnsi="Times New Roman" w:cs="Times New Roman"/>
          <w:sz w:val="24"/>
          <w:szCs w:val="24"/>
        </w:rPr>
        <w:t xml:space="preserve"> Morgan Kaufmann.</w:t>
      </w:r>
    </w:p>
    <w:p w14:paraId="3BDC536A" w14:textId="70833BB9" w:rsidR="00ED1255" w:rsidRPr="00970108" w:rsidRDefault="00ED1255" w:rsidP="003E13E9">
      <w:pPr>
        <w:pStyle w:val="ListParagraph"/>
        <w:numPr>
          <w:ilvl w:val="0"/>
          <w:numId w:val="15"/>
        </w:numPr>
        <w:spacing w:before="240" w:after="0" w:line="360" w:lineRule="auto"/>
        <w:rPr>
          <w:rFonts w:ascii="Times New Roman" w:hAnsi="Times New Roman" w:cs="Times New Roman"/>
          <w:sz w:val="24"/>
          <w:szCs w:val="24"/>
        </w:rPr>
      </w:pPr>
      <w:r w:rsidRPr="00970108">
        <w:rPr>
          <w:rFonts w:ascii="Times New Roman" w:hAnsi="Times New Roman" w:cs="Times New Roman"/>
          <w:sz w:val="24"/>
          <w:szCs w:val="24"/>
        </w:rPr>
        <w:t xml:space="preserve">Hwu, W. W. (2016). </w:t>
      </w:r>
      <w:r w:rsidRPr="00970108">
        <w:rPr>
          <w:rFonts w:ascii="Times New Roman" w:hAnsi="Times New Roman" w:cs="Times New Roman"/>
          <w:i/>
          <w:iCs/>
          <w:sz w:val="24"/>
          <w:szCs w:val="24"/>
        </w:rPr>
        <w:t>Programming Massively Parallel Processors: A Hands-on Approach</w:t>
      </w:r>
      <w:r w:rsidRPr="00970108">
        <w:rPr>
          <w:rFonts w:ascii="Times New Roman" w:hAnsi="Times New Roman" w:cs="Times New Roman"/>
          <w:sz w:val="24"/>
          <w:szCs w:val="24"/>
        </w:rPr>
        <w:t xml:space="preserve"> (3rd ed.). Morgan Kaufmann.</w:t>
      </w:r>
    </w:p>
    <w:p w14:paraId="0E78D0FE" w14:textId="45FC364D" w:rsidR="00ED1255" w:rsidRPr="00970108" w:rsidRDefault="00ED1255" w:rsidP="003E13E9">
      <w:pPr>
        <w:pStyle w:val="ListParagraph"/>
        <w:numPr>
          <w:ilvl w:val="0"/>
          <w:numId w:val="15"/>
        </w:numPr>
        <w:spacing w:before="240" w:after="0" w:line="360" w:lineRule="auto"/>
        <w:rPr>
          <w:rFonts w:ascii="Times New Roman" w:hAnsi="Times New Roman" w:cs="Times New Roman"/>
          <w:sz w:val="24"/>
          <w:szCs w:val="24"/>
        </w:rPr>
      </w:pPr>
      <w:r w:rsidRPr="00970108">
        <w:rPr>
          <w:rFonts w:ascii="Times New Roman" w:hAnsi="Times New Roman" w:cs="Times New Roman"/>
          <w:sz w:val="24"/>
          <w:szCs w:val="24"/>
        </w:rPr>
        <w:t xml:space="preserve">Jouppi, N. P., Young, C., Patil, N., et al. (2017). </w:t>
      </w:r>
      <w:r w:rsidRPr="00970108">
        <w:rPr>
          <w:rFonts w:ascii="Times New Roman" w:hAnsi="Times New Roman" w:cs="Times New Roman"/>
          <w:i/>
          <w:iCs/>
          <w:sz w:val="24"/>
          <w:szCs w:val="24"/>
        </w:rPr>
        <w:t>In-Datacenter Performance Analysis of a Tensor Processing Unit.</w:t>
      </w:r>
      <w:r w:rsidRPr="00970108">
        <w:rPr>
          <w:rFonts w:ascii="Times New Roman" w:hAnsi="Times New Roman" w:cs="Times New Roman"/>
          <w:sz w:val="24"/>
          <w:szCs w:val="24"/>
        </w:rPr>
        <w:t xml:space="preserve"> Proceedings of the 44th Annual International Symposium on Computer Architecture (ISCA).</w:t>
      </w:r>
    </w:p>
    <w:p w14:paraId="7C0B9CDE" w14:textId="59D582DA" w:rsidR="00ED1255" w:rsidRPr="00970108" w:rsidRDefault="00ED1255" w:rsidP="003E13E9">
      <w:pPr>
        <w:pStyle w:val="ListParagraph"/>
        <w:numPr>
          <w:ilvl w:val="0"/>
          <w:numId w:val="15"/>
        </w:numPr>
        <w:spacing w:before="240" w:after="0" w:line="360" w:lineRule="auto"/>
        <w:rPr>
          <w:rFonts w:ascii="Times New Roman" w:hAnsi="Times New Roman" w:cs="Times New Roman"/>
          <w:sz w:val="24"/>
          <w:szCs w:val="24"/>
        </w:rPr>
      </w:pPr>
      <w:r w:rsidRPr="00970108">
        <w:rPr>
          <w:rFonts w:ascii="Times New Roman" w:hAnsi="Times New Roman" w:cs="Times New Roman"/>
          <w:sz w:val="24"/>
          <w:szCs w:val="24"/>
        </w:rPr>
        <w:t xml:space="preserve">Khronos Group. </w:t>
      </w:r>
      <w:r w:rsidRPr="00970108">
        <w:rPr>
          <w:rFonts w:ascii="Times New Roman" w:hAnsi="Times New Roman" w:cs="Times New Roman"/>
          <w:i/>
          <w:iCs/>
          <w:sz w:val="24"/>
          <w:szCs w:val="24"/>
        </w:rPr>
        <w:t>OpenCL Documentation.</w:t>
      </w:r>
    </w:p>
    <w:p w14:paraId="4BF65EB0" w14:textId="68C36F08" w:rsidR="00ED1255" w:rsidRPr="00970108" w:rsidRDefault="009D5438" w:rsidP="003E13E9">
      <w:pPr>
        <w:spacing w:after="0" w:line="360" w:lineRule="auto"/>
        <w:ind w:firstLine="720"/>
        <w:rPr>
          <w:rFonts w:ascii="Times New Roman" w:hAnsi="Times New Roman" w:cs="Times New Roman"/>
          <w:sz w:val="24"/>
          <w:szCs w:val="24"/>
        </w:rPr>
      </w:pPr>
      <w:hyperlink r:id="rId18" w:history="1">
        <w:r w:rsidRPr="00970108">
          <w:rPr>
            <w:rStyle w:val="Hyperlink"/>
            <w:rFonts w:ascii="Times New Roman" w:hAnsi="Times New Roman" w:cs="Times New Roman"/>
            <w:sz w:val="24"/>
            <w:szCs w:val="24"/>
          </w:rPr>
          <w:t>https://www.khronos.org/opencl/</w:t>
        </w:r>
      </w:hyperlink>
    </w:p>
    <w:p w14:paraId="459B6B8A" w14:textId="72F84866" w:rsidR="00ED1255" w:rsidRPr="00970108" w:rsidRDefault="00ED1255" w:rsidP="003E13E9">
      <w:pPr>
        <w:pStyle w:val="ListParagraph"/>
        <w:numPr>
          <w:ilvl w:val="0"/>
          <w:numId w:val="15"/>
        </w:numPr>
        <w:spacing w:before="240" w:after="0" w:line="360" w:lineRule="auto"/>
        <w:rPr>
          <w:rFonts w:ascii="Times New Roman" w:hAnsi="Times New Roman" w:cs="Times New Roman"/>
          <w:sz w:val="24"/>
          <w:szCs w:val="24"/>
        </w:rPr>
      </w:pPr>
      <w:r w:rsidRPr="00970108">
        <w:rPr>
          <w:rFonts w:ascii="Times New Roman" w:hAnsi="Times New Roman" w:cs="Times New Roman"/>
          <w:sz w:val="24"/>
          <w:szCs w:val="24"/>
        </w:rPr>
        <w:t xml:space="preserve">Lightmatter. (2021). </w:t>
      </w:r>
      <w:r w:rsidRPr="00970108">
        <w:rPr>
          <w:rFonts w:ascii="Times New Roman" w:hAnsi="Times New Roman" w:cs="Times New Roman"/>
          <w:i/>
          <w:iCs/>
          <w:sz w:val="24"/>
          <w:szCs w:val="24"/>
        </w:rPr>
        <w:t>Photonics for Machine Learning</w:t>
      </w:r>
      <w:r w:rsidRPr="00970108">
        <w:rPr>
          <w:rFonts w:ascii="Times New Roman" w:hAnsi="Times New Roman" w:cs="Times New Roman"/>
          <w:sz w:val="24"/>
          <w:szCs w:val="24"/>
        </w:rPr>
        <w:t xml:space="preserve"> [White Paper].</w:t>
      </w:r>
    </w:p>
    <w:p w14:paraId="79C8A254" w14:textId="3702834B" w:rsidR="004B00C2" w:rsidRPr="00970108" w:rsidRDefault="00ED1255" w:rsidP="003E13E9">
      <w:pPr>
        <w:pStyle w:val="ListParagraph"/>
        <w:numPr>
          <w:ilvl w:val="0"/>
          <w:numId w:val="15"/>
        </w:numPr>
        <w:spacing w:before="240" w:after="0" w:line="360" w:lineRule="auto"/>
        <w:rPr>
          <w:rFonts w:ascii="Times New Roman" w:hAnsi="Times New Roman" w:cs="Times New Roman"/>
          <w:sz w:val="24"/>
          <w:szCs w:val="24"/>
        </w:rPr>
      </w:pPr>
      <w:r w:rsidRPr="00970108">
        <w:rPr>
          <w:rFonts w:ascii="Times New Roman" w:hAnsi="Times New Roman" w:cs="Times New Roman"/>
          <w:sz w:val="24"/>
          <w:szCs w:val="24"/>
        </w:rPr>
        <w:t xml:space="preserve">Murugesan, S. (2008). </w:t>
      </w:r>
      <w:r w:rsidRPr="00970108">
        <w:rPr>
          <w:rFonts w:ascii="Times New Roman" w:hAnsi="Times New Roman" w:cs="Times New Roman"/>
          <w:i/>
          <w:iCs/>
          <w:sz w:val="24"/>
          <w:szCs w:val="24"/>
        </w:rPr>
        <w:t>Harnessing Green IT: Principles and Practices.</w:t>
      </w:r>
    </w:p>
    <w:p w14:paraId="767972A8" w14:textId="5B3D9B67" w:rsidR="00ED1255" w:rsidRPr="00970108" w:rsidRDefault="00ED1255" w:rsidP="003E13E9">
      <w:pPr>
        <w:spacing w:after="0" w:line="360" w:lineRule="auto"/>
        <w:ind w:firstLine="720"/>
        <w:rPr>
          <w:rFonts w:ascii="Times New Roman" w:hAnsi="Times New Roman" w:cs="Times New Roman"/>
          <w:sz w:val="24"/>
          <w:szCs w:val="24"/>
        </w:rPr>
      </w:pPr>
      <w:r w:rsidRPr="00970108">
        <w:rPr>
          <w:rFonts w:ascii="Times New Roman" w:hAnsi="Times New Roman" w:cs="Times New Roman"/>
          <w:sz w:val="24"/>
          <w:szCs w:val="24"/>
        </w:rPr>
        <w:t xml:space="preserve">IEEE IT Professional, 10(1), 24–33. </w:t>
      </w:r>
      <w:hyperlink r:id="rId19" w:history="1">
        <w:r w:rsidRPr="00970108">
          <w:rPr>
            <w:rStyle w:val="Hyperlink"/>
            <w:rFonts w:ascii="Times New Roman" w:hAnsi="Times New Roman" w:cs="Times New Roman"/>
            <w:sz w:val="24"/>
            <w:szCs w:val="24"/>
          </w:rPr>
          <w:t>https://doi.org/10.1109/MITP.2008.10</w:t>
        </w:r>
      </w:hyperlink>
    </w:p>
    <w:p w14:paraId="2C309BF5" w14:textId="13D3EF6E" w:rsidR="00ED1255" w:rsidRPr="00970108" w:rsidRDefault="00ED1255" w:rsidP="003E13E9">
      <w:pPr>
        <w:pStyle w:val="ListParagraph"/>
        <w:numPr>
          <w:ilvl w:val="0"/>
          <w:numId w:val="15"/>
        </w:numPr>
        <w:spacing w:before="240" w:after="0" w:line="360" w:lineRule="auto"/>
        <w:rPr>
          <w:rFonts w:ascii="Times New Roman" w:hAnsi="Times New Roman" w:cs="Times New Roman"/>
          <w:sz w:val="24"/>
          <w:szCs w:val="24"/>
        </w:rPr>
      </w:pPr>
      <w:r w:rsidRPr="00970108">
        <w:rPr>
          <w:rFonts w:ascii="Times New Roman" w:hAnsi="Times New Roman" w:cs="Times New Roman"/>
          <w:sz w:val="24"/>
          <w:szCs w:val="24"/>
        </w:rPr>
        <w:lastRenderedPageBreak/>
        <w:t xml:space="preserve">Narayanan, A., Bonneau, J., Felten, E., Miller, A., &amp; Goldfeder, S. (2016). </w:t>
      </w:r>
      <w:r w:rsidRPr="00970108">
        <w:rPr>
          <w:rFonts w:ascii="Times New Roman" w:hAnsi="Times New Roman" w:cs="Times New Roman"/>
          <w:i/>
          <w:iCs/>
          <w:sz w:val="24"/>
          <w:szCs w:val="24"/>
        </w:rPr>
        <w:t>Bitcoin and Cryptocurrency Technologies: A Comprehensive Introduction.</w:t>
      </w:r>
      <w:r w:rsidRPr="00970108">
        <w:rPr>
          <w:rFonts w:ascii="Times New Roman" w:hAnsi="Times New Roman" w:cs="Times New Roman"/>
          <w:sz w:val="24"/>
          <w:szCs w:val="24"/>
        </w:rPr>
        <w:t xml:space="preserve"> Princeton University Press.</w:t>
      </w:r>
    </w:p>
    <w:p w14:paraId="5FDBC278" w14:textId="6E59168D" w:rsidR="00ED1255" w:rsidRPr="00970108" w:rsidRDefault="00ED1255" w:rsidP="003E13E9">
      <w:pPr>
        <w:pStyle w:val="ListParagraph"/>
        <w:numPr>
          <w:ilvl w:val="0"/>
          <w:numId w:val="15"/>
        </w:numPr>
        <w:spacing w:before="240" w:after="0" w:line="360" w:lineRule="auto"/>
        <w:rPr>
          <w:rFonts w:ascii="Times New Roman" w:hAnsi="Times New Roman" w:cs="Times New Roman"/>
          <w:sz w:val="24"/>
          <w:szCs w:val="24"/>
        </w:rPr>
      </w:pPr>
      <w:r w:rsidRPr="00970108">
        <w:rPr>
          <w:rFonts w:ascii="Times New Roman" w:hAnsi="Times New Roman" w:cs="Times New Roman"/>
          <w:sz w:val="24"/>
          <w:szCs w:val="24"/>
        </w:rPr>
        <w:t xml:space="preserve">Nickolls, J., Buck, I., Garland, M., &amp; Skadron, K. (2008). </w:t>
      </w:r>
      <w:r w:rsidRPr="00970108">
        <w:rPr>
          <w:rFonts w:ascii="Times New Roman" w:hAnsi="Times New Roman" w:cs="Times New Roman"/>
          <w:i/>
          <w:iCs/>
          <w:sz w:val="24"/>
          <w:szCs w:val="24"/>
        </w:rPr>
        <w:t>Scalable Parallel Programming with CUDA.</w:t>
      </w:r>
      <w:r w:rsidRPr="00970108">
        <w:rPr>
          <w:rFonts w:ascii="Times New Roman" w:hAnsi="Times New Roman" w:cs="Times New Roman"/>
          <w:sz w:val="24"/>
          <w:szCs w:val="24"/>
        </w:rPr>
        <w:t xml:space="preserve"> Queue Journal.</w:t>
      </w:r>
    </w:p>
    <w:p w14:paraId="0CC065D7" w14:textId="0D99A9D1" w:rsidR="00ED1255" w:rsidRPr="00970108" w:rsidRDefault="00ED1255" w:rsidP="003E13E9">
      <w:pPr>
        <w:pStyle w:val="ListParagraph"/>
        <w:numPr>
          <w:ilvl w:val="0"/>
          <w:numId w:val="15"/>
        </w:numPr>
        <w:spacing w:before="240" w:after="0" w:line="360" w:lineRule="auto"/>
        <w:rPr>
          <w:rFonts w:ascii="Times New Roman" w:hAnsi="Times New Roman" w:cs="Times New Roman"/>
          <w:sz w:val="24"/>
          <w:szCs w:val="24"/>
        </w:rPr>
      </w:pPr>
      <w:r w:rsidRPr="00970108">
        <w:rPr>
          <w:rFonts w:ascii="Times New Roman" w:hAnsi="Times New Roman" w:cs="Times New Roman"/>
          <w:sz w:val="24"/>
          <w:szCs w:val="24"/>
        </w:rPr>
        <w:t xml:space="preserve">Nickolls, J., &amp; Dally, W. J. (2010). </w:t>
      </w:r>
      <w:r w:rsidRPr="00970108">
        <w:rPr>
          <w:rFonts w:ascii="Times New Roman" w:hAnsi="Times New Roman" w:cs="Times New Roman"/>
          <w:i/>
          <w:iCs/>
          <w:sz w:val="24"/>
          <w:szCs w:val="24"/>
        </w:rPr>
        <w:t>The GPU Computing Era.</w:t>
      </w:r>
      <w:r w:rsidRPr="00970108">
        <w:rPr>
          <w:rFonts w:ascii="Times New Roman" w:hAnsi="Times New Roman" w:cs="Times New Roman"/>
          <w:sz w:val="24"/>
          <w:szCs w:val="24"/>
        </w:rPr>
        <w:t xml:space="preserve"> IEEE Micro.</w:t>
      </w:r>
    </w:p>
    <w:p w14:paraId="4C0FA054" w14:textId="4ACDE965" w:rsidR="00ED1255" w:rsidRPr="00970108" w:rsidRDefault="00ED1255" w:rsidP="003E13E9">
      <w:pPr>
        <w:pStyle w:val="ListParagraph"/>
        <w:numPr>
          <w:ilvl w:val="0"/>
          <w:numId w:val="15"/>
        </w:numPr>
        <w:spacing w:before="240" w:after="0" w:line="360" w:lineRule="auto"/>
        <w:rPr>
          <w:rFonts w:ascii="Times New Roman" w:hAnsi="Times New Roman" w:cs="Times New Roman"/>
          <w:sz w:val="24"/>
          <w:szCs w:val="24"/>
        </w:rPr>
      </w:pPr>
      <w:r w:rsidRPr="00970108">
        <w:rPr>
          <w:rFonts w:ascii="Times New Roman" w:hAnsi="Times New Roman" w:cs="Times New Roman"/>
          <w:sz w:val="24"/>
          <w:szCs w:val="24"/>
        </w:rPr>
        <w:t xml:space="preserve">Nielsen, M. A., &amp; Chuang, I. L. (2010). </w:t>
      </w:r>
      <w:r w:rsidRPr="00970108">
        <w:rPr>
          <w:rFonts w:ascii="Times New Roman" w:hAnsi="Times New Roman" w:cs="Times New Roman"/>
          <w:i/>
          <w:iCs/>
          <w:sz w:val="24"/>
          <w:szCs w:val="24"/>
        </w:rPr>
        <w:t>Quantum Computation and Quantum Information.</w:t>
      </w:r>
      <w:r w:rsidRPr="00970108">
        <w:rPr>
          <w:rFonts w:ascii="Times New Roman" w:hAnsi="Times New Roman" w:cs="Times New Roman"/>
          <w:sz w:val="24"/>
          <w:szCs w:val="24"/>
        </w:rPr>
        <w:t xml:space="preserve"> Cambridge University Press.</w:t>
      </w:r>
    </w:p>
    <w:p w14:paraId="0E868B56" w14:textId="7CDB1384" w:rsidR="00ED1255" w:rsidRPr="00970108" w:rsidRDefault="00ED1255" w:rsidP="003E13E9">
      <w:pPr>
        <w:pStyle w:val="ListParagraph"/>
        <w:numPr>
          <w:ilvl w:val="0"/>
          <w:numId w:val="15"/>
        </w:numPr>
        <w:spacing w:before="240" w:after="0" w:line="360" w:lineRule="auto"/>
        <w:rPr>
          <w:rFonts w:ascii="Times New Roman" w:hAnsi="Times New Roman" w:cs="Times New Roman"/>
          <w:sz w:val="24"/>
          <w:szCs w:val="24"/>
        </w:rPr>
      </w:pPr>
      <w:r w:rsidRPr="00970108">
        <w:rPr>
          <w:rFonts w:ascii="Times New Roman" w:hAnsi="Times New Roman" w:cs="Times New Roman"/>
          <w:sz w:val="24"/>
          <w:szCs w:val="24"/>
        </w:rPr>
        <w:t xml:space="preserve">NVIDIA Corporation. (2022). </w:t>
      </w:r>
      <w:r w:rsidRPr="00970108">
        <w:rPr>
          <w:rFonts w:ascii="Times New Roman" w:hAnsi="Times New Roman" w:cs="Times New Roman"/>
          <w:i/>
          <w:iCs/>
          <w:sz w:val="24"/>
          <w:szCs w:val="24"/>
        </w:rPr>
        <w:t>NVIDIA Hopper Architecture Whitepaper.</w:t>
      </w:r>
    </w:p>
    <w:p w14:paraId="5A9C2D65" w14:textId="03C5453B" w:rsidR="00ED1255" w:rsidRPr="00970108" w:rsidRDefault="00ED1255" w:rsidP="003E13E9">
      <w:pPr>
        <w:pStyle w:val="ListParagraph"/>
        <w:numPr>
          <w:ilvl w:val="0"/>
          <w:numId w:val="15"/>
        </w:numPr>
        <w:spacing w:before="240" w:after="0" w:line="360" w:lineRule="auto"/>
        <w:rPr>
          <w:rFonts w:ascii="Times New Roman" w:hAnsi="Times New Roman" w:cs="Times New Roman"/>
          <w:sz w:val="24"/>
          <w:szCs w:val="24"/>
        </w:rPr>
      </w:pPr>
      <w:r w:rsidRPr="00970108">
        <w:rPr>
          <w:rFonts w:ascii="Times New Roman" w:hAnsi="Times New Roman" w:cs="Times New Roman"/>
          <w:sz w:val="24"/>
          <w:szCs w:val="24"/>
        </w:rPr>
        <w:t xml:space="preserve">NVIDIA Corporation. (2022). </w:t>
      </w:r>
      <w:r w:rsidRPr="00970108">
        <w:rPr>
          <w:rFonts w:ascii="Times New Roman" w:hAnsi="Times New Roman" w:cs="Times New Roman"/>
          <w:i/>
          <w:iCs/>
          <w:sz w:val="24"/>
          <w:szCs w:val="24"/>
        </w:rPr>
        <w:t>NVIDIA Jetson Platform Overview.</w:t>
      </w:r>
    </w:p>
    <w:p w14:paraId="34865CA6" w14:textId="0A255FE7" w:rsidR="00ED1255" w:rsidRPr="00970108" w:rsidRDefault="00ED1255" w:rsidP="003E13E9">
      <w:pPr>
        <w:pStyle w:val="ListParagraph"/>
        <w:numPr>
          <w:ilvl w:val="0"/>
          <w:numId w:val="15"/>
        </w:numPr>
        <w:spacing w:before="240" w:after="0" w:line="360" w:lineRule="auto"/>
        <w:rPr>
          <w:rFonts w:ascii="Times New Roman" w:hAnsi="Times New Roman" w:cs="Times New Roman"/>
          <w:sz w:val="24"/>
          <w:szCs w:val="24"/>
        </w:rPr>
      </w:pPr>
      <w:r w:rsidRPr="00970108">
        <w:rPr>
          <w:rFonts w:ascii="Times New Roman" w:hAnsi="Times New Roman" w:cs="Times New Roman"/>
          <w:sz w:val="24"/>
          <w:szCs w:val="24"/>
        </w:rPr>
        <w:t xml:space="preserve">NVIDIA Corporation. (2022). </w:t>
      </w:r>
      <w:r w:rsidRPr="00970108">
        <w:rPr>
          <w:rFonts w:ascii="Times New Roman" w:hAnsi="Times New Roman" w:cs="Times New Roman"/>
          <w:i/>
          <w:iCs/>
          <w:sz w:val="24"/>
          <w:szCs w:val="24"/>
        </w:rPr>
        <w:t>NVIDIA DRIVE AGX Developer Guide.</w:t>
      </w:r>
    </w:p>
    <w:p w14:paraId="219D27CB" w14:textId="2A703611" w:rsidR="00ED1255" w:rsidRPr="00970108" w:rsidRDefault="00ED1255" w:rsidP="003E13E9">
      <w:pPr>
        <w:pStyle w:val="ListParagraph"/>
        <w:numPr>
          <w:ilvl w:val="0"/>
          <w:numId w:val="15"/>
        </w:numPr>
        <w:spacing w:before="240" w:after="0" w:line="360" w:lineRule="auto"/>
        <w:rPr>
          <w:rFonts w:ascii="Times New Roman" w:hAnsi="Times New Roman" w:cs="Times New Roman"/>
          <w:sz w:val="24"/>
          <w:szCs w:val="24"/>
        </w:rPr>
      </w:pPr>
      <w:r w:rsidRPr="00970108">
        <w:rPr>
          <w:rFonts w:ascii="Times New Roman" w:hAnsi="Times New Roman" w:cs="Times New Roman"/>
          <w:sz w:val="24"/>
          <w:szCs w:val="24"/>
        </w:rPr>
        <w:t xml:space="preserve">NVIDIA Corporation. (2023). </w:t>
      </w:r>
      <w:r w:rsidRPr="00970108">
        <w:rPr>
          <w:rFonts w:ascii="Times New Roman" w:hAnsi="Times New Roman" w:cs="Times New Roman"/>
          <w:i/>
          <w:iCs/>
          <w:sz w:val="24"/>
          <w:szCs w:val="24"/>
        </w:rPr>
        <w:t>NVIDIA Environmental, Social, and Governance (ESG) Report.</w:t>
      </w:r>
    </w:p>
    <w:p w14:paraId="250C6845" w14:textId="2BE8E63B" w:rsidR="00ED1255" w:rsidRPr="00970108" w:rsidRDefault="00ED1255" w:rsidP="003E13E9">
      <w:pPr>
        <w:pStyle w:val="ListParagraph"/>
        <w:numPr>
          <w:ilvl w:val="0"/>
          <w:numId w:val="15"/>
        </w:numPr>
        <w:spacing w:before="240" w:after="0" w:line="360" w:lineRule="auto"/>
        <w:rPr>
          <w:rFonts w:ascii="Times New Roman" w:hAnsi="Times New Roman" w:cs="Times New Roman"/>
          <w:sz w:val="24"/>
          <w:szCs w:val="24"/>
        </w:rPr>
      </w:pPr>
      <w:r w:rsidRPr="00970108">
        <w:rPr>
          <w:rFonts w:ascii="Times New Roman" w:hAnsi="Times New Roman" w:cs="Times New Roman"/>
          <w:sz w:val="24"/>
          <w:szCs w:val="24"/>
        </w:rPr>
        <w:t xml:space="preserve">NVIDIA Corporation. </w:t>
      </w:r>
      <w:r w:rsidRPr="00970108">
        <w:rPr>
          <w:rFonts w:ascii="Times New Roman" w:hAnsi="Times New Roman" w:cs="Times New Roman"/>
          <w:i/>
          <w:iCs/>
          <w:sz w:val="24"/>
          <w:szCs w:val="24"/>
        </w:rPr>
        <w:t>CUDA Programming Guide.</w:t>
      </w:r>
    </w:p>
    <w:p w14:paraId="24331213" w14:textId="09DC2F1D" w:rsidR="00ED1255" w:rsidRPr="00970108" w:rsidRDefault="00ED1255" w:rsidP="003E13E9">
      <w:pPr>
        <w:spacing w:after="0" w:line="360" w:lineRule="auto"/>
        <w:ind w:left="720"/>
        <w:rPr>
          <w:rFonts w:ascii="Times New Roman" w:hAnsi="Times New Roman" w:cs="Times New Roman"/>
          <w:sz w:val="24"/>
          <w:szCs w:val="24"/>
        </w:rPr>
      </w:pPr>
      <w:hyperlink r:id="rId20" w:history="1">
        <w:r w:rsidRPr="00970108">
          <w:rPr>
            <w:rStyle w:val="Hyperlink"/>
            <w:rFonts w:ascii="Times New Roman" w:hAnsi="Times New Roman" w:cs="Times New Roman"/>
            <w:sz w:val="24"/>
            <w:szCs w:val="24"/>
          </w:rPr>
          <w:t>https://docs.nvidia.com/deeplearning/performance/dl-performance-gpu-background/index.html</w:t>
        </w:r>
      </w:hyperlink>
    </w:p>
    <w:p w14:paraId="65A66E0D" w14:textId="10159B6E" w:rsidR="00ED1255" w:rsidRPr="00970108" w:rsidRDefault="00ED1255" w:rsidP="003E13E9">
      <w:pPr>
        <w:pStyle w:val="ListParagraph"/>
        <w:numPr>
          <w:ilvl w:val="0"/>
          <w:numId w:val="15"/>
        </w:numPr>
        <w:spacing w:before="240" w:after="0" w:line="360" w:lineRule="auto"/>
        <w:rPr>
          <w:rFonts w:ascii="Times New Roman" w:hAnsi="Times New Roman" w:cs="Times New Roman"/>
          <w:sz w:val="24"/>
          <w:szCs w:val="24"/>
        </w:rPr>
      </w:pPr>
      <w:r w:rsidRPr="00970108">
        <w:rPr>
          <w:rFonts w:ascii="Times New Roman" w:hAnsi="Times New Roman" w:cs="Times New Roman"/>
          <w:sz w:val="24"/>
          <w:szCs w:val="24"/>
        </w:rPr>
        <w:t xml:space="preserve">NVIDIA Developer Blog. </w:t>
      </w:r>
    </w:p>
    <w:p w14:paraId="6808EA84" w14:textId="611ED1D1" w:rsidR="00ED1255" w:rsidRPr="00970108" w:rsidRDefault="00ED1255" w:rsidP="003E13E9">
      <w:pPr>
        <w:spacing w:after="0" w:line="360" w:lineRule="auto"/>
        <w:ind w:firstLine="720"/>
        <w:rPr>
          <w:rFonts w:ascii="Times New Roman" w:hAnsi="Times New Roman" w:cs="Times New Roman"/>
          <w:sz w:val="24"/>
          <w:szCs w:val="24"/>
        </w:rPr>
      </w:pPr>
      <w:hyperlink r:id="rId21" w:history="1">
        <w:r w:rsidRPr="00970108">
          <w:rPr>
            <w:rStyle w:val="Hyperlink"/>
            <w:rFonts w:ascii="Times New Roman" w:hAnsi="Times New Roman" w:cs="Times New Roman"/>
            <w:sz w:val="24"/>
            <w:szCs w:val="24"/>
          </w:rPr>
          <w:t>https://developer.nvidia.com/blog/</w:t>
        </w:r>
      </w:hyperlink>
    </w:p>
    <w:p w14:paraId="3919C6C9" w14:textId="1CE94D38" w:rsidR="00ED1255" w:rsidRPr="00970108" w:rsidRDefault="00ED1255" w:rsidP="003E13E9">
      <w:pPr>
        <w:pStyle w:val="ListParagraph"/>
        <w:numPr>
          <w:ilvl w:val="0"/>
          <w:numId w:val="15"/>
        </w:numPr>
        <w:spacing w:before="240" w:after="0" w:line="360" w:lineRule="auto"/>
        <w:rPr>
          <w:rFonts w:ascii="Times New Roman" w:hAnsi="Times New Roman" w:cs="Times New Roman"/>
          <w:sz w:val="24"/>
          <w:szCs w:val="24"/>
        </w:rPr>
      </w:pPr>
      <w:r w:rsidRPr="00970108">
        <w:rPr>
          <w:rFonts w:ascii="Times New Roman" w:hAnsi="Times New Roman" w:cs="Times New Roman"/>
          <w:sz w:val="24"/>
          <w:szCs w:val="24"/>
        </w:rPr>
        <w:t xml:space="preserve">Owens, J. D., Houston, M., Luebke, D., Green, S., Stone, J. E., &amp; Phillips, J. C. (2008). </w:t>
      </w:r>
      <w:r w:rsidRPr="00970108">
        <w:rPr>
          <w:rFonts w:ascii="Times New Roman" w:hAnsi="Times New Roman" w:cs="Times New Roman"/>
          <w:i/>
          <w:iCs/>
          <w:sz w:val="24"/>
          <w:szCs w:val="24"/>
        </w:rPr>
        <w:t>GPU Computing.</w:t>
      </w:r>
      <w:r w:rsidRPr="00970108">
        <w:rPr>
          <w:rFonts w:ascii="Times New Roman" w:hAnsi="Times New Roman" w:cs="Times New Roman"/>
          <w:sz w:val="24"/>
          <w:szCs w:val="24"/>
        </w:rPr>
        <w:t xml:space="preserve"> Proceedings of the IEEE.</w:t>
      </w:r>
    </w:p>
    <w:p w14:paraId="2CEBD806" w14:textId="7612591A" w:rsidR="00ED1255" w:rsidRPr="00970108" w:rsidRDefault="00ED1255" w:rsidP="003E13E9">
      <w:pPr>
        <w:pStyle w:val="ListParagraph"/>
        <w:numPr>
          <w:ilvl w:val="0"/>
          <w:numId w:val="15"/>
        </w:numPr>
        <w:spacing w:before="240" w:after="0" w:line="360" w:lineRule="auto"/>
        <w:rPr>
          <w:rFonts w:ascii="Times New Roman" w:hAnsi="Times New Roman" w:cs="Times New Roman"/>
          <w:sz w:val="24"/>
          <w:szCs w:val="24"/>
        </w:rPr>
      </w:pPr>
      <w:r w:rsidRPr="00970108">
        <w:rPr>
          <w:rFonts w:ascii="Times New Roman" w:hAnsi="Times New Roman" w:cs="Times New Roman"/>
          <w:sz w:val="24"/>
          <w:szCs w:val="24"/>
        </w:rPr>
        <w:t xml:space="preserve">Patterson, D. A., &amp; Hennessy, J. L. (2017). </w:t>
      </w:r>
      <w:r w:rsidRPr="00970108">
        <w:rPr>
          <w:rFonts w:ascii="Times New Roman" w:hAnsi="Times New Roman" w:cs="Times New Roman"/>
          <w:i/>
          <w:iCs/>
          <w:sz w:val="24"/>
          <w:szCs w:val="24"/>
        </w:rPr>
        <w:t>Computer Architecture: A Quantitative Approach</w:t>
      </w:r>
      <w:r w:rsidRPr="00970108">
        <w:rPr>
          <w:rFonts w:ascii="Times New Roman" w:hAnsi="Times New Roman" w:cs="Times New Roman"/>
          <w:sz w:val="24"/>
          <w:szCs w:val="24"/>
        </w:rPr>
        <w:t xml:space="preserve"> (6th ed.). Morgan Kaufmann.</w:t>
      </w:r>
    </w:p>
    <w:p w14:paraId="6ECB3133" w14:textId="35CF420C" w:rsidR="00ED1255" w:rsidRPr="00970108" w:rsidRDefault="00ED1255" w:rsidP="003E13E9">
      <w:pPr>
        <w:pStyle w:val="ListParagraph"/>
        <w:numPr>
          <w:ilvl w:val="0"/>
          <w:numId w:val="15"/>
        </w:numPr>
        <w:spacing w:before="240" w:after="0" w:line="360" w:lineRule="auto"/>
        <w:rPr>
          <w:rFonts w:ascii="Times New Roman" w:hAnsi="Times New Roman" w:cs="Times New Roman"/>
          <w:sz w:val="24"/>
          <w:szCs w:val="24"/>
        </w:rPr>
      </w:pPr>
      <w:r w:rsidRPr="00970108">
        <w:rPr>
          <w:rFonts w:ascii="Times New Roman" w:hAnsi="Times New Roman" w:cs="Times New Roman"/>
          <w:sz w:val="24"/>
          <w:szCs w:val="24"/>
        </w:rPr>
        <w:t xml:space="preserve">Pharr, M., Jakob, W., &amp; Humphreys, G. (2016). </w:t>
      </w:r>
      <w:r w:rsidRPr="00970108">
        <w:rPr>
          <w:rFonts w:ascii="Times New Roman" w:hAnsi="Times New Roman" w:cs="Times New Roman"/>
          <w:i/>
          <w:iCs/>
          <w:sz w:val="24"/>
          <w:szCs w:val="24"/>
        </w:rPr>
        <w:t>Physically Based Rendering: From Theory to Implementation</w:t>
      </w:r>
      <w:r w:rsidRPr="00970108">
        <w:rPr>
          <w:rFonts w:ascii="Times New Roman" w:hAnsi="Times New Roman" w:cs="Times New Roman"/>
          <w:sz w:val="24"/>
          <w:szCs w:val="24"/>
        </w:rPr>
        <w:t xml:space="preserve"> (3rd ed.). Morgan Kaufmann.</w:t>
      </w:r>
    </w:p>
    <w:p w14:paraId="042B5543" w14:textId="3DAC4567" w:rsidR="00ED1255" w:rsidRPr="00970108" w:rsidRDefault="00ED1255" w:rsidP="003E13E9">
      <w:pPr>
        <w:pStyle w:val="ListParagraph"/>
        <w:numPr>
          <w:ilvl w:val="0"/>
          <w:numId w:val="15"/>
        </w:numPr>
        <w:spacing w:before="240" w:after="0" w:line="360" w:lineRule="auto"/>
        <w:rPr>
          <w:rFonts w:ascii="Times New Roman" w:hAnsi="Times New Roman" w:cs="Times New Roman"/>
          <w:sz w:val="24"/>
          <w:szCs w:val="24"/>
        </w:rPr>
      </w:pPr>
      <w:r w:rsidRPr="00970108">
        <w:rPr>
          <w:rFonts w:ascii="Times New Roman" w:hAnsi="Times New Roman" w:cs="Times New Roman"/>
          <w:sz w:val="24"/>
          <w:szCs w:val="24"/>
        </w:rPr>
        <w:t xml:space="preserve">Satyanarayanan, M. (2017). </w:t>
      </w:r>
      <w:r w:rsidRPr="00970108">
        <w:rPr>
          <w:rFonts w:ascii="Times New Roman" w:hAnsi="Times New Roman" w:cs="Times New Roman"/>
          <w:i/>
          <w:iCs/>
          <w:sz w:val="24"/>
          <w:szCs w:val="24"/>
        </w:rPr>
        <w:t>The Emergence of Edge Computing.</w:t>
      </w:r>
      <w:r w:rsidRPr="00970108">
        <w:rPr>
          <w:rFonts w:ascii="Times New Roman" w:hAnsi="Times New Roman" w:cs="Times New Roman"/>
          <w:sz w:val="24"/>
          <w:szCs w:val="24"/>
        </w:rPr>
        <w:t xml:space="preserve"> Computer, IEEE.</w:t>
      </w:r>
    </w:p>
    <w:p w14:paraId="0D7295D4" w14:textId="3128CED7" w:rsidR="00ED1255" w:rsidRPr="00970108" w:rsidRDefault="00ED1255" w:rsidP="003E13E9">
      <w:pPr>
        <w:pStyle w:val="ListParagraph"/>
        <w:numPr>
          <w:ilvl w:val="0"/>
          <w:numId w:val="15"/>
        </w:numPr>
        <w:spacing w:before="240" w:after="0" w:line="360" w:lineRule="auto"/>
        <w:rPr>
          <w:rFonts w:ascii="Times New Roman" w:hAnsi="Times New Roman" w:cs="Times New Roman"/>
          <w:sz w:val="24"/>
          <w:szCs w:val="24"/>
        </w:rPr>
      </w:pPr>
      <w:r w:rsidRPr="00970108">
        <w:rPr>
          <w:rFonts w:ascii="Times New Roman" w:hAnsi="Times New Roman" w:cs="Times New Roman"/>
          <w:sz w:val="24"/>
          <w:szCs w:val="24"/>
        </w:rPr>
        <w:t xml:space="preserve">Strubell, E., Ganesh, A., &amp; McCallum, A. (2019). </w:t>
      </w:r>
      <w:r w:rsidRPr="00970108">
        <w:rPr>
          <w:rFonts w:ascii="Times New Roman" w:hAnsi="Times New Roman" w:cs="Times New Roman"/>
          <w:i/>
          <w:iCs/>
          <w:sz w:val="24"/>
          <w:szCs w:val="24"/>
        </w:rPr>
        <w:t>Energy and Policy Considerations for Deep Learning in NLP.</w:t>
      </w:r>
      <w:r w:rsidRPr="00970108">
        <w:rPr>
          <w:rFonts w:ascii="Times New Roman" w:hAnsi="Times New Roman" w:cs="Times New Roman"/>
          <w:sz w:val="24"/>
          <w:szCs w:val="24"/>
        </w:rPr>
        <w:t xml:space="preserve"> Proceedings of ACL 2019.</w:t>
      </w:r>
    </w:p>
    <w:p w14:paraId="7FEA991D" w14:textId="51FF2084" w:rsidR="00ED1255" w:rsidRPr="00970108" w:rsidRDefault="00ED1255" w:rsidP="003E13E9">
      <w:pPr>
        <w:pStyle w:val="ListParagraph"/>
        <w:numPr>
          <w:ilvl w:val="0"/>
          <w:numId w:val="15"/>
        </w:numPr>
        <w:spacing w:before="240" w:after="0" w:line="360" w:lineRule="auto"/>
        <w:rPr>
          <w:rFonts w:ascii="Times New Roman" w:hAnsi="Times New Roman" w:cs="Times New Roman"/>
          <w:sz w:val="24"/>
          <w:szCs w:val="24"/>
        </w:rPr>
      </w:pPr>
      <w:r w:rsidRPr="00970108">
        <w:rPr>
          <w:rFonts w:ascii="Times New Roman" w:hAnsi="Times New Roman" w:cs="Times New Roman"/>
          <w:sz w:val="24"/>
          <w:szCs w:val="24"/>
        </w:rPr>
        <w:t xml:space="preserve">Thrun, S., Burgard, W., &amp; Fox, D. (2005). </w:t>
      </w:r>
      <w:r w:rsidRPr="00970108">
        <w:rPr>
          <w:rFonts w:ascii="Times New Roman" w:hAnsi="Times New Roman" w:cs="Times New Roman"/>
          <w:i/>
          <w:iCs/>
          <w:sz w:val="24"/>
          <w:szCs w:val="24"/>
        </w:rPr>
        <w:t>Probabilistic Robotics.</w:t>
      </w:r>
      <w:r w:rsidRPr="00970108">
        <w:rPr>
          <w:rFonts w:ascii="Times New Roman" w:hAnsi="Times New Roman" w:cs="Times New Roman"/>
          <w:sz w:val="24"/>
          <w:szCs w:val="24"/>
        </w:rPr>
        <w:t xml:space="preserve"> MIT Press.</w:t>
      </w:r>
    </w:p>
    <w:p w14:paraId="38446943" w14:textId="59E9464B" w:rsidR="00ED1255" w:rsidRPr="00970108" w:rsidRDefault="00ED1255" w:rsidP="00DD6F4F">
      <w:pPr>
        <w:pStyle w:val="ListParagraph"/>
        <w:numPr>
          <w:ilvl w:val="0"/>
          <w:numId w:val="15"/>
        </w:numPr>
        <w:spacing w:before="240" w:after="0" w:line="240" w:lineRule="auto"/>
        <w:rPr>
          <w:rFonts w:ascii="Times New Roman" w:hAnsi="Times New Roman" w:cs="Times New Roman"/>
          <w:sz w:val="24"/>
          <w:szCs w:val="24"/>
        </w:rPr>
      </w:pPr>
      <w:r w:rsidRPr="00970108">
        <w:rPr>
          <w:rFonts w:ascii="Times New Roman" w:hAnsi="Times New Roman" w:cs="Times New Roman"/>
          <w:sz w:val="24"/>
          <w:szCs w:val="24"/>
        </w:rPr>
        <w:t xml:space="preserve">Wyrwas, R. (2018). </w:t>
      </w:r>
      <w:r w:rsidRPr="00970108">
        <w:rPr>
          <w:rFonts w:ascii="Times New Roman" w:hAnsi="Times New Roman" w:cs="Times New Roman"/>
          <w:i/>
          <w:iCs/>
          <w:sz w:val="24"/>
          <w:szCs w:val="24"/>
        </w:rPr>
        <w:t>Graphics Processing Units: Trends and Evaluation for Space Applications.</w:t>
      </w:r>
      <w:r w:rsidRPr="00970108">
        <w:rPr>
          <w:rFonts w:ascii="Times New Roman" w:hAnsi="Times New Roman" w:cs="Times New Roman"/>
          <w:sz w:val="24"/>
          <w:szCs w:val="24"/>
        </w:rPr>
        <w:t xml:space="preserve"> NASA NEPP. </w:t>
      </w:r>
    </w:p>
    <w:p w14:paraId="6600E917" w14:textId="3FE7C4A0" w:rsidR="00ED1255" w:rsidRPr="00970108" w:rsidRDefault="00ED1255" w:rsidP="00DD6F4F">
      <w:pPr>
        <w:spacing w:after="0" w:line="240" w:lineRule="auto"/>
        <w:ind w:firstLine="720"/>
        <w:rPr>
          <w:rFonts w:ascii="Times New Roman" w:hAnsi="Times New Roman" w:cs="Times New Roman"/>
          <w:sz w:val="24"/>
          <w:szCs w:val="24"/>
        </w:rPr>
      </w:pPr>
      <w:hyperlink r:id="rId22" w:history="1">
        <w:r w:rsidRPr="00970108">
          <w:rPr>
            <w:rStyle w:val="Hyperlink"/>
            <w:rFonts w:ascii="Times New Roman" w:hAnsi="Times New Roman" w:cs="Times New Roman"/>
            <w:sz w:val="24"/>
            <w:szCs w:val="24"/>
          </w:rPr>
          <w:t>https://nepp.nasa.gov/files/29564/NEPP-BOK-2018-Wyrwas-GPU-TN60884.pdf</w:t>
        </w:r>
      </w:hyperlink>
    </w:p>
    <w:p w14:paraId="4BFB056D" w14:textId="75D36B67" w:rsidR="00ED1255" w:rsidRPr="00970108" w:rsidRDefault="00ED1255" w:rsidP="00DD6F4F">
      <w:pPr>
        <w:pStyle w:val="ListParagraph"/>
        <w:numPr>
          <w:ilvl w:val="0"/>
          <w:numId w:val="15"/>
        </w:numPr>
        <w:spacing w:before="240" w:after="0" w:line="240" w:lineRule="auto"/>
        <w:rPr>
          <w:rFonts w:ascii="Times New Roman" w:hAnsi="Times New Roman" w:cs="Times New Roman"/>
          <w:sz w:val="24"/>
          <w:szCs w:val="24"/>
        </w:rPr>
      </w:pPr>
      <w:r w:rsidRPr="00970108">
        <w:rPr>
          <w:rFonts w:ascii="Times New Roman" w:hAnsi="Times New Roman" w:cs="Times New Roman"/>
          <w:sz w:val="24"/>
          <w:szCs w:val="24"/>
        </w:rPr>
        <w:t xml:space="preserve">Wikipedia contributors. (n.d.). </w:t>
      </w:r>
      <w:r w:rsidRPr="00970108">
        <w:rPr>
          <w:rFonts w:ascii="Times New Roman" w:hAnsi="Times New Roman" w:cs="Times New Roman"/>
          <w:i/>
          <w:iCs/>
          <w:sz w:val="24"/>
          <w:szCs w:val="24"/>
        </w:rPr>
        <w:t>Graphics processing unit.</w:t>
      </w:r>
      <w:r w:rsidRPr="00970108">
        <w:rPr>
          <w:rFonts w:ascii="Times New Roman" w:hAnsi="Times New Roman" w:cs="Times New Roman"/>
          <w:sz w:val="24"/>
          <w:szCs w:val="24"/>
        </w:rPr>
        <w:t xml:space="preserve"> Wikipedia.</w:t>
      </w:r>
    </w:p>
    <w:p w14:paraId="573FE1A2" w14:textId="3E95D22C" w:rsidR="00ED1255" w:rsidRPr="004506C7" w:rsidRDefault="00ED1255" w:rsidP="004506C7">
      <w:pPr>
        <w:spacing w:after="0" w:line="240" w:lineRule="auto"/>
        <w:rPr>
          <w:rFonts w:ascii="Times New Roman" w:hAnsi="Times New Roman" w:cs="Times New Roman"/>
          <w:sz w:val="24"/>
          <w:szCs w:val="24"/>
        </w:rPr>
      </w:pPr>
      <w:r w:rsidRPr="00970108">
        <w:rPr>
          <w:rFonts w:ascii="Times New Roman" w:hAnsi="Times New Roman" w:cs="Times New Roman"/>
          <w:sz w:val="24"/>
          <w:szCs w:val="24"/>
        </w:rPr>
        <w:tab/>
      </w:r>
      <w:hyperlink r:id="rId23" w:tgtFrame="_new" w:history="1">
        <w:r w:rsidRPr="00970108">
          <w:rPr>
            <w:rStyle w:val="Hyperlink"/>
            <w:rFonts w:ascii="Times New Roman" w:hAnsi="Times New Roman" w:cs="Times New Roman"/>
            <w:sz w:val="24"/>
            <w:szCs w:val="24"/>
          </w:rPr>
          <w:t>https://en.wikipedia.org/wiki/Graphics_processing_unit</w:t>
        </w:r>
      </w:hyperlink>
    </w:p>
    <w:sectPr w:rsidR="00ED1255" w:rsidRPr="004506C7">
      <w:head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B873C" w14:textId="77777777" w:rsidR="006F276E" w:rsidRDefault="006F276E" w:rsidP="00266170">
      <w:pPr>
        <w:spacing w:after="0" w:line="240" w:lineRule="auto"/>
      </w:pPr>
      <w:r>
        <w:separator/>
      </w:r>
    </w:p>
  </w:endnote>
  <w:endnote w:type="continuationSeparator" w:id="0">
    <w:p w14:paraId="4D7AFEC3" w14:textId="77777777" w:rsidR="006F276E" w:rsidRDefault="006F276E" w:rsidP="002661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42D17" w14:textId="77777777" w:rsidR="006F276E" w:rsidRDefault="006F276E" w:rsidP="00266170">
      <w:pPr>
        <w:spacing w:after="0" w:line="240" w:lineRule="auto"/>
      </w:pPr>
      <w:r>
        <w:separator/>
      </w:r>
    </w:p>
  </w:footnote>
  <w:footnote w:type="continuationSeparator" w:id="0">
    <w:p w14:paraId="25756B5F" w14:textId="77777777" w:rsidR="006F276E" w:rsidRDefault="006F276E" w:rsidP="002661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8587522"/>
      <w:docPartObj>
        <w:docPartGallery w:val="Page Numbers (Top of Page)"/>
        <w:docPartUnique/>
      </w:docPartObj>
    </w:sdtPr>
    <w:sdtEndPr>
      <w:rPr>
        <w:noProof/>
      </w:rPr>
    </w:sdtEndPr>
    <w:sdtContent>
      <w:p w14:paraId="270FED6D" w14:textId="5123A5C7" w:rsidR="00266170" w:rsidRDefault="0026617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6C52F74" w14:textId="77777777" w:rsidR="00266170" w:rsidRDefault="002661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2A18"/>
    <w:multiLevelType w:val="hybridMultilevel"/>
    <w:tmpl w:val="3AE4BC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DD2F85"/>
    <w:multiLevelType w:val="multilevel"/>
    <w:tmpl w:val="FC7244A2"/>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1745711B"/>
    <w:multiLevelType w:val="hybridMultilevel"/>
    <w:tmpl w:val="D08049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A5A24E5"/>
    <w:multiLevelType w:val="multilevel"/>
    <w:tmpl w:val="4FB67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8A37F3"/>
    <w:multiLevelType w:val="hybridMultilevel"/>
    <w:tmpl w:val="6F929D6E"/>
    <w:lvl w:ilvl="0" w:tplc="96B65CCC">
      <w:start w:val="2"/>
      <w:numFmt w:val="bullet"/>
      <w:lvlText w:val=""/>
      <w:lvlJc w:val="left"/>
      <w:pPr>
        <w:ind w:left="720" w:hanging="360"/>
      </w:pPr>
      <w:rPr>
        <w:rFonts w:ascii="Symbol" w:eastAsiaTheme="minorHAnsi" w:hAnsi="Symbol"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AF3892"/>
    <w:multiLevelType w:val="hybridMultilevel"/>
    <w:tmpl w:val="CFF8D9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3355667"/>
    <w:multiLevelType w:val="multilevel"/>
    <w:tmpl w:val="E38E8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7D1F97"/>
    <w:multiLevelType w:val="multilevel"/>
    <w:tmpl w:val="725A4E76"/>
    <w:lvl w:ilvl="0">
      <w:start w:val="1"/>
      <w:numFmt w:val="decimal"/>
      <w:lvlText w:val="%1."/>
      <w:lvlJc w:val="left"/>
      <w:pPr>
        <w:ind w:left="720" w:hanging="360"/>
      </w:pPr>
      <w:rPr>
        <w:rFonts w:hint="default"/>
        <w:b/>
        <w:bCs/>
      </w:rPr>
    </w:lvl>
    <w:lvl w:ilvl="1">
      <w:start w:val="2"/>
      <w:numFmt w:val="decimal"/>
      <w:isLgl/>
      <w:lvlText w:val="%1.%2"/>
      <w:lvlJc w:val="left"/>
      <w:pPr>
        <w:ind w:left="900" w:hanging="54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6A307F3"/>
    <w:multiLevelType w:val="hybridMultilevel"/>
    <w:tmpl w:val="BD8676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CA32E70"/>
    <w:multiLevelType w:val="multilevel"/>
    <w:tmpl w:val="85AC7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790646"/>
    <w:multiLevelType w:val="multilevel"/>
    <w:tmpl w:val="C9B6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F702ED"/>
    <w:multiLevelType w:val="multilevel"/>
    <w:tmpl w:val="5492BBC2"/>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2D25C44"/>
    <w:multiLevelType w:val="hybridMultilevel"/>
    <w:tmpl w:val="6750FF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68B37A7"/>
    <w:multiLevelType w:val="hybridMultilevel"/>
    <w:tmpl w:val="895875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97B71D5"/>
    <w:multiLevelType w:val="hybridMultilevel"/>
    <w:tmpl w:val="BEFC65F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9886127"/>
    <w:multiLevelType w:val="multilevel"/>
    <w:tmpl w:val="8E68AD34"/>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9A108DB"/>
    <w:multiLevelType w:val="multilevel"/>
    <w:tmpl w:val="F8B2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54700C"/>
    <w:multiLevelType w:val="hybridMultilevel"/>
    <w:tmpl w:val="CA9A1A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EB44462"/>
    <w:multiLevelType w:val="hybridMultilevel"/>
    <w:tmpl w:val="FEF6BF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1945F29"/>
    <w:multiLevelType w:val="multilevel"/>
    <w:tmpl w:val="C4AA2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C0782B"/>
    <w:multiLevelType w:val="hybridMultilevel"/>
    <w:tmpl w:val="21D0AE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96F32C1"/>
    <w:multiLevelType w:val="hybridMultilevel"/>
    <w:tmpl w:val="825446B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BFD36F3"/>
    <w:multiLevelType w:val="multilevel"/>
    <w:tmpl w:val="8910A4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4271B6"/>
    <w:multiLevelType w:val="multilevel"/>
    <w:tmpl w:val="978A259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704A231C"/>
    <w:multiLevelType w:val="multilevel"/>
    <w:tmpl w:val="62B0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B41F07"/>
    <w:multiLevelType w:val="multilevel"/>
    <w:tmpl w:val="0F489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3710301">
    <w:abstractNumId w:val="0"/>
  </w:num>
  <w:num w:numId="2" w16cid:durableId="653415788">
    <w:abstractNumId w:val="2"/>
  </w:num>
  <w:num w:numId="3" w16cid:durableId="1143621801">
    <w:abstractNumId w:val="12"/>
  </w:num>
  <w:num w:numId="4" w16cid:durableId="268851088">
    <w:abstractNumId w:val="1"/>
  </w:num>
  <w:num w:numId="5" w16cid:durableId="463043887">
    <w:abstractNumId w:val="4"/>
  </w:num>
  <w:num w:numId="6" w16cid:durableId="1610969152">
    <w:abstractNumId w:val="11"/>
  </w:num>
  <w:num w:numId="7" w16cid:durableId="52507626">
    <w:abstractNumId w:val="5"/>
  </w:num>
  <w:num w:numId="8" w16cid:durableId="1082410643">
    <w:abstractNumId w:val="13"/>
  </w:num>
  <w:num w:numId="9" w16cid:durableId="324364352">
    <w:abstractNumId w:val="7"/>
  </w:num>
  <w:num w:numId="10" w16cid:durableId="1836265787">
    <w:abstractNumId w:val="14"/>
  </w:num>
  <w:num w:numId="11" w16cid:durableId="1612711035">
    <w:abstractNumId w:val="18"/>
  </w:num>
  <w:num w:numId="12" w16cid:durableId="1167592297">
    <w:abstractNumId w:val="8"/>
  </w:num>
  <w:num w:numId="13" w16cid:durableId="59181401">
    <w:abstractNumId w:val="17"/>
  </w:num>
  <w:num w:numId="14" w16cid:durableId="1224637699">
    <w:abstractNumId w:val="21"/>
  </w:num>
  <w:num w:numId="15" w16cid:durableId="577983900">
    <w:abstractNumId w:val="20"/>
  </w:num>
  <w:num w:numId="16" w16cid:durableId="1073746244">
    <w:abstractNumId w:val="23"/>
  </w:num>
  <w:num w:numId="17" w16cid:durableId="1824929579">
    <w:abstractNumId w:val="15"/>
  </w:num>
  <w:num w:numId="18" w16cid:durableId="592976969">
    <w:abstractNumId w:val="10"/>
  </w:num>
  <w:num w:numId="19" w16cid:durableId="400236">
    <w:abstractNumId w:val="9"/>
  </w:num>
  <w:num w:numId="20" w16cid:durableId="1749686847">
    <w:abstractNumId w:val="6"/>
  </w:num>
  <w:num w:numId="21" w16cid:durableId="540170211">
    <w:abstractNumId w:val="24"/>
  </w:num>
  <w:num w:numId="22" w16cid:durableId="1867252578">
    <w:abstractNumId w:val="19"/>
  </w:num>
  <w:num w:numId="23" w16cid:durableId="118108928">
    <w:abstractNumId w:val="22"/>
  </w:num>
  <w:num w:numId="24" w16cid:durableId="972058100">
    <w:abstractNumId w:val="16"/>
  </w:num>
  <w:num w:numId="25" w16cid:durableId="77095994">
    <w:abstractNumId w:val="25"/>
  </w:num>
  <w:num w:numId="26" w16cid:durableId="5007803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959"/>
    <w:rsid w:val="00002630"/>
    <w:rsid w:val="000051F8"/>
    <w:rsid w:val="00016D7C"/>
    <w:rsid w:val="00020382"/>
    <w:rsid w:val="00022B6A"/>
    <w:rsid w:val="00043B69"/>
    <w:rsid w:val="0005238B"/>
    <w:rsid w:val="00056606"/>
    <w:rsid w:val="00076534"/>
    <w:rsid w:val="00084AA3"/>
    <w:rsid w:val="00084CF1"/>
    <w:rsid w:val="0009409A"/>
    <w:rsid w:val="000B4921"/>
    <w:rsid w:val="000C7D1E"/>
    <w:rsid w:val="000D3533"/>
    <w:rsid w:val="000E1A2F"/>
    <w:rsid w:val="000F351B"/>
    <w:rsid w:val="001316F6"/>
    <w:rsid w:val="00141D1C"/>
    <w:rsid w:val="0015160A"/>
    <w:rsid w:val="00162B4F"/>
    <w:rsid w:val="00172DBC"/>
    <w:rsid w:val="00173FBF"/>
    <w:rsid w:val="00175073"/>
    <w:rsid w:val="00192489"/>
    <w:rsid w:val="00193EA1"/>
    <w:rsid w:val="001967ED"/>
    <w:rsid w:val="001B5A17"/>
    <w:rsid w:val="001E2F49"/>
    <w:rsid w:val="001E357C"/>
    <w:rsid w:val="001E68D8"/>
    <w:rsid w:val="001F2143"/>
    <w:rsid w:val="001F5916"/>
    <w:rsid w:val="00204995"/>
    <w:rsid w:val="0021333A"/>
    <w:rsid w:val="00213B79"/>
    <w:rsid w:val="00213D8C"/>
    <w:rsid w:val="002144F1"/>
    <w:rsid w:val="002200C8"/>
    <w:rsid w:val="00231A56"/>
    <w:rsid w:val="00237D3D"/>
    <w:rsid w:val="00242DCF"/>
    <w:rsid w:val="00251619"/>
    <w:rsid w:val="00255359"/>
    <w:rsid w:val="0025737C"/>
    <w:rsid w:val="00264C31"/>
    <w:rsid w:val="00264D73"/>
    <w:rsid w:val="00266170"/>
    <w:rsid w:val="002741E0"/>
    <w:rsid w:val="002832F7"/>
    <w:rsid w:val="0029560E"/>
    <w:rsid w:val="002B4F1A"/>
    <w:rsid w:val="002F6718"/>
    <w:rsid w:val="00305F08"/>
    <w:rsid w:val="00313916"/>
    <w:rsid w:val="00317014"/>
    <w:rsid w:val="003177C6"/>
    <w:rsid w:val="00337A65"/>
    <w:rsid w:val="00343B6B"/>
    <w:rsid w:val="00382CD4"/>
    <w:rsid w:val="003B56F8"/>
    <w:rsid w:val="003E13E9"/>
    <w:rsid w:val="003F2EB8"/>
    <w:rsid w:val="00403B5A"/>
    <w:rsid w:val="00405197"/>
    <w:rsid w:val="00405BB9"/>
    <w:rsid w:val="004129B7"/>
    <w:rsid w:val="0041363A"/>
    <w:rsid w:val="0042463C"/>
    <w:rsid w:val="0042540F"/>
    <w:rsid w:val="00447127"/>
    <w:rsid w:val="004506C7"/>
    <w:rsid w:val="0049347C"/>
    <w:rsid w:val="004A6A5F"/>
    <w:rsid w:val="004A7D6D"/>
    <w:rsid w:val="004B00C2"/>
    <w:rsid w:val="004B0268"/>
    <w:rsid w:val="004B7A15"/>
    <w:rsid w:val="004C0060"/>
    <w:rsid w:val="004C19C2"/>
    <w:rsid w:val="004D1781"/>
    <w:rsid w:val="00515C5D"/>
    <w:rsid w:val="00531010"/>
    <w:rsid w:val="005400B0"/>
    <w:rsid w:val="00546F59"/>
    <w:rsid w:val="00563B0F"/>
    <w:rsid w:val="005674AD"/>
    <w:rsid w:val="0059255D"/>
    <w:rsid w:val="005A4028"/>
    <w:rsid w:val="005A48D2"/>
    <w:rsid w:val="005A6528"/>
    <w:rsid w:val="005B462E"/>
    <w:rsid w:val="005B7A61"/>
    <w:rsid w:val="005C4264"/>
    <w:rsid w:val="005C427B"/>
    <w:rsid w:val="005E2F62"/>
    <w:rsid w:val="005F2DAF"/>
    <w:rsid w:val="005F42D8"/>
    <w:rsid w:val="005F5A8D"/>
    <w:rsid w:val="006037A2"/>
    <w:rsid w:val="006144F1"/>
    <w:rsid w:val="00652810"/>
    <w:rsid w:val="00662DC3"/>
    <w:rsid w:val="006646D8"/>
    <w:rsid w:val="006825A6"/>
    <w:rsid w:val="00693226"/>
    <w:rsid w:val="006A0622"/>
    <w:rsid w:val="006A1817"/>
    <w:rsid w:val="006D4701"/>
    <w:rsid w:val="006E30C6"/>
    <w:rsid w:val="006F130C"/>
    <w:rsid w:val="006F276E"/>
    <w:rsid w:val="006F7841"/>
    <w:rsid w:val="00701E33"/>
    <w:rsid w:val="007023B7"/>
    <w:rsid w:val="007062BB"/>
    <w:rsid w:val="0071396D"/>
    <w:rsid w:val="00713CF4"/>
    <w:rsid w:val="007167FC"/>
    <w:rsid w:val="00725AAC"/>
    <w:rsid w:val="00731D80"/>
    <w:rsid w:val="00756BC4"/>
    <w:rsid w:val="00763DAA"/>
    <w:rsid w:val="007804F9"/>
    <w:rsid w:val="007837B2"/>
    <w:rsid w:val="007845F5"/>
    <w:rsid w:val="00787436"/>
    <w:rsid w:val="00792A27"/>
    <w:rsid w:val="00793A39"/>
    <w:rsid w:val="007A4AC5"/>
    <w:rsid w:val="007C738F"/>
    <w:rsid w:val="007D7665"/>
    <w:rsid w:val="007F0539"/>
    <w:rsid w:val="007F460F"/>
    <w:rsid w:val="00800157"/>
    <w:rsid w:val="0080201E"/>
    <w:rsid w:val="008049E0"/>
    <w:rsid w:val="008116D8"/>
    <w:rsid w:val="008117D4"/>
    <w:rsid w:val="0081289B"/>
    <w:rsid w:val="00823EE9"/>
    <w:rsid w:val="008503F6"/>
    <w:rsid w:val="00861FB5"/>
    <w:rsid w:val="0086267A"/>
    <w:rsid w:val="00875BFA"/>
    <w:rsid w:val="00891BEB"/>
    <w:rsid w:val="008922E5"/>
    <w:rsid w:val="00894CB5"/>
    <w:rsid w:val="008D268D"/>
    <w:rsid w:val="008D28D1"/>
    <w:rsid w:val="008E229D"/>
    <w:rsid w:val="00931D7E"/>
    <w:rsid w:val="00970108"/>
    <w:rsid w:val="0097160E"/>
    <w:rsid w:val="00977B1E"/>
    <w:rsid w:val="00984332"/>
    <w:rsid w:val="0099477E"/>
    <w:rsid w:val="009A0D82"/>
    <w:rsid w:val="009A361A"/>
    <w:rsid w:val="009B2904"/>
    <w:rsid w:val="009B7122"/>
    <w:rsid w:val="009C22BA"/>
    <w:rsid w:val="009C32D1"/>
    <w:rsid w:val="009D5438"/>
    <w:rsid w:val="009F09FF"/>
    <w:rsid w:val="009F626A"/>
    <w:rsid w:val="00A078DD"/>
    <w:rsid w:val="00A10B40"/>
    <w:rsid w:val="00A10BE3"/>
    <w:rsid w:val="00A13FB3"/>
    <w:rsid w:val="00A15C39"/>
    <w:rsid w:val="00A24C3E"/>
    <w:rsid w:val="00A253E8"/>
    <w:rsid w:val="00A446C5"/>
    <w:rsid w:val="00A44764"/>
    <w:rsid w:val="00A47050"/>
    <w:rsid w:val="00A56BF4"/>
    <w:rsid w:val="00A659EE"/>
    <w:rsid w:val="00A84C29"/>
    <w:rsid w:val="00AA01D3"/>
    <w:rsid w:val="00AC1CF3"/>
    <w:rsid w:val="00AC22E2"/>
    <w:rsid w:val="00AD22A1"/>
    <w:rsid w:val="00AD6291"/>
    <w:rsid w:val="00AF054F"/>
    <w:rsid w:val="00AF67D7"/>
    <w:rsid w:val="00B0529E"/>
    <w:rsid w:val="00B11C33"/>
    <w:rsid w:val="00B214B2"/>
    <w:rsid w:val="00B319E1"/>
    <w:rsid w:val="00B3400E"/>
    <w:rsid w:val="00B352E7"/>
    <w:rsid w:val="00B56DF0"/>
    <w:rsid w:val="00B675DE"/>
    <w:rsid w:val="00B81BD2"/>
    <w:rsid w:val="00B869A1"/>
    <w:rsid w:val="00B879EB"/>
    <w:rsid w:val="00BB2387"/>
    <w:rsid w:val="00BB49DD"/>
    <w:rsid w:val="00BB76DD"/>
    <w:rsid w:val="00BF729B"/>
    <w:rsid w:val="00C015C6"/>
    <w:rsid w:val="00C12A4F"/>
    <w:rsid w:val="00C34B36"/>
    <w:rsid w:val="00C51C81"/>
    <w:rsid w:val="00C569E1"/>
    <w:rsid w:val="00C57F8D"/>
    <w:rsid w:val="00C66236"/>
    <w:rsid w:val="00C8034B"/>
    <w:rsid w:val="00C8124D"/>
    <w:rsid w:val="00C825C9"/>
    <w:rsid w:val="00C91DBE"/>
    <w:rsid w:val="00CB329E"/>
    <w:rsid w:val="00CC254A"/>
    <w:rsid w:val="00CD1EDC"/>
    <w:rsid w:val="00CD3CFD"/>
    <w:rsid w:val="00CD70A1"/>
    <w:rsid w:val="00CF149E"/>
    <w:rsid w:val="00CF3A01"/>
    <w:rsid w:val="00D00917"/>
    <w:rsid w:val="00D04A08"/>
    <w:rsid w:val="00D04FAF"/>
    <w:rsid w:val="00D14441"/>
    <w:rsid w:val="00D169CF"/>
    <w:rsid w:val="00D20CFA"/>
    <w:rsid w:val="00D22AC8"/>
    <w:rsid w:val="00D332E3"/>
    <w:rsid w:val="00D37B91"/>
    <w:rsid w:val="00D40959"/>
    <w:rsid w:val="00D417FF"/>
    <w:rsid w:val="00D42050"/>
    <w:rsid w:val="00D503A0"/>
    <w:rsid w:val="00D50FFE"/>
    <w:rsid w:val="00D53979"/>
    <w:rsid w:val="00D54531"/>
    <w:rsid w:val="00D7499B"/>
    <w:rsid w:val="00D81C5B"/>
    <w:rsid w:val="00D95F8F"/>
    <w:rsid w:val="00DA673A"/>
    <w:rsid w:val="00DB3781"/>
    <w:rsid w:val="00DB70F6"/>
    <w:rsid w:val="00DD6F4F"/>
    <w:rsid w:val="00E17AB0"/>
    <w:rsid w:val="00E452AB"/>
    <w:rsid w:val="00E60D68"/>
    <w:rsid w:val="00E70F2D"/>
    <w:rsid w:val="00E77F76"/>
    <w:rsid w:val="00E82EA7"/>
    <w:rsid w:val="00E84CED"/>
    <w:rsid w:val="00E85E60"/>
    <w:rsid w:val="00EB69EC"/>
    <w:rsid w:val="00EB7E9B"/>
    <w:rsid w:val="00ED1255"/>
    <w:rsid w:val="00EE4AEA"/>
    <w:rsid w:val="00F16743"/>
    <w:rsid w:val="00F21D12"/>
    <w:rsid w:val="00F3700A"/>
    <w:rsid w:val="00F53992"/>
    <w:rsid w:val="00F55C60"/>
    <w:rsid w:val="00F6635A"/>
    <w:rsid w:val="00F673B5"/>
    <w:rsid w:val="00F70011"/>
    <w:rsid w:val="00F70309"/>
    <w:rsid w:val="00F733EE"/>
    <w:rsid w:val="00F83C5A"/>
    <w:rsid w:val="00F84BAA"/>
    <w:rsid w:val="00F976C2"/>
    <w:rsid w:val="00FA108B"/>
    <w:rsid w:val="00FB4549"/>
    <w:rsid w:val="00FC2B62"/>
    <w:rsid w:val="00FC4164"/>
    <w:rsid w:val="00FD4BD4"/>
    <w:rsid w:val="00FE13E8"/>
    <w:rsid w:val="00FE7CDC"/>
    <w:rsid w:val="00FF4F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5937E"/>
  <w15:chartTrackingRefBased/>
  <w15:docId w15:val="{0BA90FD2-F372-4C99-83BE-845AA82EA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9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409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409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09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09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09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9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9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9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9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409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409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09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09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09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9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9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959"/>
    <w:rPr>
      <w:rFonts w:eastAsiaTheme="majorEastAsia" w:cstheme="majorBidi"/>
      <w:color w:val="272727" w:themeColor="text1" w:themeTint="D8"/>
    </w:rPr>
  </w:style>
  <w:style w:type="paragraph" w:styleId="Title">
    <w:name w:val="Title"/>
    <w:basedOn w:val="Normal"/>
    <w:next w:val="Normal"/>
    <w:link w:val="TitleChar"/>
    <w:uiPriority w:val="10"/>
    <w:qFormat/>
    <w:rsid w:val="00D409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9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9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9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959"/>
    <w:pPr>
      <w:spacing w:before="160"/>
      <w:jc w:val="center"/>
    </w:pPr>
    <w:rPr>
      <w:i/>
      <w:iCs/>
      <w:color w:val="404040" w:themeColor="text1" w:themeTint="BF"/>
    </w:rPr>
  </w:style>
  <w:style w:type="character" w:customStyle="1" w:styleId="QuoteChar">
    <w:name w:val="Quote Char"/>
    <w:basedOn w:val="DefaultParagraphFont"/>
    <w:link w:val="Quote"/>
    <w:uiPriority w:val="29"/>
    <w:rsid w:val="00D40959"/>
    <w:rPr>
      <w:i/>
      <w:iCs/>
      <w:color w:val="404040" w:themeColor="text1" w:themeTint="BF"/>
    </w:rPr>
  </w:style>
  <w:style w:type="paragraph" w:styleId="ListParagraph">
    <w:name w:val="List Paragraph"/>
    <w:basedOn w:val="Normal"/>
    <w:uiPriority w:val="34"/>
    <w:qFormat/>
    <w:rsid w:val="00D40959"/>
    <w:pPr>
      <w:ind w:left="720"/>
      <w:contextualSpacing/>
    </w:pPr>
  </w:style>
  <w:style w:type="character" w:styleId="IntenseEmphasis">
    <w:name w:val="Intense Emphasis"/>
    <w:basedOn w:val="DefaultParagraphFont"/>
    <w:uiPriority w:val="21"/>
    <w:qFormat/>
    <w:rsid w:val="00D40959"/>
    <w:rPr>
      <w:i/>
      <w:iCs/>
      <w:color w:val="2F5496" w:themeColor="accent1" w:themeShade="BF"/>
    </w:rPr>
  </w:style>
  <w:style w:type="paragraph" w:styleId="IntenseQuote">
    <w:name w:val="Intense Quote"/>
    <w:basedOn w:val="Normal"/>
    <w:next w:val="Normal"/>
    <w:link w:val="IntenseQuoteChar"/>
    <w:uiPriority w:val="30"/>
    <w:qFormat/>
    <w:rsid w:val="00D409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0959"/>
    <w:rPr>
      <w:i/>
      <w:iCs/>
      <w:color w:val="2F5496" w:themeColor="accent1" w:themeShade="BF"/>
    </w:rPr>
  </w:style>
  <w:style w:type="character" w:styleId="IntenseReference">
    <w:name w:val="Intense Reference"/>
    <w:basedOn w:val="DefaultParagraphFont"/>
    <w:uiPriority w:val="32"/>
    <w:qFormat/>
    <w:rsid w:val="00D40959"/>
    <w:rPr>
      <w:b/>
      <w:bCs/>
      <w:smallCaps/>
      <w:color w:val="2F5496" w:themeColor="accent1" w:themeShade="BF"/>
      <w:spacing w:val="5"/>
    </w:rPr>
  </w:style>
  <w:style w:type="paragraph" w:styleId="Header">
    <w:name w:val="header"/>
    <w:basedOn w:val="Normal"/>
    <w:link w:val="HeaderChar"/>
    <w:uiPriority w:val="99"/>
    <w:unhideWhenUsed/>
    <w:rsid w:val="002661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6170"/>
  </w:style>
  <w:style w:type="paragraph" w:styleId="Footer">
    <w:name w:val="footer"/>
    <w:basedOn w:val="Normal"/>
    <w:link w:val="FooterChar"/>
    <w:uiPriority w:val="99"/>
    <w:unhideWhenUsed/>
    <w:rsid w:val="002661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6170"/>
  </w:style>
  <w:style w:type="table" w:styleId="TableGrid">
    <w:name w:val="Table Grid"/>
    <w:basedOn w:val="TableNormal"/>
    <w:uiPriority w:val="39"/>
    <w:rsid w:val="007874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D1255"/>
    <w:rPr>
      <w:color w:val="0563C1" w:themeColor="hyperlink"/>
      <w:u w:val="single"/>
    </w:rPr>
  </w:style>
  <w:style w:type="character" w:styleId="UnresolvedMention">
    <w:name w:val="Unresolved Mention"/>
    <w:basedOn w:val="DefaultParagraphFont"/>
    <w:uiPriority w:val="99"/>
    <w:semiHidden/>
    <w:unhideWhenUsed/>
    <w:rsid w:val="00ED1255"/>
    <w:rPr>
      <w:color w:val="605E5C"/>
      <w:shd w:val="clear" w:color="auto" w:fill="E1DFDD"/>
    </w:rPr>
  </w:style>
  <w:style w:type="paragraph" w:styleId="TOCHeading">
    <w:name w:val="TOC Heading"/>
    <w:basedOn w:val="Heading1"/>
    <w:next w:val="Normal"/>
    <w:uiPriority w:val="39"/>
    <w:unhideWhenUsed/>
    <w:qFormat/>
    <w:rsid w:val="00701E33"/>
    <w:pPr>
      <w:spacing w:before="240" w:after="0"/>
      <w:outlineLvl w:val="9"/>
    </w:pPr>
    <w:rPr>
      <w:kern w:val="0"/>
      <w:sz w:val="32"/>
      <w:szCs w:val="32"/>
      <w:lang w:val="en-US"/>
      <w14:ligatures w14:val="none"/>
    </w:rPr>
  </w:style>
  <w:style w:type="numbering" w:customStyle="1" w:styleId="CurrentList1">
    <w:name w:val="Current List1"/>
    <w:uiPriority w:val="99"/>
    <w:rsid w:val="006144F1"/>
    <w:pPr>
      <w:numPr>
        <w:numId w:val="17"/>
      </w:numPr>
    </w:pPr>
  </w:style>
  <w:style w:type="paragraph" w:styleId="TOC1">
    <w:name w:val="toc 1"/>
    <w:basedOn w:val="Normal"/>
    <w:next w:val="Normal"/>
    <w:autoRedefine/>
    <w:uiPriority w:val="39"/>
    <w:unhideWhenUsed/>
    <w:rsid w:val="005F42D8"/>
    <w:pPr>
      <w:spacing w:after="100"/>
    </w:pPr>
  </w:style>
  <w:style w:type="paragraph" w:styleId="TOC2">
    <w:name w:val="toc 2"/>
    <w:basedOn w:val="Normal"/>
    <w:next w:val="Normal"/>
    <w:autoRedefine/>
    <w:uiPriority w:val="39"/>
    <w:unhideWhenUsed/>
    <w:rsid w:val="00E70F2D"/>
    <w:pPr>
      <w:tabs>
        <w:tab w:val="right" w:leader="dot" w:pos="9016"/>
      </w:tabs>
      <w:spacing w:after="100"/>
      <w:ind w:left="220"/>
    </w:pPr>
    <w:rPr>
      <w:rFonts w:ascii="Times New Roman" w:hAnsi="Times New Roman" w:cs="Times New Roman"/>
      <w:b/>
      <w:bCs/>
      <w:noProof/>
      <w:lang w:val="en-US"/>
    </w:rPr>
  </w:style>
  <w:style w:type="paragraph" w:styleId="TOC3">
    <w:name w:val="toc 3"/>
    <w:basedOn w:val="Normal"/>
    <w:next w:val="Normal"/>
    <w:autoRedefine/>
    <w:uiPriority w:val="39"/>
    <w:unhideWhenUsed/>
    <w:rsid w:val="005F42D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07443">
      <w:bodyDiv w:val="1"/>
      <w:marLeft w:val="0"/>
      <w:marRight w:val="0"/>
      <w:marTop w:val="0"/>
      <w:marBottom w:val="0"/>
      <w:divBdr>
        <w:top w:val="none" w:sz="0" w:space="0" w:color="auto"/>
        <w:left w:val="none" w:sz="0" w:space="0" w:color="auto"/>
        <w:bottom w:val="none" w:sz="0" w:space="0" w:color="auto"/>
        <w:right w:val="none" w:sz="0" w:space="0" w:color="auto"/>
      </w:divBdr>
    </w:div>
    <w:div w:id="132143363">
      <w:bodyDiv w:val="1"/>
      <w:marLeft w:val="0"/>
      <w:marRight w:val="0"/>
      <w:marTop w:val="0"/>
      <w:marBottom w:val="0"/>
      <w:divBdr>
        <w:top w:val="none" w:sz="0" w:space="0" w:color="auto"/>
        <w:left w:val="none" w:sz="0" w:space="0" w:color="auto"/>
        <w:bottom w:val="none" w:sz="0" w:space="0" w:color="auto"/>
        <w:right w:val="none" w:sz="0" w:space="0" w:color="auto"/>
      </w:divBdr>
    </w:div>
    <w:div w:id="218594768">
      <w:bodyDiv w:val="1"/>
      <w:marLeft w:val="0"/>
      <w:marRight w:val="0"/>
      <w:marTop w:val="0"/>
      <w:marBottom w:val="0"/>
      <w:divBdr>
        <w:top w:val="none" w:sz="0" w:space="0" w:color="auto"/>
        <w:left w:val="none" w:sz="0" w:space="0" w:color="auto"/>
        <w:bottom w:val="none" w:sz="0" w:space="0" w:color="auto"/>
        <w:right w:val="none" w:sz="0" w:space="0" w:color="auto"/>
      </w:divBdr>
    </w:div>
    <w:div w:id="223369639">
      <w:bodyDiv w:val="1"/>
      <w:marLeft w:val="0"/>
      <w:marRight w:val="0"/>
      <w:marTop w:val="0"/>
      <w:marBottom w:val="0"/>
      <w:divBdr>
        <w:top w:val="none" w:sz="0" w:space="0" w:color="auto"/>
        <w:left w:val="none" w:sz="0" w:space="0" w:color="auto"/>
        <w:bottom w:val="none" w:sz="0" w:space="0" w:color="auto"/>
        <w:right w:val="none" w:sz="0" w:space="0" w:color="auto"/>
      </w:divBdr>
    </w:div>
    <w:div w:id="329792001">
      <w:bodyDiv w:val="1"/>
      <w:marLeft w:val="0"/>
      <w:marRight w:val="0"/>
      <w:marTop w:val="0"/>
      <w:marBottom w:val="0"/>
      <w:divBdr>
        <w:top w:val="none" w:sz="0" w:space="0" w:color="auto"/>
        <w:left w:val="none" w:sz="0" w:space="0" w:color="auto"/>
        <w:bottom w:val="none" w:sz="0" w:space="0" w:color="auto"/>
        <w:right w:val="none" w:sz="0" w:space="0" w:color="auto"/>
      </w:divBdr>
    </w:div>
    <w:div w:id="357587061">
      <w:bodyDiv w:val="1"/>
      <w:marLeft w:val="0"/>
      <w:marRight w:val="0"/>
      <w:marTop w:val="0"/>
      <w:marBottom w:val="0"/>
      <w:divBdr>
        <w:top w:val="none" w:sz="0" w:space="0" w:color="auto"/>
        <w:left w:val="none" w:sz="0" w:space="0" w:color="auto"/>
        <w:bottom w:val="none" w:sz="0" w:space="0" w:color="auto"/>
        <w:right w:val="none" w:sz="0" w:space="0" w:color="auto"/>
      </w:divBdr>
    </w:div>
    <w:div w:id="508184361">
      <w:bodyDiv w:val="1"/>
      <w:marLeft w:val="0"/>
      <w:marRight w:val="0"/>
      <w:marTop w:val="0"/>
      <w:marBottom w:val="0"/>
      <w:divBdr>
        <w:top w:val="none" w:sz="0" w:space="0" w:color="auto"/>
        <w:left w:val="none" w:sz="0" w:space="0" w:color="auto"/>
        <w:bottom w:val="none" w:sz="0" w:space="0" w:color="auto"/>
        <w:right w:val="none" w:sz="0" w:space="0" w:color="auto"/>
      </w:divBdr>
    </w:div>
    <w:div w:id="530146068">
      <w:bodyDiv w:val="1"/>
      <w:marLeft w:val="0"/>
      <w:marRight w:val="0"/>
      <w:marTop w:val="0"/>
      <w:marBottom w:val="0"/>
      <w:divBdr>
        <w:top w:val="none" w:sz="0" w:space="0" w:color="auto"/>
        <w:left w:val="none" w:sz="0" w:space="0" w:color="auto"/>
        <w:bottom w:val="none" w:sz="0" w:space="0" w:color="auto"/>
        <w:right w:val="none" w:sz="0" w:space="0" w:color="auto"/>
      </w:divBdr>
    </w:div>
    <w:div w:id="539828301">
      <w:bodyDiv w:val="1"/>
      <w:marLeft w:val="0"/>
      <w:marRight w:val="0"/>
      <w:marTop w:val="0"/>
      <w:marBottom w:val="0"/>
      <w:divBdr>
        <w:top w:val="none" w:sz="0" w:space="0" w:color="auto"/>
        <w:left w:val="none" w:sz="0" w:space="0" w:color="auto"/>
        <w:bottom w:val="none" w:sz="0" w:space="0" w:color="auto"/>
        <w:right w:val="none" w:sz="0" w:space="0" w:color="auto"/>
      </w:divBdr>
    </w:div>
    <w:div w:id="545987814">
      <w:bodyDiv w:val="1"/>
      <w:marLeft w:val="0"/>
      <w:marRight w:val="0"/>
      <w:marTop w:val="0"/>
      <w:marBottom w:val="0"/>
      <w:divBdr>
        <w:top w:val="none" w:sz="0" w:space="0" w:color="auto"/>
        <w:left w:val="none" w:sz="0" w:space="0" w:color="auto"/>
        <w:bottom w:val="none" w:sz="0" w:space="0" w:color="auto"/>
        <w:right w:val="none" w:sz="0" w:space="0" w:color="auto"/>
      </w:divBdr>
    </w:div>
    <w:div w:id="587035198">
      <w:bodyDiv w:val="1"/>
      <w:marLeft w:val="0"/>
      <w:marRight w:val="0"/>
      <w:marTop w:val="0"/>
      <w:marBottom w:val="0"/>
      <w:divBdr>
        <w:top w:val="none" w:sz="0" w:space="0" w:color="auto"/>
        <w:left w:val="none" w:sz="0" w:space="0" w:color="auto"/>
        <w:bottom w:val="none" w:sz="0" w:space="0" w:color="auto"/>
        <w:right w:val="none" w:sz="0" w:space="0" w:color="auto"/>
      </w:divBdr>
    </w:div>
    <w:div w:id="636568621">
      <w:bodyDiv w:val="1"/>
      <w:marLeft w:val="0"/>
      <w:marRight w:val="0"/>
      <w:marTop w:val="0"/>
      <w:marBottom w:val="0"/>
      <w:divBdr>
        <w:top w:val="none" w:sz="0" w:space="0" w:color="auto"/>
        <w:left w:val="none" w:sz="0" w:space="0" w:color="auto"/>
        <w:bottom w:val="none" w:sz="0" w:space="0" w:color="auto"/>
        <w:right w:val="none" w:sz="0" w:space="0" w:color="auto"/>
      </w:divBdr>
    </w:div>
    <w:div w:id="859663937">
      <w:bodyDiv w:val="1"/>
      <w:marLeft w:val="0"/>
      <w:marRight w:val="0"/>
      <w:marTop w:val="0"/>
      <w:marBottom w:val="0"/>
      <w:divBdr>
        <w:top w:val="none" w:sz="0" w:space="0" w:color="auto"/>
        <w:left w:val="none" w:sz="0" w:space="0" w:color="auto"/>
        <w:bottom w:val="none" w:sz="0" w:space="0" w:color="auto"/>
        <w:right w:val="none" w:sz="0" w:space="0" w:color="auto"/>
      </w:divBdr>
    </w:div>
    <w:div w:id="932013936">
      <w:bodyDiv w:val="1"/>
      <w:marLeft w:val="0"/>
      <w:marRight w:val="0"/>
      <w:marTop w:val="0"/>
      <w:marBottom w:val="0"/>
      <w:divBdr>
        <w:top w:val="none" w:sz="0" w:space="0" w:color="auto"/>
        <w:left w:val="none" w:sz="0" w:space="0" w:color="auto"/>
        <w:bottom w:val="none" w:sz="0" w:space="0" w:color="auto"/>
        <w:right w:val="none" w:sz="0" w:space="0" w:color="auto"/>
      </w:divBdr>
    </w:div>
    <w:div w:id="1075123838">
      <w:bodyDiv w:val="1"/>
      <w:marLeft w:val="0"/>
      <w:marRight w:val="0"/>
      <w:marTop w:val="0"/>
      <w:marBottom w:val="0"/>
      <w:divBdr>
        <w:top w:val="none" w:sz="0" w:space="0" w:color="auto"/>
        <w:left w:val="none" w:sz="0" w:space="0" w:color="auto"/>
        <w:bottom w:val="none" w:sz="0" w:space="0" w:color="auto"/>
        <w:right w:val="none" w:sz="0" w:space="0" w:color="auto"/>
      </w:divBdr>
    </w:div>
    <w:div w:id="1106116767">
      <w:bodyDiv w:val="1"/>
      <w:marLeft w:val="0"/>
      <w:marRight w:val="0"/>
      <w:marTop w:val="0"/>
      <w:marBottom w:val="0"/>
      <w:divBdr>
        <w:top w:val="none" w:sz="0" w:space="0" w:color="auto"/>
        <w:left w:val="none" w:sz="0" w:space="0" w:color="auto"/>
        <w:bottom w:val="none" w:sz="0" w:space="0" w:color="auto"/>
        <w:right w:val="none" w:sz="0" w:space="0" w:color="auto"/>
      </w:divBdr>
    </w:div>
    <w:div w:id="1156334328">
      <w:bodyDiv w:val="1"/>
      <w:marLeft w:val="0"/>
      <w:marRight w:val="0"/>
      <w:marTop w:val="0"/>
      <w:marBottom w:val="0"/>
      <w:divBdr>
        <w:top w:val="none" w:sz="0" w:space="0" w:color="auto"/>
        <w:left w:val="none" w:sz="0" w:space="0" w:color="auto"/>
        <w:bottom w:val="none" w:sz="0" w:space="0" w:color="auto"/>
        <w:right w:val="none" w:sz="0" w:space="0" w:color="auto"/>
      </w:divBdr>
    </w:div>
    <w:div w:id="1187909934">
      <w:bodyDiv w:val="1"/>
      <w:marLeft w:val="0"/>
      <w:marRight w:val="0"/>
      <w:marTop w:val="0"/>
      <w:marBottom w:val="0"/>
      <w:divBdr>
        <w:top w:val="none" w:sz="0" w:space="0" w:color="auto"/>
        <w:left w:val="none" w:sz="0" w:space="0" w:color="auto"/>
        <w:bottom w:val="none" w:sz="0" w:space="0" w:color="auto"/>
        <w:right w:val="none" w:sz="0" w:space="0" w:color="auto"/>
      </w:divBdr>
    </w:div>
    <w:div w:id="1239630082">
      <w:bodyDiv w:val="1"/>
      <w:marLeft w:val="0"/>
      <w:marRight w:val="0"/>
      <w:marTop w:val="0"/>
      <w:marBottom w:val="0"/>
      <w:divBdr>
        <w:top w:val="none" w:sz="0" w:space="0" w:color="auto"/>
        <w:left w:val="none" w:sz="0" w:space="0" w:color="auto"/>
        <w:bottom w:val="none" w:sz="0" w:space="0" w:color="auto"/>
        <w:right w:val="none" w:sz="0" w:space="0" w:color="auto"/>
      </w:divBdr>
    </w:div>
    <w:div w:id="1463115142">
      <w:bodyDiv w:val="1"/>
      <w:marLeft w:val="0"/>
      <w:marRight w:val="0"/>
      <w:marTop w:val="0"/>
      <w:marBottom w:val="0"/>
      <w:divBdr>
        <w:top w:val="none" w:sz="0" w:space="0" w:color="auto"/>
        <w:left w:val="none" w:sz="0" w:space="0" w:color="auto"/>
        <w:bottom w:val="none" w:sz="0" w:space="0" w:color="auto"/>
        <w:right w:val="none" w:sz="0" w:space="0" w:color="auto"/>
      </w:divBdr>
    </w:div>
    <w:div w:id="1485857455">
      <w:bodyDiv w:val="1"/>
      <w:marLeft w:val="0"/>
      <w:marRight w:val="0"/>
      <w:marTop w:val="0"/>
      <w:marBottom w:val="0"/>
      <w:divBdr>
        <w:top w:val="none" w:sz="0" w:space="0" w:color="auto"/>
        <w:left w:val="none" w:sz="0" w:space="0" w:color="auto"/>
        <w:bottom w:val="none" w:sz="0" w:space="0" w:color="auto"/>
        <w:right w:val="none" w:sz="0" w:space="0" w:color="auto"/>
      </w:divBdr>
    </w:div>
    <w:div w:id="1525824704">
      <w:bodyDiv w:val="1"/>
      <w:marLeft w:val="0"/>
      <w:marRight w:val="0"/>
      <w:marTop w:val="0"/>
      <w:marBottom w:val="0"/>
      <w:divBdr>
        <w:top w:val="none" w:sz="0" w:space="0" w:color="auto"/>
        <w:left w:val="none" w:sz="0" w:space="0" w:color="auto"/>
        <w:bottom w:val="none" w:sz="0" w:space="0" w:color="auto"/>
        <w:right w:val="none" w:sz="0" w:space="0" w:color="auto"/>
      </w:divBdr>
    </w:div>
    <w:div w:id="1626345722">
      <w:bodyDiv w:val="1"/>
      <w:marLeft w:val="0"/>
      <w:marRight w:val="0"/>
      <w:marTop w:val="0"/>
      <w:marBottom w:val="0"/>
      <w:divBdr>
        <w:top w:val="none" w:sz="0" w:space="0" w:color="auto"/>
        <w:left w:val="none" w:sz="0" w:space="0" w:color="auto"/>
        <w:bottom w:val="none" w:sz="0" w:space="0" w:color="auto"/>
        <w:right w:val="none" w:sz="0" w:space="0" w:color="auto"/>
      </w:divBdr>
    </w:div>
    <w:div w:id="1637292192">
      <w:bodyDiv w:val="1"/>
      <w:marLeft w:val="0"/>
      <w:marRight w:val="0"/>
      <w:marTop w:val="0"/>
      <w:marBottom w:val="0"/>
      <w:divBdr>
        <w:top w:val="none" w:sz="0" w:space="0" w:color="auto"/>
        <w:left w:val="none" w:sz="0" w:space="0" w:color="auto"/>
        <w:bottom w:val="none" w:sz="0" w:space="0" w:color="auto"/>
        <w:right w:val="none" w:sz="0" w:space="0" w:color="auto"/>
      </w:divBdr>
    </w:div>
    <w:div w:id="1686008461">
      <w:bodyDiv w:val="1"/>
      <w:marLeft w:val="0"/>
      <w:marRight w:val="0"/>
      <w:marTop w:val="0"/>
      <w:marBottom w:val="0"/>
      <w:divBdr>
        <w:top w:val="none" w:sz="0" w:space="0" w:color="auto"/>
        <w:left w:val="none" w:sz="0" w:space="0" w:color="auto"/>
        <w:bottom w:val="none" w:sz="0" w:space="0" w:color="auto"/>
        <w:right w:val="none" w:sz="0" w:space="0" w:color="auto"/>
      </w:divBdr>
    </w:div>
    <w:div w:id="1686132492">
      <w:bodyDiv w:val="1"/>
      <w:marLeft w:val="0"/>
      <w:marRight w:val="0"/>
      <w:marTop w:val="0"/>
      <w:marBottom w:val="0"/>
      <w:divBdr>
        <w:top w:val="none" w:sz="0" w:space="0" w:color="auto"/>
        <w:left w:val="none" w:sz="0" w:space="0" w:color="auto"/>
        <w:bottom w:val="none" w:sz="0" w:space="0" w:color="auto"/>
        <w:right w:val="none" w:sz="0" w:space="0" w:color="auto"/>
      </w:divBdr>
    </w:div>
    <w:div w:id="1700350820">
      <w:bodyDiv w:val="1"/>
      <w:marLeft w:val="0"/>
      <w:marRight w:val="0"/>
      <w:marTop w:val="0"/>
      <w:marBottom w:val="0"/>
      <w:divBdr>
        <w:top w:val="none" w:sz="0" w:space="0" w:color="auto"/>
        <w:left w:val="none" w:sz="0" w:space="0" w:color="auto"/>
        <w:bottom w:val="none" w:sz="0" w:space="0" w:color="auto"/>
        <w:right w:val="none" w:sz="0" w:space="0" w:color="auto"/>
      </w:divBdr>
    </w:div>
    <w:div w:id="1817645024">
      <w:bodyDiv w:val="1"/>
      <w:marLeft w:val="0"/>
      <w:marRight w:val="0"/>
      <w:marTop w:val="0"/>
      <w:marBottom w:val="0"/>
      <w:divBdr>
        <w:top w:val="none" w:sz="0" w:space="0" w:color="auto"/>
        <w:left w:val="none" w:sz="0" w:space="0" w:color="auto"/>
        <w:bottom w:val="none" w:sz="0" w:space="0" w:color="auto"/>
        <w:right w:val="none" w:sz="0" w:space="0" w:color="auto"/>
      </w:divBdr>
    </w:div>
    <w:div w:id="1859152682">
      <w:bodyDiv w:val="1"/>
      <w:marLeft w:val="0"/>
      <w:marRight w:val="0"/>
      <w:marTop w:val="0"/>
      <w:marBottom w:val="0"/>
      <w:divBdr>
        <w:top w:val="none" w:sz="0" w:space="0" w:color="auto"/>
        <w:left w:val="none" w:sz="0" w:space="0" w:color="auto"/>
        <w:bottom w:val="none" w:sz="0" w:space="0" w:color="auto"/>
        <w:right w:val="none" w:sz="0" w:space="0" w:color="auto"/>
      </w:divBdr>
    </w:div>
    <w:div w:id="1920821167">
      <w:bodyDiv w:val="1"/>
      <w:marLeft w:val="0"/>
      <w:marRight w:val="0"/>
      <w:marTop w:val="0"/>
      <w:marBottom w:val="0"/>
      <w:divBdr>
        <w:top w:val="none" w:sz="0" w:space="0" w:color="auto"/>
        <w:left w:val="none" w:sz="0" w:space="0" w:color="auto"/>
        <w:bottom w:val="none" w:sz="0" w:space="0" w:color="auto"/>
        <w:right w:val="none" w:sz="0" w:space="0" w:color="auto"/>
      </w:divBdr>
    </w:div>
    <w:div w:id="2008827939">
      <w:bodyDiv w:val="1"/>
      <w:marLeft w:val="0"/>
      <w:marRight w:val="0"/>
      <w:marTop w:val="0"/>
      <w:marBottom w:val="0"/>
      <w:divBdr>
        <w:top w:val="none" w:sz="0" w:space="0" w:color="auto"/>
        <w:left w:val="none" w:sz="0" w:space="0" w:color="auto"/>
        <w:bottom w:val="none" w:sz="0" w:space="0" w:color="auto"/>
        <w:right w:val="none" w:sz="0" w:space="0" w:color="auto"/>
      </w:divBdr>
    </w:div>
    <w:div w:id="2024627716">
      <w:bodyDiv w:val="1"/>
      <w:marLeft w:val="0"/>
      <w:marRight w:val="0"/>
      <w:marTop w:val="0"/>
      <w:marBottom w:val="0"/>
      <w:divBdr>
        <w:top w:val="none" w:sz="0" w:space="0" w:color="auto"/>
        <w:left w:val="none" w:sz="0" w:space="0" w:color="auto"/>
        <w:bottom w:val="none" w:sz="0" w:space="0" w:color="auto"/>
        <w:right w:val="none" w:sz="0" w:space="0" w:color="auto"/>
      </w:divBdr>
    </w:div>
    <w:div w:id="2108455875">
      <w:bodyDiv w:val="1"/>
      <w:marLeft w:val="0"/>
      <w:marRight w:val="0"/>
      <w:marTop w:val="0"/>
      <w:marBottom w:val="0"/>
      <w:divBdr>
        <w:top w:val="none" w:sz="0" w:space="0" w:color="auto"/>
        <w:left w:val="none" w:sz="0" w:space="0" w:color="auto"/>
        <w:bottom w:val="none" w:sz="0" w:space="0" w:color="auto"/>
        <w:right w:val="none" w:sz="0" w:space="0" w:color="auto"/>
      </w:divBdr>
    </w:div>
    <w:div w:id="2121602158">
      <w:bodyDiv w:val="1"/>
      <w:marLeft w:val="0"/>
      <w:marRight w:val="0"/>
      <w:marTop w:val="0"/>
      <w:marBottom w:val="0"/>
      <w:divBdr>
        <w:top w:val="none" w:sz="0" w:space="0" w:color="auto"/>
        <w:left w:val="none" w:sz="0" w:space="0" w:color="auto"/>
        <w:bottom w:val="none" w:sz="0" w:space="0" w:color="auto"/>
        <w:right w:val="none" w:sz="0" w:space="0" w:color="auto"/>
      </w:divBdr>
    </w:div>
    <w:div w:id="2138452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s://www.khronos.org/openc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eveloper.nvidia.com/blog/"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i.org/10.1038/s41586-019-1666-5"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ni.com/en/shop/introduction-to-pci-express.html" TargetMode="External"/><Relationship Id="rId20" Type="http://schemas.openxmlformats.org/officeDocument/2006/relationships/hyperlink" Target="https://docs.nvidia.com/deeplearning/performance/dl-performance-gpu-background/index.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epp.nasa.gov/files/29564/NEPP-BOK-2018-Wyrwas-GPU-TN60884.pdf"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en.wikipedia.org/wiki/Graphics_processing_unit" TargetMode="External"/><Relationship Id="rId10" Type="http://schemas.openxmlformats.org/officeDocument/2006/relationships/image" Target="media/image3.png"/><Relationship Id="rId19" Type="http://schemas.openxmlformats.org/officeDocument/2006/relationships/hyperlink" Target="https://doi.org/10.1109/MITP.2008.10"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forums.developer.nvidia.com/t/gpu-architecture-and-warp-scheduling/58010" TargetMode="External"/><Relationship Id="rId22" Type="http://schemas.openxmlformats.org/officeDocument/2006/relationships/hyperlink" Target="https://nepp.nasa.gov/files/29564/NEPP-BOK-2018-Wyrwas-GPU-TN6088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1A838B-5BE5-4D67-8E3D-77FD799696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9519</TotalTime>
  <Pages>30</Pages>
  <Words>8170</Words>
  <Characters>46575</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Patel</dc:creator>
  <cp:keywords/>
  <dc:description/>
  <cp:lastModifiedBy>Shivam Patel</cp:lastModifiedBy>
  <cp:revision>262</cp:revision>
  <dcterms:created xsi:type="dcterms:W3CDTF">2025-03-29T17:09:00Z</dcterms:created>
  <dcterms:modified xsi:type="dcterms:W3CDTF">2025-04-30T22:08:00Z</dcterms:modified>
</cp:coreProperties>
</file>