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11903559" w:rsidRDefault="00310D56" w14:paraId="38290DC1" w14:textId="422FF72A">
      <w:pPr>
        <w:tabs>
          <w:tab w:val="left" w:pos="873"/>
        </w:tabs>
        <w:rPr>
          <w:rFonts w:ascii="Arial" w:hAnsi="Arial" w:cs="Arial"/>
          <w:sz w:val="20"/>
          <w:szCs w:val="20"/>
        </w:rPr>
      </w:pPr>
      <w:r w:rsidRPr="00310D56">
        <w:rPr>
          <w:rFonts w:ascii="Arial" w:hAnsi="Arial" w:cs="Arial"/>
          <w:noProof/>
          <w:sz w:val="20"/>
        </w:rPr>
        <w:drawing>
          <wp:anchor distT="0" distB="0" distL="114300" distR="114300" simplePos="0" relativeHeight="251659264" behindDoc="1" locked="0" layoutInCell="1" allowOverlap="1" wp14:anchorId="164E877A" wp14:editId="5DB001ED">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FE4830">
        <w:rPr>
          <w:rFonts w:ascii="Arial" w:hAnsi="Arial" w:cs="Arial"/>
          <w:noProof/>
          <w:sz w:val="20"/>
        </w:rPr>
        <mc:AlternateContent>
          <mc:Choice Requires="wps">
            <w:drawing>
              <wp:anchor distT="0" distB="0" distL="114300" distR="114300" simplePos="0" relativeHeight="251661312" behindDoc="0" locked="0" layoutInCell="1" allowOverlap="1" wp14:anchorId="4446BA30" wp14:editId="6F704C67">
                <wp:simplePos x="0" y="0"/>
                <wp:positionH relativeFrom="margin">
                  <wp:align>center</wp:align>
                </wp:positionH>
                <wp:positionV relativeFrom="paragraph">
                  <wp:posOffset>8555990</wp:posOffset>
                </wp:positionV>
                <wp:extent cx="6520180" cy="511175"/>
                <wp:effectExtent l="0" t="0" r="0" b="0"/>
                <wp:wrapNone/>
                <wp:docPr id="16093490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087F9F18" w14:textId="77777777">
                            <w:pPr>
                              <w:spacing w:after="0" w:line="240" w:lineRule="auto"/>
                              <w:jc w:val="center"/>
                              <w:rPr>
                                <w:rFonts w:ascii="Arial" w:hAnsi="Arial" w:eastAsia="Times New Roman" w:cs="Arial"/>
                                <w:b/>
                                <w:bCs/>
                                <w:sz w:val="20"/>
                                <w:szCs w:val="20"/>
                              </w:rPr>
                            </w:pPr>
                          </w:p>
                          <w:p w:rsidRPr="005A0E2D" w:rsidR="004A6E33" w:rsidP="004A6E33" w:rsidRDefault="004A6E33" w14:paraId="23070575"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446BA30">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087F9F18" w14:textId="77777777">
                      <w:pPr>
                        <w:spacing w:after="0" w:line="240" w:lineRule="auto"/>
                        <w:jc w:val="center"/>
                        <w:rPr>
                          <w:rFonts w:ascii="Arial" w:hAnsi="Arial" w:eastAsia="Times New Roman" w:cs="Arial"/>
                          <w:b/>
                          <w:bCs/>
                          <w:sz w:val="20"/>
                          <w:szCs w:val="20"/>
                        </w:rPr>
                      </w:pPr>
                    </w:p>
                    <w:p w:rsidRPr="005A0E2D" w:rsidR="004A6E33" w:rsidP="004A6E33" w:rsidRDefault="004A6E33" w14:paraId="23070575"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FE4830">
        <w:rPr>
          <w:rFonts w:ascii="Arial" w:hAnsi="Arial" w:cs="Arial"/>
          <w:noProof/>
          <w:sz w:val="20"/>
        </w:rPr>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allowOverlap="1" wp14:anchorId="68619C27" wp14:editId="7FA7CE66">
                <wp:simplePos x="0" y="0"/>
                <wp:positionH relativeFrom="column">
                  <wp:posOffset>-655320</wp:posOffset>
                </wp:positionH>
                <wp:positionV relativeFrom="paragraph">
                  <wp:posOffset>-693420</wp:posOffset>
                </wp:positionV>
                <wp:extent cx="2491740" cy="520700"/>
                <wp:effectExtent l="0" t="0" r="3810" b="0"/>
                <wp:wrapNone/>
                <wp:docPr id="386599473" name="Group 3"/>
                <wp:cNvGraphicFramePr>
                  <a:graphicFrameLocks xmlns:a="http://schemas.openxmlformats.org/drawingml/2006/main"/>
                </wp:cNvGraphicFramePr>
                <a:graphic xmlns:a="http://schemas.openxmlformats.org/drawingml/2006/main">
                  <a:graphicData uri="http://schemas.microsoft.com/office/word/2010/wordprocessingGroup">
                    <wpg:wgp xmlns:wpg="http://schemas.microsoft.com/office/word/2010/wordprocessingGroup">
                      <wpg:cNvGrpSpPr>
                        <a:grpSpLocks/>
                      </wpg:cNvGrpSpPr>
                      <wpg:grpSpPr>
                        <a:xfrm>
                          <a:off x="0" y="0"/>
                          <a:ext cx="2491740" cy="520700"/>
                          <a:chOff x="0" y="0"/>
                          <a:chExt cx="4673600" cy="977900"/>
                        </a:xfrm>
                      </wpg:grpSpPr>
                      <wps:wsp xmlns:wps="http://schemas.microsoft.com/office/word/2010/wordprocessingShape">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xmlns:r="http://schemas.openxmlformats.org/officeDocument/2006/relationships"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xmlns:r="http://schemas.openxmlformats.org/officeDocument/2006/relationships"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xmlns:r="http://schemas.openxmlformats.org/officeDocument/2006/relationships"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xmlns:w="http://schemas.openxmlformats.org/wordprocessingml/2006/main">
              <v:group xmlns:w14="http://schemas.microsoft.com/office/word/2010/wordml" xmlns:o="urn:schemas-microsoft-com:office:office" xmlns:v="urn:schemas-microsoft-com:vml" id="Group 3" style="position:absolute;margin-left:-51.6pt;margin-top:-54.6pt;width:196.2pt;height:41pt;z-index:251660288;mso-width-relative:margin;mso-height-relative:margin" coordsize="46736,9779" o:spid="_x0000_s1026" w14:anchorId="000FEC8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xmlns:r="http://schemas.openxmlformats.org/officeDocument/2006/relationships"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xmlns:r="http://schemas.openxmlformats.org/officeDocument/2006/relationships"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xmlns:r="http://schemas.openxmlformats.org/officeDocument/2006/relationships"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3A3084AE" w:rsidP="3A3084AE" w:rsidRDefault="3A3084AE" w14:paraId="71EDA6FE" w14:textId="0B77098D">
      <w:pPr>
        <w:tabs>
          <w:tab w:val="left" w:leader="none" w:pos="873"/>
        </w:tabs>
        <w:rPr>
          <w:rFonts w:ascii="Arial" w:hAnsi="Arial" w:cs="Arial"/>
          <w:sz w:val="20"/>
          <w:szCs w:val="20"/>
        </w:rPr>
      </w:pPr>
    </w:p>
    <w:p w:rsidR="3A3084AE" w:rsidP="3A3084AE" w:rsidRDefault="3A3084AE" w14:paraId="0D79C078" w14:textId="4C333896">
      <w:pPr>
        <w:tabs>
          <w:tab w:val="left" w:leader="none" w:pos="873"/>
        </w:tabs>
        <w:rPr>
          <w:rFonts w:ascii="Arial" w:hAnsi="Arial" w:cs="Arial"/>
          <w:sz w:val="20"/>
          <w:szCs w:val="20"/>
        </w:rPr>
      </w:pPr>
    </w:p>
    <w:p w:rsidR="3A3084AE" w:rsidP="3A3084AE" w:rsidRDefault="3A3084AE" w14:paraId="33328409" w14:textId="0B8594BC">
      <w:pPr>
        <w:tabs>
          <w:tab w:val="left" w:leader="none" w:pos="873"/>
        </w:tabs>
        <w:rPr>
          <w:rFonts w:ascii="Arial" w:hAnsi="Arial" w:cs="Arial"/>
          <w:sz w:val="20"/>
          <w:szCs w:val="20"/>
        </w:rPr>
      </w:pPr>
    </w:p>
    <w:p w:rsidR="3A3084AE" w:rsidP="3A3084AE" w:rsidRDefault="3A3084AE" w14:paraId="0AA48129" w14:textId="47282BDB">
      <w:pPr>
        <w:tabs>
          <w:tab w:val="left" w:leader="none" w:pos="873"/>
        </w:tabs>
        <w:rPr>
          <w:rFonts w:ascii="Arial" w:hAnsi="Arial" w:cs="Arial"/>
          <w:sz w:val="20"/>
          <w:szCs w:val="20"/>
        </w:rPr>
      </w:pPr>
    </w:p>
    <w:p w:rsidR="3A3084AE" w:rsidP="3A3084AE" w:rsidRDefault="3A3084AE" w14:paraId="4CB41C92" w14:textId="35608122">
      <w:pPr>
        <w:tabs>
          <w:tab w:val="left" w:leader="none" w:pos="873"/>
        </w:tabs>
        <w:rPr>
          <w:rFonts w:ascii="Arial" w:hAnsi="Arial" w:cs="Arial"/>
          <w:sz w:val="20"/>
          <w:szCs w:val="20"/>
        </w:rPr>
      </w:pPr>
    </w:p>
    <w:p w:rsidR="3A3084AE" w:rsidP="3A3084AE" w:rsidRDefault="3A3084AE" w14:paraId="650AA3E7" w14:textId="4C94BB81">
      <w:pPr>
        <w:tabs>
          <w:tab w:val="left" w:leader="none" w:pos="873"/>
        </w:tabs>
        <w:rPr>
          <w:rFonts w:ascii="Arial" w:hAnsi="Arial" w:cs="Arial"/>
          <w:sz w:val="20"/>
          <w:szCs w:val="20"/>
        </w:rPr>
      </w:pPr>
    </w:p>
    <w:p w:rsidR="3A3084AE" w:rsidP="3A3084AE" w:rsidRDefault="3A3084AE" w14:paraId="6ACD67B0" w14:textId="09C49891">
      <w:pPr>
        <w:tabs>
          <w:tab w:val="left" w:leader="none" w:pos="873"/>
        </w:tabs>
        <w:rPr>
          <w:rFonts w:ascii="Arial" w:hAnsi="Arial" w:cs="Arial"/>
          <w:sz w:val="20"/>
          <w:szCs w:val="20"/>
        </w:rPr>
      </w:pPr>
    </w:p>
    <w:p w:rsidR="3A3084AE" w:rsidP="3A3084AE" w:rsidRDefault="3A3084AE" w14:paraId="69A43889" w14:textId="7C867F4B">
      <w:pPr>
        <w:tabs>
          <w:tab w:val="left" w:leader="none" w:pos="873"/>
        </w:tabs>
        <w:rPr>
          <w:rFonts w:ascii="Arial" w:hAnsi="Arial" w:cs="Arial"/>
          <w:sz w:val="20"/>
          <w:szCs w:val="20"/>
        </w:rPr>
      </w:pPr>
    </w:p>
    <w:p w:rsidR="3A3084AE" w:rsidP="3A3084AE" w:rsidRDefault="3A3084AE" w14:paraId="22438C38" w14:textId="30DCD4CB">
      <w:pPr>
        <w:tabs>
          <w:tab w:val="left" w:leader="none" w:pos="873"/>
        </w:tabs>
        <w:rPr>
          <w:rFonts w:ascii="Arial" w:hAnsi="Arial" w:cs="Arial"/>
          <w:sz w:val="20"/>
          <w:szCs w:val="20"/>
        </w:rPr>
      </w:pPr>
    </w:p>
    <w:p w:rsidR="3A3084AE" w:rsidP="3A3084AE" w:rsidRDefault="3A3084AE" w14:paraId="6A17E553" w14:textId="7D2A5443">
      <w:pPr>
        <w:tabs>
          <w:tab w:val="left" w:leader="none" w:pos="873"/>
        </w:tabs>
        <w:rPr>
          <w:rFonts w:ascii="Arial" w:hAnsi="Arial" w:cs="Arial"/>
          <w:sz w:val="20"/>
          <w:szCs w:val="20"/>
        </w:rPr>
      </w:pPr>
    </w:p>
    <w:p w:rsidR="3A3084AE" w:rsidP="3A3084AE" w:rsidRDefault="3A3084AE" w14:paraId="29C9B580" w14:textId="62FE9D81">
      <w:pPr>
        <w:tabs>
          <w:tab w:val="left" w:leader="none" w:pos="873"/>
        </w:tabs>
        <w:rPr>
          <w:rFonts w:ascii="Arial" w:hAnsi="Arial" w:cs="Arial"/>
          <w:sz w:val="20"/>
          <w:szCs w:val="20"/>
        </w:rPr>
      </w:pPr>
    </w:p>
    <w:p w:rsidR="3A3084AE" w:rsidP="3A3084AE" w:rsidRDefault="3A3084AE" w14:paraId="43AD2E11" w14:textId="79A72D60">
      <w:pPr>
        <w:tabs>
          <w:tab w:val="left" w:leader="none" w:pos="873"/>
        </w:tabs>
        <w:rPr>
          <w:rFonts w:ascii="Arial" w:hAnsi="Arial" w:cs="Arial"/>
          <w:sz w:val="20"/>
          <w:szCs w:val="20"/>
        </w:rPr>
      </w:pPr>
    </w:p>
    <w:p w:rsidR="3A3084AE" w:rsidP="3A3084AE" w:rsidRDefault="3A3084AE" w14:paraId="05E471DA" w14:textId="4085D037">
      <w:pPr>
        <w:tabs>
          <w:tab w:val="left" w:leader="none" w:pos="873"/>
        </w:tabs>
        <w:rPr>
          <w:rFonts w:ascii="Arial" w:hAnsi="Arial" w:cs="Arial"/>
          <w:sz w:val="20"/>
          <w:szCs w:val="20"/>
        </w:rPr>
      </w:pPr>
    </w:p>
    <w:p w:rsidR="3A3084AE" w:rsidP="3A3084AE" w:rsidRDefault="3A3084AE" w14:paraId="5F6DF307" w14:textId="56FFE802">
      <w:pPr>
        <w:tabs>
          <w:tab w:val="left" w:leader="none" w:pos="873"/>
        </w:tabs>
        <w:rPr>
          <w:rFonts w:ascii="Arial" w:hAnsi="Arial" w:cs="Arial"/>
          <w:sz w:val="20"/>
          <w:szCs w:val="20"/>
        </w:rPr>
      </w:pPr>
    </w:p>
    <w:p w:rsidR="3A3084AE" w:rsidP="3A3084AE" w:rsidRDefault="3A3084AE" w14:paraId="3E8B7CC9" w14:textId="1E359E84">
      <w:pPr>
        <w:tabs>
          <w:tab w:val="left" w:leader="none" w:pos="873"/>
        </w:tabs>
        <w:rPr>
          <w:rFonts w:ascii="Arial" w:hAnsi="Arial" w:cs="Arial"/>
          <w:sz w:val="20"/>
          <w:szCs w:val="20"/>
        </w:rPr>
      </w:pPr>
    </w:p>
    <w:p w:rsidR="3A3084AE" w:rsidP="3A3084AE" w:rsidRDefault="3A3084AE" w14:paraId="406E6EEF" w14:textId="453F5FF1">
      <w:pPr>
        <w:tabs>
          <w:tab w:val="left" w:leader="none" w:pos="873"/>
        </w:tabs>
        <w:rPr>
          <w:rFonts w:ascii="Arial" w:hAnsi="Arial" w:cs="Arial"/>
          <w:sz w:val="20"/>
          <w:szCs w:val="20"/>
        </w:rPr>
      </w:pPr>
    </w:p>
    <w:p w:rsidR="3A3084AE" w:rsidP="3A3084AE" w:rsidRDefault="3A3084AE" w14:paraId="226E7BCB" w14:textId="15DEBA5A">
      <w:pPr>
        <w:tabs>
          <w:tab w:val="left" w:leader="none" w:pos="873"/>
        </w:tabs>
        <w:rPr>
          <w:rFonts w:ascii="Arial" w:hAnsi="Arial" w:cs="Arial"/>
          <w:sz w:val="20"/>
          <w:szCs w:val="20"/>
        </w:rPr>
      </w:pPr>
    </w:p>
    <w:p w:rsidR="3A3084AE" w:rsidP="3A3084AE" w:rsidRDefault="3A3084AE" w14:paraId="4D4EFBC3" w14:textId="58A5C053">
      <w:pPr>
        <w:tabs>
          <w:tab w:val="left" w:leader="none" w:pos="873"/>
        </w:tabs>
        <w:rPr>
          <w:rFonts w:ascii="Arial" w:hAnsi="Arial" w:cs="Arial"/>
          <w:sz w:val="20"/>
          <w:szCs w:val="20"/>
        </w:rPr>
      </w:pPr>
    </w:p>
    <w:p w:rsidR="3A3084AE" w:rsidP="3A3084AE" w:rsidRDefault="3A3084AE" w14:paraId="14CB4924" w14:textId="624E2DB6">
      <w:pPr>
        <w:tabs>
          <w:tab w:val="left" w:leader="none" w:pos="873"/>
        </w:tabs>
        <w:rPr>
          <w:rFonts w:ascii="Arial" w:hAnsi="Arial" w:cs="Arial"/>
          <w:sz w:val="20"/>
          <w:szCs w:val="20"/>
        </w:rPr>
      </w:pPr>
    </w:p>
    <w:p w:rsidR="3A3084AE" w:rsidP="3A3084AE" w:rsidRDefault="3A3084AE" w14:paraId="670E1ECD" w14:textId="3381AD56">
      <w:pPr>
        <w:tabs>
          <w:tab w:val="left" w:leader="none" w:pos="873"/>
        </w:tabs>
        <w:rPr>
          <w:rFonts w:ascii="Arial" w:hAnsi="Arial" w:cs="Arial"/>
          <w:sz w:val="20"/>
          <w:szCs w:val="20"/>
        </w:rPr>
      </w:pPr>
    </w:p>
    <w:p w:rsidR="3A3084AE" w:rsidP="3A3084AE" w:rsidRDefault="3A3084AE" w14:paraId="58E80AF0" w14:textId="38FAA026">
      <w:pPr>
        <w:tabs>
          <w:tab w:val="left" w:leader="none" w:pos="873"/>
        </w:tabs>
        <w:rPr>
          <w:rFonts w:ascii="Arial" w:hAnsi="Arial" w:cs="Arial"/>
          <w:sz w:val="20"/>
          <w:szCs w:val="20"/>
        </w:rPr>
      </w:pPr>
    </w:p>
    <w:p w:rsidR="3A3084AE" w:rsidP="3A3084AE" w:rsidRDefault="3A3084AE" w14:paraId="325C81D6" w14:textId="1131D8B2">
      <w:pPr>
        <w:tabs>
          <w:tab w:val="left" w:leader="none" w:pos="873"/>
        </w:tabs>
        <w:rPr>
          <w:rFonts w:ascii="Arial" w:hAnsi="Arial" w:cs="Arial"/>
          <w:sz w:val="20"/>
          <w:szCs w:val="20"/>
        </w:rPr>
      </w:pPr>
    </w:p>
    <w:p w:rsidR="3A3084AE" w:rsidP="3A3084AE" w:rsidRDefault="3A3084AE" w14:paraId="6975736D" w14:textId="68053B0B">
      <w:pPr>
        <w:tabs>
          <w:tab w:val="left" w:leader="none" w:pos="873"/>
        </w:tabs>
        <w:rPr>
          <w:rFonts w:ascii="Arial" w:hAnsi="Arial" w:cs="Arial"/>
          <w:sz w:val="20"/>
          <w:szCs w:val="20"/>
        </w:rPr>
      </w:pPr>
    </w:p>
    <w:p w:rsidR="3A3084AE" w:rsidP="3A3084AE" w:rsidRDefault="3A3084AE" w14:paraId="5BCEE173" w14:textId="001E375B">
      <w:pPr>
        <w:tabs>
          <w:tab w:val="left" w:leader="none" w:pos="873"/>
        </w:tabs>
        <w:rPr>
          <w:rFonts w:ascii="Arial" w:hAnsi="Arial" w:cs="Arial"/>
          <w:sz w:val="20"/>
          <w:szCs w:val="20"/>
        </w:rPr>
      </w:pPr>
    </w:p>
    <w:p w:rsidR="3A3084AE" w:rsidP="3A3084AE" w:rsidRDefault="3A3084AE" w14:paraId="7F9CF941" w14:textId="2ADF601F">
      <w:pPr>
        <w:tabs>
          <w:tab w:val="left" w:leader="none" w:pos="873"/>
        </w:tabs>
        <w:rPr>
          <w:rFonts w:ascii="Arial" w:hAnsi="Arial" w:cs="Arial"/>
          <w:sz w:val="20"/>
          <w:szCs w:val="20"/>
        </w:rPr>
      </w:pPr>
    </w:p>
    <w:p w:rsidR="3A3084AE" w:rsidP="3A3084AE" w:rsidRDefault="3A3084AE" w14:paraId="73A5A822" w14:textId="1E412ADC">
      <w:pPr>
        <w:tabs>
          <w:tab w:val="left" w:leader="none" w:pos="873"/>
        </w:tabs>
        <w:rPr>
          <w:rFonts w:ascii="Arial" w:hAnsi="Arial" w:cs="Arial"/>
          <w:sz w:val="20"/>
          <w:szCs w:val="20"/>
        </w:rPr>
      </w:pPr>
    </w:p>
    <w:p w:rsidR="3A3084AE" w:rsidP="3A3084AE" w:rsidRDefault="3A3084AE" w14:paraId="7B4BEDE1" w14:textId="321890BC">
      <w:pPr>
        <w:tabs>
          <w:tab w:val="left" w:leader="none" w:pos="873"/>
        </w:tabs>
        <w:rPr>
          <w:rFonts w:ascii="Arial" w:hAnsi="Arial" w:cs="Arial"/>
          <w:sz w:val="20"/>
          <w:szCs w:val="20"/>
        </w:rPr>
      </w:pPr>
    </w:p>
    <w:p w:rsidR="3A3084AE" w:rsidP="3A3084AE" w:rsidRDefault="3A3084AE" w14:paraId="1F1A6A7F" w14:textId="53901E0B">
      <w:pPr>
        <w:tabs>
          <w:tab w:val="left" w:leader="none" w:pos="873"/>
        </w:tabs>
        <w:rPr>
          <w:rFonts w:ascii="Arial" w:hAnsi="Arial" w:cs="Arial"/>
          <w:sz w:val="20"/>
          <w:szCs w:val="20"/>
        </w:rPr>
      </w:pPr>
    </w:p>
    <w:p w:rsidR="3A3084AE" w:rsidP="3A3084AE" w:rsidRDefault="3A3084AE" w14:paraId="2433A100" w14:textId="084B2B61">
      <w:pPr>
        <w:tabs>
          <w:tab w:val="left" w:leader="none" w:pos="873"/>
        </w:tabs>
        <w:rPr>
          <w:rFonts w:ascii="Arial" w:hAnsi="Arial" w:cs="Arial"/>
          <w:sz w:val="20"/>
          <w:szCs w:val="20"/>
        </w:rPr>
      </w:pPr>
    </w:p>
    <w:p w:rsidR="3A3084AE" w:rsidP="3A3084AE" w:rsidRDefault="3A3084AE" w14:paraId="37D2D5FE" w14:textId="5002EC07">
      <w:pPr>
        <w:tabs>
          <w:tab w:val="left" w:leader="none" w:pos="873"/>
        </w:tabs>
        <w:rPr>
          <w:rFonts w:ascii="Arial" w:hAnsi="Arial" w:cs="Arial"/>
          <w:sz w:val="20"/>
          <w:szCs w:val="20"/>
        </w:rPr>
      </w:pPr>
    </w:p>
    <w:p w:rsidR="3A3084AE" w:rsidP="3A3084AE" w:rsidRDefault="3A3084AE" w14:paraId="25F616AE" w14:textId="383B64B4">
      <w:pPr>
        <w:tabs>
          <w:tab w:val="left" w:leader="none" w:pos="873"/>
        </w:tabs>
        <w:rPr>
          <w:rFonts w:ascii="Arial" w:hAnsi="Arial" w:cs="Arial"/>
          <w:sz w:val="20"/>
          <w:szCs w:val="20"/>
        </w:rPr>
      </w:pPr>
    </w:p>
    <w:p w:rsidR="3A3084AE" w:rsidP="3A3084AE" w:rsidRDefault="3A3084AE" w14:paraId="54799362" w14:textId="4B6048BE">
      <w:pPr>
        <w:tabs>
          <w:tab w:val="left" w:leader="none" w:pos="873"/>
        </w:tabs>
        <w:rPr>
          <w:rFonts w:ascii="Arial" w:hAnsi="Arial" w:cs="Arial"/>
          <w:sz w:val="20"/>
          <w:szCs w:val="20"/>
        </w:rPr>
      </w:pPr>
    </w:p>
    <w:p w:rsidR="3A3084AE" w:rsidP="3A3084AE" w:rsidRDefault="3A3084AE" w14:paraId="3E7669C2" w14:textId="248F6464">
      <w:pPr>
        <w:tabs>
          <w:tab w:val="left" w:leader="none" w:pos="873"/>
        </w:tabs>
        <w:rPr>
          <w:rFonts w:ascii="Arial" w:hAnsi="Arial" w:cs="Arial"/>
          <w:sz w:val="20"/>
          <w:szCs w:val="20"/>
        </w:rPr>
      </w:pPr>
    </w:p>
    <w:p w:rsidR="3A3084AE" w:rsidP="3A3084AE" w:rsidRDefault="3A3084AE" w14:paraId="30DC8A4E" w14:textId="4FB5515C">
      <w:pPr>
        <w:tabs>
          <w:tab w:val="left" w:leader="none" w:pos="873"/>
        </w:tabs>
        <w:rPr>
          <w:rFonts w:ascii="Arial" w:hAnsi="Arial" w:cs="Arial"/>
          <w:sz w:val="20"/>
          <w:szCs w:val="20"/>
        </w:rPr>
      </w:pPr>
    </w:p>
    <w:p w:rsidR="3A3084AE" w:rsidP="3A3084AE" w:rsidRDefault="3A3084AE" w14:paraId="3140C2E4" w14:textId="2E7E2C1C">
      <w:pPr>
        <w:tabs>
          <w:tab w:val="left" w:leader="none" w:pos="873"/>
        </w:tabs>
        <w:rPr>
          <w:rFonts w:ascii="Arial" w:hAnsi="Arial" w:cs="Arial"/>
          <w:sz w:val="20"/>
          <w:szCs w:val="20"/>
        </w:rPr>
      </w:pPr>
    </w:p>
    <w:p w:rsidR="3A3084AE" w:rsidP="3A3084AE" w:rsidRDefault="3A3084AE" w14:paraId="7DA41CF9" w14:textId="63B52D4F">
      <w:pPr>
        <w:tabs>
          <w:tab w:val="left" w:leader="none" w:pos="873"/>
        </w:tabs>
        <w:rPr>
          <w:rFonts w:ascii="Arial" w:hAnsi="Arial" w:cs="Arial"/>
          <w:sz w:val="20"/>
          <w:szCs w:val="20"/>
        </w:rPr>
      </w:pPr>
    </w:p>
    <w:p w:rsidRPr="00310D56" w:rsidR="004A6E33" w:rsidP="004A6E33" w:rsidRDefault="004A6E33" w14:paraId="1A01785C" w14:textId="77777777">
      <w:pPr>
        <w:tabs>
          <w:tab w:val="left" w:pos="873"/>
        </w:tabs>
        <w:rPr>
          <w:rFonts w:ascii="Arial" w:hAnsi="Arial" w:cs="Arial"/>
          <w:sz w:val="20"/>
        </w:rPr>
      </w:pPr>
    </w:p>
    <w:p w:rsidRPr="00310D56" w:rsidR="004A6E33" w:rsidP="004A6E33" w:rsidRDefault="004A6E33" w14:paraId="457333B1" w14:textId="77777777">
      <w:pPr>
        <w:tabs>
          <w:tab w:val="left" w:pos="873"/>
        </w:tabs>
        <w:rPr>
          <w:rFonts w:ascii="Arial" w:hAnsi="Arial" w:cs="Arial"/>
          <w:sz w:val="20"/>
        </w:rPr>
      </w:pPr>
    </w:p>
    <w:p w:rsidRPr="00310D56" w:rsidR="004A6E33" w:rsidP="004A6E33" w:rsidRDefault="004A6E33" w14:paraId="6F92F812" w14:textId="77777777">
      <w:pPr>
        <w:tabs>
          <w:tab w:val="left" w:pos="873"/>
        </w:tabs>
        <w:rPr>
          <w:rFonts w:ascii="Arial" w:hAnsi="Arial" w:cs="Arial"/>
          <w:sz w:val="20"/>
        </w:rPr>
      </w:pPr>
    </w:p>
    <w:p w:rsidRPr="00310D56" w:rsidR="004A6E33" w:rsidP="004A6E33" w:rsidRDefault="004A6E33" w14:paraId="7443C485" w14:textId="77777777">
      <w:pPr>
        <w:tabs>
          <w:tab w:val="left" w:pos="873"/>
        </w:tabs>
        <w:rPr>
          <w:rFonts w:ascii="Arial" w:hAnsi="Arial" w:cs="Arial"/>
          <w:sz w:val="20"/>
        </w:rPr>
      </w:pPr>
    </w:p>
    <w:p w:rsidRPr="00310D56" w:rsidR="004A6E33" w:rsidP="004A6E33" w:rsidRDefault="004A6E33" w14:paraId="66D7176D" w14:textId="77777777">
      <w:pPr>
        <w:tabs>
          <w:tab w:val="left" w:pos="873"/>
        </w:tabs>
        <w:rPr>
          <w:rFonts w:ascii="Arial" w:hAnsi="Arial" w:cs="Arial"/>
          <w:sz w:val="20"/>
        </w:rPr>
      </w:pPr>
    </w:p>
    <w:p w:rsidRPr="00310D56" w:rsidR="004A6E33" w:rsidP="004A6E33" w:rsidRDefault="004A6E33" w14:paraId="64AAAD34" w14:textId="77777777">
      <w:pPr>
        <w:tabs>
          <w:tab w:val="left" w:pos="873"/>
        </w:tabs>
        <w:rPr>
          <w:rFonts w:ascii="Arial" w:hAnsi="Arial" w:cs="Arial"/>
          <w:sz w:val="20"/>
        </w:rPr>
      </w:pPr>
    </w:p>
    <w:p w:rsidRPr="00310D56" w:rsidR="004A6E33" w:rsidP="004A6E33" w:rsidRDefault="004A6E33" w14:paraId="02C3805B" w14:textId="77777777">
      <w:pPr>
        <w:tabs>
          <w:tab w:val="left" w:pos="873"/>
        </w:tabs>
        <w:rPr>
          <w:rFonts w:ascii="Arial" w:hAnsi="Arial" w:cs="Arial"/>
          <w:sz w:val="20"/>
        </w:rPr>
      </w:pPr>
    </w:p>
    <w:p w:rsidRPr="00310D56" w:rsidR="004A6E33" w:rsidP="004A6E33" w:rsidRDefault="004A6E33" w14:paraId="211FDC15" w14:textId="77777777">
      <w:pPr>
        <w:tabs>
          <w:tab w:val="left" w:pos="873"/>
        </w:tabs>
        <w:rPr>
          <w:rFonts w:ascii="Arial" w:hAnsi="Arial" w:cs="Arial"/>
          <w:sz w:val="20"/>
        </w:rPr>
      </w:pPr>
    </w:p>
    <w:p w:rsidRPr="00310D56" w:rsidR="004A6E33" w:rsidP="004A6E33" w:rsidRDefault="004A6E33" w14:paraId="5E4ACDDF" w14:textId="77777777">
      <w:pPr>
        <w:tabs>
          <w:tab w:val="left" w:pos="873"/>
        </w:tabs>
        <w:rPr>
          <w:rFonts w:ascii="Arial" w:hAnsi="Arial" w:cs="Arial"/>
          <w:sz w:val="20"/>
        </w:rPr>
      </w:pPr>
    </w:p>
    <w:p w:rsidRPr="00310D56" w:rsidR="004A6E33" w:rsidP="004A6E33" w:rsidRDefault="004A6E33" w14:paraId="76C8D659" w14:textId="77777777">
      <w:pPr>
        <w:tabs>
          <w:tab w:val="left" w:pos="873"/>
        </w:tabs>
        <w:rPr>
          <w:rFonts w:ascii="Arial" w:hAnsi="Arial" w:cs="Arial"/>
          <w:sz w:val="20"/>
        </w:rPr>
      </w:pPr>
    </w:p>
    <w:p w:rsidRPr="00310D56" w:rsidR="004A6E33" w:rsidP="004A6E33" w:rsidRDefault="004A6E33" w14:paraId="11D41B95" w14:textId="77777777">
      <w:pPr>
        <w:tabs>
          <w:tab w:val="left" w:pos="873"/>
        </w:tabs>
        <w:rPr>
          <w:rFonts w:ascii="Arial" w:hAnsi="Arial" w:cs="Arial"/>
          <w:sz w:val="20"/>
        </w:rPr>
      </w:pPr>
    </w:p>
    <w:p w:rsidRPr="00310D56" w:rsidR="004A6E33" w:rsidP="004A6E33" w:rsidRDefault="004A6E33" w14:paraId="1132D15D" w14:textId="77777777">
      <w:pPr>
        <w:tabs>
          <w:tab w:val="left" w:pos="873"/>
        </w:tabs>
        <w:rPr>
          <w:rFonts w:ascii="Arial" w:hAnsi="Arial" w:cs="Arial"/>
          <w:sz w:val="20"/>
        </w:rPr>
      </w:pPr>
    </w:p>
    <w:p w:rsidRPr="00310D56" w:rsidR="004A6E33" w:rsidP="004A6E33" w:rsidRDefault="004A6E33" w14:paraId="65969308" w14:textId="77777777">
      <w:pPr>
        <w:tabs>
          <w:tab w:val="left" w:pos="873"/>
        </w:tabs>
        <w:rPr>
          <w:rFonts w:ascii="Arial" w:hAnsi="Arial" w:cs="Arial"/>
          <w:sz w:val="20"/>
        </w:rPr>
      </w:pPr>
    </w:p>
    <w:p w:rsidRPr="00310D56" w:rsidR="004A6E33" w:rsidP="004A6E33" w:rsidRDefault="004A6E33" w14:paraId="5C93873A" w14:textId="77777777">
      <w:pPr>
        <w:tabs>
          <w:tab w:val="left" w:pos="873"/>
        </w:tabs>
        <w:rPr>
          <w:rFonts w:ascii="Arial" w:hAnsi="Arial" w:cs="Arial"/>
          <w:sz w:val="20"/>
        </w:rPr>
      </w:pPr>
    </w:p>
    <w:p w:rsidRPr="00310D56" w:rsidR="004A6E33" w:rsidP="004A6E33" w:rsidRDefault="004A6E33" w14:paraId="22B79670" w14:textId="77777777">
      <w:pPr>
        <w:tabs>
          <w:tab w:val="left" w:pos="873"/>
        </w:tabs>
        <w:rPr>
          <w:rFonts w:ascii="Arial" w:hAnsi="Arial" w:cs="Arial"/>
          <w:sz w:val="20"/>
        </w:rPr>
      </w:pPr>
    </w:p>
    <w:p w:rsidRPr="00310D56" w:rsidR="004A6E33" w:rsidP="004A6E33" w:rsidRDefault="00FE4830" w14:paraId="7812FC68" w14:textId="025169E8">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03B06069" wp14:editId="0832075F">
                <wp:simplePos x="0" y="0"/>
                <wp:positionH relativeFrom="column">
                  <wp:posOffset>-710565</wp:posOffset>
                </wp:positionH>
                <wp:positionV relativeFrom="paragraph">
                  <wp:posOffset>190500</wp:posOffset>
                </wp:positionV>
                <wp:extent cx="2362200" cy="533400"/>
                <wp:effectExtent l="0" t="0" r="0" b="0"/>
                <wp:wrapNone/>
                <wp:docPr id="14108618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03B06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D239F5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0B6A2B0E"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03026293" w14:textId="77777777">
      <w:pPr>
        <w:tabs>
          <w:tab w:val="left" w:pos="3079"/>
        </w:tabs>
        <w:rPr>
          <w:rFonts w:ascii="Arial" w:hAnsi="Arial" w:cs="Arial"/>
          <w:sz w:val="20"/>
        </w:rPr>
      </w:pPr>
    </w:p>
    <w:p w:rsidRPr="00310D56" w:rsidR="00310D56" w:rsidP="00310D56" w:rsidRDefault="00310D56" w14:paraId="0D8C5482" w14:textId="27B10648">
      <w:pPr>
        <w:tabs>
          <w:tab w:val="left" w:pos="3079"/>
        </w:tabs>
        <w:ind w:left="-1080"/>
        <w:jc w:val="both"/>
        <w:rPr>
          <w:rFonts w:ascii="Arial" w:hAnsi="Arial" w:cs="Arial"/>
          <w:b/>
          <w:bCs/>
          <w:sz w:val="28"/>
        </w:rPr>
      </w:pPr>
      <w:r w:rsidRPr="00310D56">
        <w:rPr>
          <w:rFonts w:ascii="Arial" w:hAnsi="Arial" w:cs="Arial"/>
          <w:b/>
          <w:bCs/>
          <w:sz w:val="28"/>
          <w:lang w:val="en-IN"/>
        </w:rPr>
        <w:t xml:space="preserve">Unit </w:t>
      </w:r>
      <w:r w:rsidR="00C815C9">
        <w:rPr>
          <w:rFonts w:ascii="Arial" w:hAnsi="Arial" w:cs="Arial"/>
          <w:b/>
          <w:bCs/>
          <w:sz w:val="28"/>
          <w:lang w:val="en-IN"/>
        </w:rPr>
        <w:t>I</w:t>
      </w:r>
      <w:r w:rsidRPr="00310D56">
        <w:rPr>
          <w:rFonts w:ascii="Arial" w:hAnsi="Arial" w:cs="Arial"/>
          <w:b/>
          <w:bCs/>
          <w:sz w:val="28"/>
          <w:lang w:val="en-IN"/>
        </w:rPr>
        <w:t xml:space="preserve"> – </w:t>
      </w:r>
      <w:r w:rsidRPr="00C815C9" w:rsidR="00C815C9">
        <w:rPr>
          <w:rFonts w:ascii="Arial" w:hAnsi="Arial" w:cs="Arial"/>
          <w:b/>
          <w:bCs/>
          <w:sz w:val="28"/>
        </w:rPr>
        <w:t>Foundation of Green Skilling, Sustainability and AI Contributions</w:t>
      </w:r>
    </w:p>
    <w:p w:rsidRPr="00310D56" w:rsidR="00310D56" w:rsidP="00310D56" w:rsidRDefault="00310D56" w14:paraId="5B92AE0F" w14:textId="77777777">
      <w:pPr>
        <w:tabs>
          <w:tab w:val="left" w:pos="3079"/>
        </w:tabs>
        <w:rPr>
          <w:rFonts w:ascii="Arial" w:hAnsi="Arial" w:cs="Arial"/>
          <w:sz w:val="20"/>
        </w:rPr>
      </w:pPr>
    </w:p>
    <w:p w:rsidRPr="00310D56" w:rsidR="004A6E33" w:rsidP="004A6E33" w:rsidRDefault="004A6E33" w14:paraId="252C5416" w14:textId="77777777">
      <w:pPr>
        <w:tabs>
          <w:tab w:val="left" w:pos="873"/>
        </w:tabs>
        <w:rPr>
          <w:rFonts w:ascii="Arial" w:hAnsi="Arial" w:cs="Arial"/>
          <w:sz w:val="20"/>
        </w:rPr>
      </w:pPr>
    </w:p>
    <w:p w:rsidRPr="00310D56" w:rsidR="004A6E33" w:rsidP="004A6E33" w:rsidRDefault="004A6E33" w14:paraId="30A29347" w14:textId="77777777">
      <w:pPr>
        <w:tabs>
          <w:tab w:val="left" w:pos="873"/>
        </w:tabs>
        <w:rPr>
          <w:rFonts w:ascii="Arial" w:hAnsi="Arial" w:cs="Arial"/>
          <w:sz w:val="20"/>
        </w:rPr>
      </w:pPr>
    </w:p>
    <w:p w:rsidRPr="00310D56" w:rsidR="004A6E33" w:rsidP="004A6E33" w:rsidRDefault="004A6E33" w14:paraId="67F8E8FA" w14:textId="77777777">
      <w:pPr>
        <w:tabs>
          <w:tab w:val="left" w:pos="873"/>
        </w:tabs>
        <w:rPr>
          <w:rFonts w:ascii="Arial" w:hAnsi="Arial" w:cs="Arial"/>
          <w:sz w:val="20"/>
        </w:rPr>
      </w:pPr>
    </w:p>
    <w:p w:rsidRPr="00310D56" w:rsidR="004A6E33" w:rsidP="004A6E33" w:rsidRDefault="004A6E33" w14:paraId="530EA506" w14:textId="77777777">
      <w:pPr>
        <w:tabs>
          <w:tab w:val="left" w:pos="873"/>
        </w:tabs>
        <w:rPr>
          <w:rFonts w:ascii="Arial" w:hAnsi="Arial" w:cs="Arial"/>
          <w:sz w:val="20"/>
        </w:rPr>
      </w:pPr>
    </w:p>
    <w:p w:rsidRPr="00310D56" w:rsidR="004A6E33" w:rsidP="004A6E33" w:rsidRDefault="004A6E33" w14:paraId="73DDA7BA" w14:textId="77777777">
      <w:pPr>
        <w:tabs>
          <w:tab w:val="left" w:pos="873"/>
        </w:tabs>
        <w:rPr>
          <w:rFonts w:ascii="Arial" w:hAnsi="Arial" w:cs="Arial"/>
          <w:sz w:val="20"/>
        </w:rPr>
      </w:pPr>
    </w:p>
    <w:p w:rsidRPr="00310D56" w:rsidR="004A6E33" w:rsidP="004A6E33" w:rsidRDefault="00310D56" w14:paraId="19786E87" w14:textId="4815DFBF">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5A1F22" w:rsidR="005A1F22">
        <w:rPr>
          <w:rFonts w:ascii="Arial" w:hAnsi="Arial" w:cs="Arial"/>
          <w:b/>
          <w:bCs/>
          <w:sz w:val="36"/>
          <w:szCs w:val="40"/>
        </w:rPr>
        <w:t>Foundation of Green Skilling, Sustainability and AI Contributions</w:t>
      </w:r>
    </w:p>
    <w:p w:rsidRPr="00310D56" w:rsidR="004A6E33" w:rsidP="004A6E33" w:rsidRDefault="004A6E33" w14:paraId="3C34F082" w14:textId="77777777">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28"/>
          <w:szCs w:val="32"/>
        </w:rPr>
        <w:t> </w:t>
      </w:r>
    </w:p>
    <w:p w:rsidRPr="00310D56" w:rsidR="004A6E33" w:rsidP="004A6E33" w:rsidRDefault="004A6E33" w14:paraId="55FB7F4C"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2C4F58CF"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004A6E33" w:rsidP="004A6E33" w:rsidRDefault="004A6E33" w14:paraId="7B0EBAA3" w14:textId="77777777">
      <w:pPr>
        <w:pStyle w:val="paragraph"/>
        <w:spacing w:before="0" w:beforeAutospacing="0" w:after="0" w:afterAutospacing="0" w:line="360" w:lineRule="auto"/>
        <w:jc w:val="both"/>
        <w:textAlignment w:val="baseline"/>
        <w:rPr>
          <w:rStyle w:val="eop"/>
          <w:rFonts w:ascii="Arial" w:hAnsi="Arial" w:cs="Arial"/>
          <w:sz w:val="22"/>
        </w:rPr>
      </w:pPr>
      <w:r w:rsidRPr="00310D56">
        <w:rPr>
          <w:rStyle w:val="normaltextrun"/>
          <w:rFonts w:ascii="Arial" w:hAnsi="Arial" w:cs="Arial"/>
          <w:b/>
          <w:bCs/>
          <w:sz w:val="22"/>
          <w:u w:val="single"/>
          <w:lang w:val="en-IN"/>
        </w:rPr>
        <w:t>Lab - 1</w:t>
      </w:r>
      <w:r w:rsidRPr="00310D56">
        <w:rPr>
          <w:rStyle w:val="eop"/>
          <w:rFonts w:ascii="Arial" w:hAnsi="Arial" w:cs="Arial"/>
          <w:sz w:val="22"/>
        </w:rPr>
        <w:t> </w:t>
      </w:r>
    </w:p>
    <w:p w:rsidR="005E34FF" w:rsidP="005E34FF" w:rsidRDefault="005E34FF" w14:paraId="792E1548" w14:textId="77777777">
      <w:pPr>
        <w:pStyle w:val="paragraph"/>
        <w:spacing w:before="0" w:beforeAutospacing="0" w:after="0" w:afterAutospacing="0"/>
        <w:jc w:val="both"/>
        <w:textAlignment w:val="baseline"/>
        <w:rPr>
          <w:b/>
          <w:bCs/>
          <w:lang w:val="en-IN"/>
        </w:rPr>
      </w:pPr>
      <w:r w:rsidRPr="005E34FF">
        <w:rPr>
          <w:b/>
          <w:bCs/>
          <w:lang w:val="en-IN"/>
        </w:rPr>
        <w:t>Case Study: Skill Council for Green Jobs (SCGJ)</w:t>
      </w:r>
    </w:p>
    <w:p w:rsidR="005A26A3" w:rsidP="005A26A3" w:rsidRDefault="005A26A3" w14:paraId="146FF97D" w14:textId="776BB404">
      <w:pPr>
        <w:pStyle w:val="paragraph"/>
        <w:spacing w:before="0" w:beforeAutospacing="0" w:after="0" w:afterAutospacing="0"/>
        <w:jc w:val="center"/>
        <w:textAlignment w:val="baseline"/>
        <w:rPr>
          <w:b/>
          <w:bCs/>
          <w:lang w:val="en-IN"/>
        </w:rPr>
      </w:pPr>
      <w:r>
        <w:rPr>
          <w:noProof/>
        </w:rPr>
        <w:drawing>
          <wp:inline distT="0" distB="0" distL="0" distR="0" wp14:anchorId="65CF7FB7" wp14:editId="7D806E36">
            <wp:extent cx="2686050" cy="870416"/>
            <wp:effectExtent l="0" t="0" r="0" b="0"/>
            <wp:docPr id="1709251810" name="Picture 2" descr="QUALIFICATION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FICATION PA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163" cy="874989"/>
                    </a:xfrm>
                    <a:prstGeom prst="rect">
                      <a:avLst/>
                    </a:prstGeom>
                    <a:noFill/>
                    <a:ln>
                      <a:noFill/>
                    </a:ln>
                  </pic:spPr>
                </pic:pic>
              </a:graphicData>
            </a:graphic>
          </wp:inline>
        </w:drawing>
      </w:r>
    </w:p>
    <w:p w:rsidRPr="005A26A3" w:rsidR="005A26A3" w:rsidP="005A26A3" w:rsidRDefault="005A26A3" w14:paraId="7E43BA84" w14:textId="12713CB0">
      <w:pPr>
        <w:pStyle w:val="paragraph"/>
        <w:spacing w:before="0" w:beforeAutospacing="0" w:after="0" w:afterAutospacing="0"/>
        <w:jc w:val="center"/>
        <w:textAlignment w:val="baseline"/>
        <w:rPr>
          <w:b/>
          <w:bCs/>
          <w:sz w:val="18"/>
          <w:szCs w:val="18"/>
          <w:lang w:val="en-IN"/>
        </w:rPr>
      </w:pPr>
      <w:hyperlink w:history="1" r:id="rId15">
        <w:r w:rsidRPr="005A26A3">
          <w:rPr>
            <w:rStyle w:val="Hyperlink"/>
            <w:b/>
            <w:bCs/>
            <w:sz w:val="18"/>
            <w:szCs w:val="18"/>
            <w:lang w:val="en-IN"/>
          </w:rPr>
          <w:t>Source Link</w:t>
        </w:r>
      </w:hyperlink>
    </w:p>
    <w:p w:rsidRPr="005E34FF" w:rsidR="005E34FF" w:rsidP="005E34FF" w:rsidRDefault="005E34FF" w14:paraId="74F46911" w14:textId="77777777">
      <w:pPr>
        <w:pStyle w:val="paragraph"/>
        <w:spacing w:before="0" w:beforeAutospacing="0" w:after="0" w:afterAutospacing="0"/>
        <w:jc w:val="both"/>
        <w:textAlignment w:val="baseline"/>
        <w:rPr>
          <w:lang w:val="en-IN"/>
        </w:rPr>
      </w:pPr>
    </w:p>
    <w:p w:rsidR="005E34FF" w:rsidP="005E34FF" w:rsidRDefault="005E34FF" w14:paraId="77F3734C" w14:textId="77777777">
      <w:pPr>
        <w:pStyle w:val="paragraph"/>
        <w:spacing w:before="0" w:beforeAutospacing="0" w:after="0" w:afterAutospacing="0"/>
        <w:jc w:val="both"/>
        <w:textAlignment w:val="baseline"/>
        <w:rPr>
          <w:b/>
          <w:bCs/>
          <w:lang w:val="en-IN"/>
        </w:rPr>
      </w:pPr>
      <w:r w:rsidRPr="005E34FF">
        <w:rPr>
          <w:b/>
          <w:bCs/>
          <w:lang w:val="en-IN"/>
        </w:rPr>
        <w:t>Introduction</w:t>
      </w:r>
    </w:p>
    <w:p w:rsidRPr="005E34FF" w:rsidR="005E34FF" w:rsidP="005E34FF" w:rsidRDefault="005E34FF" w14:paraId="5B61E312" w14:textId="77777777">
      <w:pPr>
        <w:pStyle w:val="paragraph"/>
        <w:spacing w:before="0" w:beforeAutospacing="0" w:after="0" w:afterAutospacing="0"/>
        <w:jc w:val="both"/>
        <w:textAlignment w:val="baseline"/>
        <w:rPr>
          <w:b/>
          <w:bCs/>
          <w:lang w:val="en-IN"/>
        </w:rPr>
      </w:pPr>
    </w:p>
    <w:p w:rsidR="57E230DD" w:rsidP="54D1DFDF" w:rsidRDefault="57E230DD" w14:paraId="126ACCB7" w14:textId="5EF3B32C">
      <w:pPr>
        <w:pStyle w:val="paragraph"/>
        <w:spacing w:before="0" w:beforeAutospacing="off" w:after="0" w:afterAutospacing="off"/>
        <w:jc w:val="both"/>
      </w:pPr>
      <w:r w:rsidR="57E230DD">
        <w:rPr/>
        <w:t>Skill Council for Green Jobs is another one of the most newly launched initiatives of the Government of India in pursuance of the National Skill Development Mission. The MNRE and Confederation of Indian Industry promote it. The SCGJ was sanctioned for establishment in the 10th meeting of National Skill Qualifications Committee held on 28th September 2015. The SCGJ was established as a not-for-profit, independent, industry-driven society with incorporation under the Societies Registration Act XXI, 1860 on 1st October, 2015.</w:t>
      </w:r>
    </w:p>
    <w:p w:rsidR="00B538FF" w:rsidP="00B538FF" w:rsidRDefault="00B538FF" w14:paraId="50C1E067" w14:textId="77777777">
      <w:pPr>
        <w:pStyle w:val="paragraph"/>
        <w:spacing w:before="0" w:beforeAutospacing="0" w:after="0" w:afterAutospacing="0"/>
        <w:jc w:val="both"/>
        <w:textAlignment w:val="baseline"/>
      </w:pPr>
    </w:p>
    <w:p w:rsidR="00731374" w:rsidP="005A26A3" w:rsidRDefault="00731374" w14:paraId="311A401D" w14:textId="2A1E99D4">
      <w:pPr>
        <w:pStyle w:val="paragraph"/>
        <w:spacing w:before="0" w:beforeAutospacing="0" w:after="0" w:afterAutospacing="0"/>
        <w:jc w:val="center"/>
        <w:textAlignment w:val="baseline"/>
        <w:rPr>
          <w:lang w:val="en-IN"/>
        </w:rPr>
      </w:pPr>
      <w:r>
        <w:rPr>
          <w:noProof/>
        </w:rPr>
        <w:drawing>
          <wp:inline distT="0" distB="0" distL="0" distR="0" wp14:anchorId="3D0C1EDB" wp14:editId="16FD2479">
            <wp:extent cx="3324225" cy="1371600"/>
            <wp:effectExtent l="0" t="0" r="0" b="0"/>
            <wp:docPr id="966106671" name="Picture 1" descr="Green Jobs, Skill India, PMKVY, NS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Jobs, Skill India, PMKVY, NSD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371600"/>
                    </a:xfrm>
                    <a:prstGeom prst="rect">
                      <a:avLst/>
                    </a:prstGeom>
                    <a:noFill/>
                    <a:ln>
                      <a:noFill/>
                    </a:ln>
                  </pic:spPr>
                </pic:pic>
              </a:graphicData>
            </a:graphic>
          </wp:inline>
        </w:drawing>
      </w:r>
    </w:p>
    <w:p w:rsidRPr="005E34FF" w:rsidR="005E34FF" w:rsidP="005A26A3" w:rsidRDefault="005A26A3" w14:paraId="207CCC18" w14:textId="6C45897E">
      <w:pPr>
        <w:pStyle w:val="paragraph"/>
        <w:spacing w:before="0" w:beforeAutospacing="0" w:after="0" w:afterAutospacing="0"/>
        <w:jc w:val="center"/>
        <w:textAlignment w:val="baseline"/>
        <w:rPr>
          <w:lang w:val="en-IN"/>
        </w:rPr>
      </w:pPr>
      <w:hyperlink w:history="1" r:id="rId17">
        <w:r w:rsidRPr="005A26A3">
          <w:rPr>
            <w:rStyle w:val="Hyperlink"/>
            <w:sz w:val="18"/>
            <w:szCs w:val="18"/>
            <w:lang w:val="en-IN"/>
          </w:rPr>
          <w:t>Source Link</w:t>
        </w:r>
      </w:hyperlink>
    </w:p>
    <w:p w:rsidR="00F033A4" w:rsidP="005E34FF" w:rsidRDefault="00F033A4" w14:paraId="3B70E6D8" w14:textId="77777777">
      <w:pPr>
        <w:pStyle w:val="paragraph"/>
        <w:spacing w:before="0" w:beforeAutospacing="0" w:after="0" w:afterAutospacing="0"/>
        <w:jc w:val="both"/>
        <w:textAlignment w:val="baseline"/>
        <w:rPr>
          <w:b/>
          <w:bCs/>
          <w:lang w:val="en-IN"/>
        </w:rPr>
      </w:pPr>
    </w:p>
    <w:p w:rsidR="00B538FF" w:rsidP="005E34FF" w:rsidRDefault="00B538FF" w14:paraId="52A3B0F3" w14:textId="774BF4DE">
      <w:pPr>
        <w:pStyle w:val="paragraph"/>
        <w:spacing w:before="0" w:beforeAutospacing="0" w:after="0" w:afterAutospacing="0"/>
        <w:jc w:val="both"/>
        <w:textAlignment w:val="baseline"/>
        <w:rPr>
          <w:b/>
          <w:bCs/>
          <w:lang w:val="en-IN"/>
        </w:rPr>
      </w:pPr>
      <w:r>
        <w:rPr>
          <w:b/>
          <w:bCs/>
          <w:lang w:val="en-IN"/>
        </w:rPr>
        <w:t>Mission:</w:t>
      </w:r>
    </w:p>
    <w:p w:rsidR="00B538FF" w:rsidP="005E34FF" w:rsidRDefault="00B538FF" w14:paraId="216AE109" w14:textId="77777777">
      <w:pPr>
        <w:pStyle w:val="paragraph"/>
        <w:spacing w:before="0" w:beforeAutospacing="0" w:after="0" w:afterAutospacing="0"/>
        <w:jc w:val="both"/>
        <w:textAlignment w:val="baseline"/>
        <w:rPr>
          <w:b/>
          <w:bCs/>
          <w:lang w:val="en-IN"/>
        </w:rPr>
      </w:pPr>
    </w:p>
    <w:p w:rsidR="1E7AA110" w:rsidP="54D1DFDF" w:rsidRDefault="1E7AA110" w14:paraId="0E32AF41" w14:textId="59ABB9EF">
      <w:pPr>
        <w:pStyle w:val="paragraph"/>
        <w:spacing w:before="0" w:beforeAutospacing="off" w:after="0" w:afterAutospacing="off"/>
        <w:jc w:val="both"/>
      </w:pPr>
      <w:r w:rsidR="1E7AA110">
        <w:rPr/>
        <w:t>To identify the need for skilling service users as well as manufacturers/ service providers, in the Green Businesses sector, and to implement country-wide, industry led, collaborative skills development and entrepreneur development initiatives that will empower the meeting of India's potential for "Green Businesses".</w:t>
      </w:r>
    </w:p>
    <w:p w:rsidR="00B538FF" w:rsidP="54D1DFDF" w:rsidRDefault="00B538FF" w14:paraId="5097CA88" w14:textId="77777777" w14:noSpellErr="1">
      <w:pPr>
        <w:pStyle w:val="paragraph"/>
        <w:spacing w:before="0" w:beforeAutospacing="off" w:after="0" w:afterAutospacing="off"/>
        <w:jc w:val="both"/>
        <w:textAlignment w:val="baseline"/>
        <w:rPr>
          <w:b w:val="1"/>
          <w:bCs w:val="1"/>
          <w:lang w:val="en-IN"/>
        </w:rPr>
      </w:pPr>
    </w:p>
    <w:p w:rsidRPr="005E34FF" w:rsidR="005E34FF" w:rsidP="005E34FF" w:rsidRDefault="005E34FF" w14:paraId="49057C77" w14:textId="38CAAEE1">
      <w:pPr>
        <w:pStyle w:val="paragraph"/>
        <w:spacing w:before="0" w:beforeAutospacing="0" w:after="0" w:afterAutospacing="0"/>
        <w:jc w:val="both"/>
        <w:textAlignment w:val="baseline"/>
        <w:rPr>
          <w:b/>
          <w:bCs/>
          <w:lang w:val="en-IN"/>
        </w:rPr>
      </w:pPr>
      <w:r w:rsidRPr="54D1DFDF" w:rsidR="738DD607">
        <w:rPr>
          <w:b w:val="1"/>
          <w:bCs w:val="1"/>
          <w:lang w:val="en-IN"/>
        </w:rPr>
        <w:t>Objectives</w:t>
      </w:r>
      <w:r w:rsidRPr="54D1DFDF" w:rsidR="7C17FF64">
        <w:rPr>
          <w:b w:val="1"/>
          <w:bCs w:val="1"/>
          <w:lang w:val="en-IN"/>
        </w:rPr>
        <w:t>:</w:t>
      </w:r>
    </w:p>
    <w:p w:rsidR="6468DD9D" w:rsidP="54D1DFDF" w:rsidRDefault="6468DD9D" w14:paraId="5A0DFDA0" w14:textId="203D0F9D">
      <w:pPr>
        <w:pStyle w:val="paragraph"/>
        <w:spacing w:before="0" w:beforeAutospacing="off" w:after="0" w:afterAutospacing="off"/>
        <w:jc w:val="both"/>
        <w:rPr>
          <w:lang w:val="en-IN"/>
        </w:rPr>
      </w:pPr>
      <w:r w:rsidRPr="54D1DFDF" w:rsidR="6468DD9D">
        <w:rPr>
          <w:lang w:val="en-IN"/>
        </w:rPr>
        <w:t>For example, the SCGJ increases green skills development to complement rising demands for a sustainable workforce. It also promotes industrial cooperation to determine and develop national standards and qualifications on green jobs. SCGJ seeks to expand employment opportunities by training attached to market demands. The council, besides all this, helps in realization towards Sustainable Development Goals while making people understand sustainability. Generally, SCGJ intends to empower communities through the availability of accessible training and resources on the issues of environmental conservation.</w:t>
      </w:r>
    </w:p>
    <w:p w:rsidR="005E34FF" w:rsidP="005E34FF" w:rsidRDefault="005E34FF" w14:paraId="34C32D9F" w14:textId="77777777">
      <w:pPr>
        <w:pStyle w:val="paragraph"/>
        <w:spacing w:before="0" w:beforeAutospacing="0" w:after="0" w:afterAutospacing="0"/>
        <w:jc w:val="both"/>
        <w:textAlignment w:val="baseline"/>
        <w:rPr>
          <w:lang w:val="en-IN"/>
        </w:rPr>
      </w:pPr>
    </w:p>
    <w:p w:rsidR="00F033A4" w:rsidP="005E34FF" w:rsidRDefault="00F033A4" w14:paraId="16B834FD" w14:textId="77777777">
      <w:pPr>
        <w:pStyle w:val="paragraph"/>
        <w:spacing w:before="0" w:beforeAutospacing="0" w:after="0" w:afterAutospacing="0"/>
        <w:jc w:val="both"/>
        <w:textAlignment w:val="baseline"/>
        <w:rPr>
          <w:lang w:val="en-IN"/>
        </w:rPr>
      </w:pPr>
    </w:p>
    <w:p w:rsidRPr="005E34FF" w:rsidR="005E34FF" w:rsidP="005E34FF" w:rsidRDefault="005E34FF" w14:paraId="7284B3A6" w14:textId="6EAE6E1C">
      <w:pPr>
        <w:pStyle w:val="paragraph"/>
        <w:spacing w:before="0" w:beforeAutospacing="0" w:after="0" w:afterAutospacing="0"/>
        <w:jc w:val="both"/>
        <w:textAlignment w:val="baseline"/>
        <w:rPr>
          <w:b/>
          <w:bCs/>
          <w:lang w:val="en-IN"/>
        </w:rPr>
      </w:pPr>
      <w:r w:rsidRPr="54D1DFDF" w:rsidR="738DD607">
        <w:rPr>
          <w:b w:val="1"/>
          <w:bCs w:val="1"/>
          <w:lang w:val="en-IN"/>
        </w:rPr>
        <w:t>SCGJ aims to:</w:t>
      </w:r>
    </w:p>
    <w:p w:rsidRPr="005E34FF" w:rsidR="005E34FF" w:rsidP="54D1DFDF" w:rsidRDefault="005E34FF" w14:paraId="071D1317" w14:textId="049A50F2">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Workforce: Train and develop a skilled workforce to do work in the green sector, including renewable energy and waste management with sustainable practices.</w:t>
      </w:r>
    </w:p>
    <w:p w:rsidRPr="005E34FF" w:rsidR="005E34FF" w:rsidP="54D1DFDF" w:rsidRDefault="005E34FF" w14:paraId="65FD7CC9" w14:textId="338D5FC8">
      <w:pPr>
        <w:pStyle w:val="paragraph"/>
        <w:spacing w:before="0" w:beforeAutospacing="off" w:after="0" w:afterAutospacing="off"/>
        <w:ind w:left="0"/>
        <w:jc w:val="both"/>
        <w:textAlignment w:val="baseline"/>
        <w:rPr>
          <w:lang w:val="en-IN"/>
        </w:rPr>
      </w:pPr>
    </w:p>
    <w:p w:rsidRPr="005E34FF" w:rsidR="005E34FF" w:rsidP="54D1DFDF" w:rsidRDefault="005E34FF" w14:paraId="67A49668" w14:textId="463A6D88">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 xml:space="preserve">Industry-Gap </w:t>
      </w:r>
      <w:r w:rsidRPr="54D1DFDF" w:rsidR="054FC5E6">
        <w:rPr>
          <w:lang w:val="en-IN"/>
        </w:rPr>
        <w:t>Bridge :</w:t>
      </w:r>
      <w:r w:rsidRPr="54D1DFDF" w:rsidR="054FC5E6">
        <w:rPr>
          <w:lang w:val="en-IN"/>
        </w:rPr>
        <w:t xml:space="preserve"> Enhance bridging of industry requirements with skill development programs.</w:t>
      </w:r>
    </w:p>
    <w:p w:rsidRPr="005E34FF" w:rsidR="005E34FF" w:rsidP="54D1DFDF" w:rsidRDefault="005E34FF" w14:paraId="170A164B" w14:textId="281F31F8">
      <w:pPr>
        <w:pStyle w:val="paragraph"/>
        <w:spacing w:before="0" w:beforeAutospacing="off" w:after="0" w:afterAutospacing="off"/>
        <w:ind w:left="0"/>
        <w:jc w:val="both"/>
        <w:textAlignment w:val="baseline"/>
        <w:rPr>
          <w:lang w:val="en-IN"/>
        </w:rPr>
      </w:pPr>
    </w:p>
    <w:p w:rsidRPr="005E34FF" w:rsidR="005E34FF" w:rsidP="54D1DFDF" w:rsidRDefault="005E34FF" w14:paraId="7EC1F476" w14:textId="6275B566">
      <w:pPr>
        <w:pStyle w:val="paragraph"/>
        <w:numPr>
          <w:ilvl w:val="0"/>
          <w:numId w:val="30"/>
        </w:numPr>
        <w:spacing w:before="0" w:beforeAutospacing="off" w:after="0" w:afterAutospacing="off"/>
        <w:ind w:left="0"/>
        <w:jc w:val="both"/>
        <w:textAlignment w:val="baseline"/>
        <w:rPr>
          <w:lang w:val="en-IN"/>
        </w:rPr>
      </w:pPr>
      <w:r w:rsidRPr="54D1DFDF" w:rsidR="054FC5E6">
        <w:rPr>
          <w:lang w:val="en-IN"/>
        </w:rPr>
        <w:t>Promote Green Skills and Sustainable Practices: Promote green skills and sustainable practices in all sectors.</w:t>
      </w:r>
    </w:p>
    <w:p w:rsidR="54D1DFDF" w:rsidP="54D1DFDF" w:rsidRDefault="54D1DFDF" w14:paraId="33895C0D" w14:textId="53FE030E">
      <w:pPr>
        <w:pStyle w:val="paragraph"/>
        <w:spacing w:before="0" w:beforeAutospacing="off" w:after="0" w:afterAutospacing="off"/>
        <w:ind w:left="0"/>
        <w:jc w:val="both"/>
        <w:rPr>
          <w:lang w:val="en-IN"/>
        </w:rPr>
      </w:pPr>
    </w:p>
    <w:p w:rsidRPr="005E34FF" w:rsidR="005E34FF" w:rsidP="005E34FF" w:rsidRDefault="005E34FF" w14:paraId="7F4866C0" w14:textId="71CC5D8F">
      <w:pPr>
        <w:pStyle w:val="paragraph"/>
        <w:spacing w:before="0" w:beforeAutospacing="0" w:after="0" w:afterAutospacing="0"/>
        <w:jc w:val="both"/>
        <w:textAlignment w:val="baseline"/>
        <w:rPr>
          <w:b/>
          <w:bCs/>
          <w:lang w:val="en-IN"/>
        </w:rPr>
      </w:pPr>
      <w:r w:rsidRPr="54D1DFDF" w:rsidR="738DD607">
        <w:rPr>
          <w:b w:val="1"/>
          <w:bCs w:val="1"/>
          <w:lang w:val="en-IN"/>
        </w:rPr>
        <w:t>Key Initiatives</w:t>
      </w:r>
      <w:r w:rsidRPr="54D1DFDF" w:rsidR="738DD607">
        <w:rPr>
          <w:b w:val="1"/>
          <w:bCs w:val="1"/>
          <w:lang w:val="en-IN"/>
        </w:rPr>
        <w:t>:</w:t>
      </w:r>
    </w:p>
    <w:p w:rsidR="54D1DFDF" w:rsidP="54D1DFDF" w:rsidRDefault="54D1DFDF" w14:paraId="79E88983" w14:textId="1252FE38">
      <w:pPr>
        <w:pStyle w:val="paragraph"/>
        <w:spacing w:before="0" w:beforeAutospacing="off" w:after="0" w:afterAutospacing="off"/>
        <w:jc w:val="both"/>
        <w:rPr>
          <w:b w:val="1"/>
          <w:bCs w:val="1"/>
          <w:lang w:val="en-IN"/>
        </w:rPr>
      </w:pPr>
    </w:p>
    <w:p w:rsidR="005E34FF" w:rsidP="005E34FF" w:rsidRDefault="005E34FF" w14:paraId="179ACD23" w14:textId="4BBF8C09">
      <w:pPr>
        <w:pStyle w:val="paragraph"/>
        <w:numPr>
          <w:ilvl w:val="0"/>
          <w:numId w:val="9"/>
        </w:numPr>
        <w:spacing w:before="0" w:beforeAutospacing="0" w:after="0" w:afterAutospacing="0"/>
        <w:jc w:val="both"/>
        <w:textAlignment w:val="baseline"/>
        <w:rPr>
          <w:lang w:val="en-IN"/>
        </w:rPr>
      </w:pPr>
      <w:hyperlink w:tgtFrame="_blank" w:history="1" r:id="rId18">
        <w:r w:rsidRPr="005E34FF">
          <w:rPr>
            <w:b/>
            <w:bCs/>
            <w:lang w:val="en-IN"/>
          </w:rPr>
          <w:t xml:space="preserve">Training Programs: </w:t>
        </w:r>
        <w:r w:rsidRPr="005E34FF">
          <w:rPr>
            <w:lang w:val="en-IN"/>
          </w:rPr>
          <w:t>SCGJ offers a range of training programs, including the “Hands-on Masterclass: Rooftop Solar,” which provides practical skills and comprehensive knowledge in the rooftop solar industry</w:t>
        </w:r>
      </w:hyperlink>
      <w:r>
        <w:rPr>
          <w:lang w:val="en-IN"/>
        </w:rPr>
        <w:t>.</w:t>
      </w:r>
      <w:r w:rsidR="002C1898">
        <w:rPr>
          <w:lang w:val="en-IN"/>
        </w:rPr>
        <w:t xml:space="preserve"> (</w:t>
      </w:r>
      <w:hyperlink w:history="1" r:id="rId19">
        <w:r w:rsidRPr="002C1898" w:rsidR="002C1898">
          <w:rPr>
            <w:rStyle w:val="Hyperlink"/>
            <w:lang w:val="en-IN"/>
          </w:rPr>
          <w:t>Link</w:t>
        </w:r>
      </w:hyperlink>
      <w:r w:rsidR="002C1898">
        <w:rPr>
          <w:lang w:val="en-IN"/>
        </w:rPr>
        <w:t>)</w:t>
      </w:r>
    </w:p>
    <w:p w:rsidRPr="005E34FF" w:rsidR="005E34FF" w:rsidP="005E34FF" w:rsidRDefault="005E34FF" w14:paraId="4ADE6C51" w14:textId="77777777">
      <w:pPr>
        <w:pStyle w:val="paragraph"/>
        <w:spacing w:before="0" w:beforeAutospacing="0" w:after="0" w:afterAutospacing="0"/>
        <w:ind w:left="720"/>
        <w:jc w:val="both"/>
        <w:textAlignment w:val="baseline"/>
        <w:rPr>
          <w:lang w:val="en-IN"/>
        </w:rPr>
      </w:pPr>
    </w:p>
    <w:p w:rsidR="005E34FF" w:rsidP="005E34FF" w:rsidRDefault="005E34FF" w14:paraId="28BC7515" w14:textId="51EE3A50">
      <w:pPr>
        <w:pStyle w:val="paragraph"/>
        <w:numPr>
          <w:ilvl w:val="0"/>
          <w:numId w:val="9"/>
        </w:numPr>
        <w:spacing w:before="0" w:beforeAutospacing="0" w:after="0" w:afterAutospacing="0"/>
        <w:jc w:val="both"/>
        <w:textAlignment w:val="baseline"/>
        <w:rPr>
          <w:lang w:val="en-IN"/>
        </w:rPr>
      </w:pPr>
      <w:hyperlink w:tgtFrame="_blank" w:history="1" r:id="rId20">
        <w:r w:rsidRPr="005E34FF">
          <w:rPr>
            <w:b/>
            <w:bCs/>
            <w:lang w:val="en-IN"/>
          </w:rPr>
          <w:t>Certification:</w:t>
        </w:r>
        <w:r w:rsidRPr="005E34FF">
          <w:rPr>
            <w:lang w:val="en-IN"/>
          </w:rPr>
          <w:t xml:space="preserve"> SCGJ is recognized as the awarding body for green business and environment sectors by the National Council for Vocational Education and Training (NCVET)</w:t>
        </w:r>
      </w:hyperlink>
      <w:r w:rsidRPr="005E34FF">
        <w:rPr>
          <w:lang w:val="en-IN"/>
        </w:rPr>
        <w:t>.</w:t>
      </w:r>
    </w:p>
    <w:p w:rsidRPr="005E34FF" w:rsidR="005E34FF" w:rsidP="005E34FF" w:rsidRDefault="005E34FF" w14:paraId="1FBC81BC" w14:textId="77777777">
      <w:pPr>
        <w:pStyle w:val="paragraph"/>
        <w:spacing w:before="0" w:beforeAutospacing="0" w:after="0" w:afterAutospacing="0"/>
        <w:jc w:val="both"/>
        <w:textAlignment w:val="baseline"/>
        <w:rPr>
          <w:lang w:val="en-IN"/>
        </w:rPr>
      </w:pPr>
    </w:p>
    <w:p w:rsidR="005E34FF" w:rsidP="005E34FF" w:rsidRDefault="005E34FF" w14:paraId="60E47766" w14:textId="3BEC111A">
      <w:pPr>
        <w:pStyle w:val="paragraph"/>
        <w:numPr>
          <w:ilvl w:val="0"/>
          <w:numId w:val="9"/>
        </w:numPr>
        <w:spacing w:before="0" w:beforeAutospacing="0" w:after="0" w:afterAutospacing="0"/>
        <w:jc w:val="both"/>
        <w:textAlignment w:val="baseline"/>
        <w:rPr>
          <w:lang w:val="en-IN"/>
        </w:rPr>
      </w:pPr>
      <w:hyperlink w:tgtFrame="_blank" w:history="1" r:id="rId21">
        <w:r w:rsidRPr="005E34FF">
          <w:rPr>
            <w:b/>
            <w:bCs/>
            <w:lang w:val="en-IN"/>
          </w:rPr>
          <w:t>Industry Collaboration:</w:t>
        </w:r>
        <w:r w:rsidRPr="005E34FF">
          <w:rPr>
            <w:lang w:val="en-IN"/>
          </w:rPr>
          <w:t xml:space="preserve"> SCGJ collaborates with various industry partners to ensure that the training programs are aligned with industry needs and standards</w:t>
        </w:r>
      </w:hyperlink>
      <w:r>
        <w:rPr>
          <w:lang w:val="en-IN"/>
        </w:rPr>
        <w:t>.</w:t>
      </w:r>
    </w:p>
    <w:p w:rsidR="005E34FF" w:rsidP="002B33D7" w:rsidRDefault="005E34FF" w14:paraId="6E9BD324" w14:textId="77777777">
      <w:pPr>
        <w:pStyle w:val="paragraph"/>
        <w:spacing w:before="0" w:beforeAutospacing="0" w:after="0" w:afterAutospacing="0"/>
        <w:jc w:val="both"/>
        <w:textAlignment w:val="baseline"/>
        <w:rPr>
          <w:lang w:val="en-IN"/>
        </w:rPr>
      </w:pPr>
    </w:p>
    <w:p w:rsidR="002B33D7" w:rsidP="002B33D7" w:rsidRDefault="002B33D7" w14:paraId="14CE9C26" w14:textId="77777777">
      <w:pPr>
        <w:pStyle w:val="paragraph"/>
        <w:spacing w:before="0" w:beforeAutospacing="0" w:after="0" w:afterAutospacing="0"/>
        <w:jc w:val="both"/>
        <w:textAlignment w:val="baseline"/>
        <w:rPr>
          <w:lang w:val="en-IN"/>
        </w:rPr>
      </w:pPr>
      <w:r w:rsidRPr="002B33D7">
        <w:rPr>
          <w:lang w:val="en-IN"/>
        </w:rPr>
        <w:t>The Skill Council for Green Jobs (SCGJ) focuses on several key sectors that are vital for promoting sustainability and creating green jobs. Below are the primary sectors covered under SCGJ:</w:t>
      </w:r>
    </w:p>
    <w:p w:rsidR="00C81A64" w:rsidP="00C81A64" w:rsidRDefault="00C81A64" w14:paraId="7679102C" w14:textId="3984F270">
      <w:pPr>
        <w:pStyle w:val="paragraph"/>
        <w:spacing w:before="0" w:beforeAutospacing="0" w:after="0" w:afterAutospacing="0"/>
        <w:jc w:val="center"/>
        <w:textAlignment w:val="baseline"/>
        <w:rPr>
          <w:lang w:val="en-IN"/>
        </w:rPr>
      </w:pPr>
      <w:r>
        <w:rPr>
          <w:noProof/>
        </w:rPr>
        <w:drawing>
          <wp:inline distT="0" distB="0" distL="0" distR="0" wp14:anchorId="423E7913" wp14:editId="7AE5B8EA">
            <wp:extent cx="5943600" cy="3027680"/>
            <wp:effectExtent l="0" t="0" r="0" b="0"/>
            <wp:docPr id="1860942758" name="Picture 3" descr="ABOUT US – Welcome to SCGJ | SKILL COUNCIL for GREEN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 US – Welcome to SCGJ | SKILL COUNCIL for GREEN JOB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rsidRPr="00C81A64" w:rsidR="00C81A64" w:rsidP="00C81A64" w:rsidRDefault="00C81A64" w14:paraId="7D0D10F2" w14:textId="33AEA23F">
      <w:pPr>
        <w:pStyle w:val="paragraph"/>
        <w:spacing w:before="0" w:beforeAutospacing="0" w:after="0" w:afterAutospacing="0"/>
        <w:jc w:val="center"/>
        <w:textAlignment w:val="baseline"/>
        <w:rPr>
          <w:sz w:val="18"/>
          <w:szCs w:val="18"/>
          <w:lang w:val="en-IN"/>
        </w:rPr>
      </w:pPr>
      <w:hyperlink w:history="1" r:id="rId23">
        <w:r w:rsidRPr="00C81A64">
          <w:rPr>
            <w:rStyle w:val="Hyperlink"/>
            <w:sz w:val="18"/>
            <w:szCs w:val="18"/>
            <w:lang w:val="en-IN"/>
          </w:rPr>
          <w:t>Source Link</w:t>
        </w:r>
      </w:hyperlink>
    </w:p>
    <w:p w:rsidRPr="002B33D7" w:rsidR="002B33D7" w:rsidP="002B33D7" w:rsidRDefault="002B33D7" w14:paraId="783F5A78" w14:textId="77777777">
      <w:pPr>
        <w:pStyle w:val="paragraph"/>
        <w:spacing w:before="0" w:beforeAutospacing="0" w:after="0" w:afterAutospacing="0"/>
        <w:jc w:val="both"/>
        <w:textAlignment w:val="baseline"/>
        <w:rPr>
          <w:lang w:val="en-IN"/>
        </w:rPr>
      </w:pPr>
    </w:p>
    <w:p w:rsidRPr="00B538FF" w:rsidR="00B538FF" w:rsidP="54D1DFDF" w:rsidRDefault="00B538FF" w14:paraId="0E8694E4" w14:textId="08096BD7">
      <w:pPr>
        <w:pStyle w:val="paragraph"/>
        <w:spacing w:before="0" w:beforeAutospacing="off" w:after="0" w:afterAutospacing="off"/>
        <w:jc w:val="both"/>
        <w:textAlignment w:val="baseline"/>
        <w:rPr>
          <w:b w:val="1"/>
          <w:bCs w:val="1"/>
          <w:lang w:val="en-IN"/>
        </w:rPr>
      </w:pPr>
      <w:r w:rsidRPr="54D1DFDF" w:rsidR="16ED1404">
        <w:rPr>
          <w:b w:val="1"/>
          <w:bCs w:val="1"/>
          <w:lang w:val="en-IN"/>
        </w:rPr>
        <w:t>Renewable Power/Fuels</w:t>
      </w:r>
    </w:p>
    <w:p w:rsidR="6188D2F5" w:rsidP="54D1DFDF" w:rsidRDefault="6188D2F5" w14:paraId="31DF0C11" w14:textId="058DFC79">
      <w:pPr>
        <w:pStyle w:val="paragraph"/>
        <w:numPr>
          <w:ilvl w:val="0"/>
          <w:numId w:val="32"/>
        </w:numPr>
        <w:spacing w:before="0" w:beforeAutospacing="off" w:after="0" w:afterAutospacing="off"/>
        <w:jc w:val="both"/>
        <w:rPr>
          <w:lang w:val="en-IN"/>
        </w:rPr>
      </w:pPr>
      <w:r w:rsidRPr="54D1DFDF" w:rsidR="6188D2F5">
        <w:rPr>
          <w:b w:val="1"/>
          <w:bCs w:val="1"/>
          <w:lang w:val="en-IN"/>
        </w:rPr>
        <w:t xml:space="preserve">Overview: </w:t>
      </w:r>
      <w:r w:rsidRPr="54D1DFDF" w:rsidR="6188D2F5">
        <w:rPr>
          <w:lang w:val="en-IN"/>
        </w:rPr>
        <w:t>Production, installation, and maintenance skills on renewable energy systems including solar, wind, bioenergy, and hydroelectric systems.</w:t>
      </w:r>
    </w:p>
    <w:p w:rsidR="54D1DFDF" w:rsidP="54D1DFDF" w:rsidRDefault="54D1DFDF" w14:paraId="7D357E5F" w14:textId="3C79D267">
      <w:pPr>
        <w:pStyle w:val="paragraph"/>
        <w:spacing w:before="0" w:beforeAutospacing="off" w:after="0" w:afterAutospacing="off"/>
        <w:ind w:left="1080"/>
        <w:jc w:val="both"/>
        <w:rPr>
          <w:lang w:val="en-IN"/>
        </w:rPr>
      </w:pPr>
    </w:p>
    <w:p w:rsidR="6188D2F5" w:rsidP="54D1DFDF" w:rsidRDefault="6188D2F5" w14:paraId="310D57FB" w14:textId="0B6F4F35">
      <w:pPr>
        <w:pStyle w:val="paragraph"/>
        <w:numPr>
          <w:ilvl w:val="0"/>
          <w:numId w:val="32"/>
        </w:numPr>
        <w:spacing w:before="0" w:beforeAutospacing="off" w:after="0" w:afterAutospacing="off"/>
        <w:jc w:val="both"/>
        <w:rPr>
          <w:lang w:val="en-IN"/>
        </w:rPr>
      </w:pPr>
      <w:r w:rsidRPr="54D1DFDF" w:rsidR="6188D2F5">
        <w:rPr>
          <w:b w:val="1"/>
          <w:bCs w:val="1"/>
          <w:lang w:val="en-IN"/>
        </w:rPr>
        <w:t>Skills Development:</w:t>
      </w:r>
      <w:r w:rsidRPr="54D1DFDF" w:rsidR="6188D2F5">
        <w:rPr>
          <w:lang w:val="en-IN"/>
        </w:rPr>
        <w:t xml:space="preserve"> Education on energy efficiency, on-grid management, and productive clean fuel feedstock.</w:t>
      </w:r>
    </w:p>
    <w:p w:rsidR="54D1DFDF" w:rsidP="54D1DFDF" w:rsidRDefault="54D1DFDF" w14:paraId="050329F0" w14:textId="51B82D79">
      <w:pPr>
        <w:pStyle w:val="paragraph"/>
        <w:spacing w:before="0" w:beforeAutospacing="off" w:after="0" w:afterAutospacing="off"/>
        <w:ind w:left="720"/>
        <w:jc w:val="both"/>
        <w:rPr>
          <w:lang w:val="en-IN"/>
        </w:rPr>
      </w:pPr>
    </w:p>
    <w:p w:rsidR="16A06901" w:rsidP="54D1DFDF" w:rsidRDefault="16A06901" w14:paraId="00FE3596" w14:textId="737ACF77">
      <w:pPr>
        <w:pStyle w:val="paragraph"/>
        <w:spacing w:before="0" w:beforeAutospacing="off" w:after="0" w:afterAutospacing="off"/>
        <w:ind w:left="0"/>
        <w:jc w:val="both"/>
        <w:rPr>
          <w:b w:val="1"/>
          <w:bCs w:val="1"/>
          <w:lang w:val="en-IN"/>
        </w:rPr>
      </w:pPr>
      <w:r w:rsidRPr="54D1DFDF" w:rsidR="16A06901">
        <w:rPr>
          <w:b w:val="1"/>
          <w:bCs w:val="1"/>
          <w:lang w:val="en-IN"/>
        </w:rPr>
        <w:t xml:space="preserve">Environment </w:t>
      </w:r>
    </w:p>
    <w:p w:rsidR="16A06901" w:rsidP="54D1DFDF" w:rsidRDefault="16A06901" w14:paraId="47CDF9C3" w14:textId="1C5F7F14">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62F7EC3B" w14:textId="17D504C5">
      <w:pPr>
        <w:pStyle w:val="paragraph"/>
        <w:numPr>
          <w:ilvl w:val="0"/>
          <w:numId w:val="35"/>
        </w:numPr>
        <w:spacing w:before="0" w:beforeAutospacing="off" w:after="0" w:afterAutospacing="off"/>
        <w:jc w:val="both"/>
        <w:rPr>
          <w:lang w:val="en-IN"/>
        </w:rPr>
      </w:pPr>
      <w:r w:rsidRPr="54D1DFDF" w:rsidR="16A06901">
        <w:rPr>
          <w:b w:val="1"/>
          <w:bCs w:val="1"/>
          <w:lang w:val="en-IN"/>
        </w:rPr>
        <w:t xml:space="preserve">Summary: </w:t>
      </w:r>
      <w:r w:rsidRPr="54D1DFDF" w:rsidR="16A06901">
        <w:rPr>
          <w:lang w:val="en-IN"/>
        </w:rPr>
        <w:t>Competencies related to environmental protection, natural resource conservation, and efficient sustainability best practices in various industries.</w:t>
      </w:r>
    </w:p>
    <w:p w:rsidR="54D1DFDF" w:rsidP="54D1DFDF" w:rsidRDefault="54D1DFDF" w14:paraId="6C25B2C2" w14:textId="36C4D2D8">
      <w:pPr>
        <w:pStyle w:val="paragraph"/>
        <w:spacing w:before="0" w:beforeAutospacing="off" w:after="0" w:afterAutospacing="off"/>
        <w:ind w:left="720"/>
        <w:jc w:val="both"/>
        <w:rPr>
          <w:lang w:val="en-IN"/>
        </w:rPr>
      </w:pPr>
    </w:p>
    <w:p w:rsidR="16A06901" w:rsidP="54D1DFDF" w:rsidRDefault="16A06901" w14:paraId="4AD09ECA" w14:textId="4D1A38F0">
      <w:pPr>
        <w:pStyle w:val="paragraph"/>
        <w:numPr>
          <w:ilvl w:val="0"/>
          <w:numId w:val="35"/>
        </w:numPr>
        <w:spacing w:before="0" w:beforeAutospacing="off" w:after="0" w:afterAutospacing="off"/>
        <w:jc w:val="both"/>
        <w:rPr>
          <w:lang w:val="en-IN"/>
        </w:rPr>
      </w:pPr>
      <w:r w:rsidRPr="54D1DFDF" w:rsidR="16A06901">
        <w:rPr>
          <w:lang w:val="en-IN"/>
        </w:rPr>
        <w:t xml:space="preserve">Skills Development Training on environmental management, waste management, control of pollution, and resource </w:t>
      </w:r>
      <w:r w:rsidRPr="54D1DFDF" w:rsidR="16A06901">
        <w:rPr>
          <w:lang w:val="en-IN"/>
        </w:rPr>
        <w:t>utilization</w:t>
      </w:r>
      <w:r w:rsidRPr="54D1DFDF" w:rsidR="16A06901">
        <w:rPr>
          <w:lang w:val="en-IN"/>
        </w:rPr>
        <w:t xml:space="preserve"> with sustainability.</w:t>
      </w:r>
    </w:p>
    <w:p w:rsidR="16A06901" w:rsidP="54D1DFDF" w:rsidRDefault="16A06901" w14:paraId="2C6D5458" w14:textId="2724B0D5">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7DA32620" w14:textId="7062A762">
      <w:pPr>
        <w:pStyle w:val="paragraph"/>
        <w:spacing w:before="0" w:beforeAutospacing="off" w:after="0" w:afterAutospacing="off"/>
        <w:jc w:val="both"/>
        <w:rPr>
          <w:b w:val="1"/>
          <w:bCs w:val="1"/>
          <w:lang w:val="en-IN"/>
        </w:rPr>
      </w:pPr>
      <w:r w:rsidRPr="54D1DFDF" w:rsidR="16A06901">
        <w:rPr>
          <w:b w:val="1"/>
          <w:bCs w:val="1"/>
          <w:lang w:val="en-IN"/>
        </w:rPr>
        <w:t>Forests and Climate Change</w:t>
      </w:r>
    </w:p>
    <w:p w:rsidR="16A06901" w:rsidP="54D1DFDF" w:rsidRDefault="16A06901" w14:paraId="7834084B" w14:textId="4AD9C2F7">
      <w:pPr>
        <w:pStyle w:val="paragraph"/>
        <w:spacing w:before="0" w:beforeAutospacing="off" w:after="0" w:afterAutospacing="off"/>
        <w:ind w:left="720"/>
        <w:jc w:val="both"/>
      </w:pPr>
      <w:r w:rsidRPr="54D1DFDF" w:rsidR="16A06901">
        <w:rPr>
          <w:lang w:val="en-IN"/>
        </w:rPr>
        <w:t xml:space="preserve"> </w:t>
      </w:r>
    </w:p>
    <w:p w:rsidR="16A06901" w:rsidP="54D1DFDF" w:rsidRDefault="16A06901" w14:paraId="03EC1806" w14:textId="5DB3A938">
      <w:pPr>
        <w:pStyle w:val="paragraph"/>
        <w:numPr>
          <w:ilvl w:val="0"/>
          <w:numId w:val="36"/>
        </w:numPr>
        <w:spacing w:before="0" w:beforeAutospacing="off" w:after="0" w:afterAutospacing="off"/>
        <w:jc w:val="both"/>
        <w:rPr>
          <w:lang w:val="en-IN"/>
        </w:rPr>
      </w:pPr>
      <w:r w:rsidRPr="54D1DFDF" w:rsidR="16A06901">
        <w:rPr>
          <w:lang w:val="en-IN"/>
        </w:rPr>
        <w:t>Summary Skills for managing forests, conservation practices, and strategies to mitigate impacts of climate change through sustainable forestry management.</w:t>
      </w:r>
    </w:p>
    <w:p w:rsidR="54D1DFDF" w:rsidP="54D1DFDF" w:rsidRDefault="54D1DFDF" w14:paraId="02A08CB8" w14:textId="2457AB27">
      <w:pPr>
        <w:pStyle w:val="paragraph"/>
        <w:spacing w:before="0" w:beforeAutospacing="off" w:after="0" w:afterAutospacing="off"/>
        <w:ind w:left="720"/>
        <w:jc w:val="both"/>
        <w:rPr>
          <w:lang w:val="en-IN"/>
        </w:rPr>
      </w:pPr>
    </w:p>
    <w:p w:rsidR="16A06901" w:rsidP="54D1DFDF" w:rsidRDefault="16A06901" w14:paraId="7123201F" w14:textId="048FEDB4">
      <w:pPr>
        <w:pStyle w:val="paragraph"/>
        <w:numPr>
          <w:ilvl w:val="0"/>
          <w:numId w:val="36"/>
        </w:numPr>
        <w:spacing w:before="0" w:beforeAutospacing="off" w:after="0" w:afterAutospacing="off"/>
        <w:jc w:val="both"/>
        <w:rPr>
          <w:lang w:val="en-IN"/>
        </w:rPr>
      </w:pPr>
      <w:r w:rsidRPr="54D1DFDF" w:rsidR="16A06901">
        <w:rPr>
          <w:lang w:val="en-IN"/>
        </w:rPr>
        <w:t>Skills Development Training on biodiversity conservation, afforestation techniques, and climate-resilient agricultural practices.</w:t>
      </w:r>
    </w:p>
    <w:p w:rsidR="000416A3" w:rsidP="000416A3" w:rsidRDefault="000416A3" w14:paraId="72523334" w14:textId="77777777">
      <w:pPr>
        <w:pStyle w:val="paragraph"/>
        <w:spacing w:before="0" w:beforeAutospacing="0" w:after="0" w:afterAutospacing="0"/>
        <w:ind w:left="720"/>
        <w:jc w:val="both"/>
        <w:textAlignment w:val="baseline"/>
        <w:rPr>
          <w:b/>
          <w:bCs/>
          <w:lang w:val="en-IN"/>
        </w:rPr>
      </w:pPr>
    </w:p>
    <w:p w:rsidR="54D1DFDF" w:rsidP="54D1DFDF" w:rsidRDefault="54D1DFDF" w14:paraId="539B3487" w14:textId="04EC5311">
      <w:pPr>
        <w:pStyle w:val="paragraph"/>
        <w:spacing w:before="0" w:beforeAutospacing="off" w:after="0" w:afterAutospacing="off"/>
        <w:jc w:val="both"/>
        <w:rPr>
          <w:b w:val="1"/>
          <w:bCs w:val="1"/>
          <w:lang w:val="en-IN"/>
        </w:rPr>
      </w:pPr>
    </w:p>
    <w:p w:rsidRPr="00B538FF" w:rsidR="00B538FF" w:rsidP="54D1DFDF" w:rsidRDefault="00B538FF" w14:paraId="6E15DA6A" w14:textId="4A03FBB0">
      <w:pPr>
        <w:pStyle w:val="paragraph"/>
        <w:spacing w:before="0" w:beforeAutospacing="off" w:after="0" w:afterAutospacing="off"/>
        <w:jc w:val="both"/>
        <w:textAlignment w:val="baseline"/>
        <w:rPr>
          <w:b w:val="1"/>
          <w:bCs w:val="1"/>
          <w:lang w:val="en-IN"/>
        </w:rPr>
      </w:pPr>
      <w:r w:rsidRPr="54D1DFDF" w:rsidR="16ED1404">
        <w:rPr>
          <w:b w:val="1"/>
          <w:bCs w:val="1"/>
          <w:lang w:val="en-IN"/>
        </w:rPr>
        <w:t>Sustainable Cities/Transport</w:t>
      </w:r>
    </w:p>
    <w:p w:rsidR="68D39A05" w:rsidP="54D1DFDF" w:rsidRDefault="68D39A05" w14:paraId="1BA603C0" w14:textId="54AFD325">
      <w:pPr>
        <w:pStyle w:val="paragraph"/>
        <w:numPr>
          <w:ilvl w:val="0"/>
          <w:numId w:val="25"/>
        </w:numPr>
        <w:spacing w:before="0" w:beforeAutospacing="off" w:after="0" w:afterAutospacing="off"/>
        <w:jc w:val="both"/>
        <w:rPr>
          <w:lang w:val="en-IN"/>
        </w:rPr>
      </w:pPr>
      <w:r w:rsidRPr="54D1DFDF" w:rsidR="68D39A05">
        <w:rPr>
          <w:lang w:val="en-IN"/>
        </w:rPr>
        <w:t>Overview: Focus areas encompass skills in the development of sustainable urban environments and efficient transport systems, which reduce carbon footprints.</w:t>
      </w:r>
    </w:p>
    <w:p w:rsidR="54D1DFDF" w:rsidP="54D1DFDF" w:rsidRDefault="54D1DFDF" w14:paraId="75FE89F4" w14:textId="59187AD8">
      <w:pPr>
        <w:pStyle w:val="paragraph"/>
        <w:spacing w:before="0" w:beforeAutospacing="off" w:after="0" w:afterAutospacing="off"/>
        <w:ind w:left="720"/>
        <w:jc w:val="both"/>
        <w:rPr>
          <w:lang w:val="en-IN"/>
        </w:rPr>
      </w:pPr>
    </w:p>
    <w:p w:rsidR="68D39A05" w:rsidP="54D1DFDF" w:rsidRDefault="68D39A05" w14:paraId="2CD7E69E" w14:textId="6041D260">
      <w:pPr>
        <w:pStyle w:val="ListParagraph"/>
        <w:numPr>
          <w:ilvl w:val="0"/>
          <w:numId w:val="38"/>
        </w:numPr>
        <w:rPr>
          <w:noProof w:val="0"/>
          <w:lang w:val="en-IN"/>
        </w:rPr>
      </w:pPr>
      <w:r w:rsidRPr="54D1DFDF" w:rsidR="68D39A05">
        <w:rPr>
          <w:rFonts w:ascii="Times New Roman" w:hAnsi="Times New Roman" w:eastAsia="Times New Roman" w:cs="Times New Roman" w:asciiTheme="minorAscii" w:hAnsiTheme="minorAscii" w:eastAsiaTheme="minorAscii" w:cstheme="minorBidi"/>
          <w:noProof w:val="0"/>
          <w:color w:val="auto"/>
          <w:sz w:val="24"/>
          <w:szCs w:val="24"/>
          <w:lang w:val="en-IN" w:eastAsia="en-US" w:bidi="ar-SA"/>
        </w:rPr>
        <w:t>Skills Development: Education / Training in Urban Planning, sustainable transport solution, public transit, and cycling as well as smart city technologies.</w:t>
      </w:r>
    </w:p>
    <w:p w:rsidR="54D1DFDF" w:rsidP="54D1DFDF" w:rsidRDefault="54D1DFDF" w14:paraId="179C2BF9" w14:textId="15CD976F">
      <w:pPr>
        <w:pStyle w:val="paragraph"/>
        <w:spacing w:before="0" w:beforeAutospacing="off" w:after="0" w:afterAutospacing="off"/>
        <w:ind w:left="720"/>
        <w:jc w:val="both"/>
        <w:rPr>
          <w:lang w:val="en-IN"/>
        </w:rPr>
      </w:pPr>
    </w:p>
    <w:p w:rsidRPr="000C41FA" w:rsidR="002B33D7" w:rsidP="000C41FA" w:rsidRDefault="002B33D7" w14:paraId="60AA6094" w14:textId="2DB97E63">
      <w:pPr>
        <w:pStyle w:val="paragraph"/>
        <w:spacing w:before="0" w:beforeAutospacing="0" w:after="0" w:afterAutospacing="0"/>
        <w:jc w:val="center"/>
        <w:textAlignment w:val="baseline"/>
        <w:rPr>
          <w:b/>
          <w:bCs/>
          <w:lang w:val="en-IN"/>
        </w:rPr>
      </w:pPr>
    </w:p>
    <w:p w:rsidRPr="000C41FA" w:rsidR="000C41FA" w:rsidP="000C41FA" w:rsidRDefault="000C41FA" w14:paraId="2682BECF" w14:textId="4AB595D8">
      <w:pPr>
        <w:pStyle w:val="paragraph"/>
        <w:spacing w:before="0" w:beforeAutospacing="0" w:after="0" w:afterAutospacing="0"/>
        <w:jc w:val="center"/>
        <w:textAlignment w:val="baseline"/>
        <w:rPr>
          <w:b/>
          <w:bCs/>
          <w:lang w:val="en-IN"/>
        </w:rPr>
      </w:pPr>
      <w:r w:rsidRPr="000C41FA">
        <w:rPr>
          <w:b/>
          <w:bCs/>
        </w:rPr>
        <w:t>Ongoing Projects Under the Skill Council for Green Jobs (SCGJ)</w:t>
      </w:r>
    </w:p>
    <w:tbl>
      <w:tblPr>
        <w:tblStyle w:val="GridTable1Light"/>
        <w:tblW w:w="9590" w:type="dxa"/>
        <w:tblLook w:val="04A0" w:firstRow="1" w:lastRow="0" w:firstColumn="1" w:lastColumn="0" w:noHBand="0" w:noVBand="1"/>
      </w:tblPr>
      <w:tblGrid>
        <w:gridCol w:w="2175"/>
        <w:gridCol w:w="1511"/>
        <w:gridCol w:w="1525"/>
        <w:gridCol w:w="2094"/>
        <w:gridCol w:w="1229"/>
        <w:gridCol w:w="1056"/>
      </w:tblGrid>
      <w:tr w:rsidRPr="000C41FA" w:rsidR="000C41FA" w:rsidTr="54D1DFDF" w14:paraId="5AEEC8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00DEC798" w14:textId="77777777">
            <w:pPr>
              <w:pStyle w:val="paragraph"/>
              <w:jc w:val="both"/>
              <w:textAlignment w:val="baseline"/>
              <w:rPr>
                <w:lang w:val="en-IN"/>
              </w:rPr>
            </w:pPr>
            <w:r w:rsidRPr="000C41FA">
              <w:rPr>
                <w:lang w:val="en-IN"/>
              </w:rPr>
              <w:t>Sector</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7D9BD520"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Project Name</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5E4C34B2"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Aim</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D843AC9" w14:textId="6F2FDB59">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b w:val="0"/>
                <w:bCs w:val="0"/>
                <w:lang w:val="en-IN"/>
              </w:rPr>
            </w:pPr>
            <w:r w:rsidRPr="000C41FA">
              <w:rPr>
                <w:lang w:val="en-IN"/>
              </w:rPr>
              <w:t>Objective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2C8E70A6" w14:textId="44882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Start Date</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6F845DEE" w14:textId="77777777">
            <w:pPr>
              <w:pStyle w:val="paragraph"/>
              <w:jc w:val="both"/>
              <w:textAlignment w:val="baseline"/>
              <w:cnfStyle w:val="100000000000" w:firstRow="1" w:lastRow="0" w:firstColumn="0" w:lastColumn="0" w:oddVBand="0" w:evenVBand="0" w:oddHBand="0" w:evenHBand="0" w:firstRowFirstColumn="0" w:firstRowLastColumn="0" w:lastRowFirstColumn="0" w:lastRowLastColumn="0"/>
              <w:rPr>
                <w:lang w:val="en-IN"/>
              </w:rPr>
            </w:pPr>
            <w:r w:rsidRPr="000C41FA">
              <w:rPr>
                <w:lang w:val="en-IN"/>
              </w:rPr>
              <w:t>End Date</w:t>
            </w:r>
          </w:p>
        </w:tc>
      </w:tr>
      <w:tr w:rsidRPr="000C41FA" w:rsidR="000C41FA" w:rsidTr="54D1DFDF" w14:paraId="1F455B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159B0525" w14:textId="77777777">
            <w:pPr>
              <w:pStyle w:val="paragraph"/>
              <w:jc w:val="both"/>
              <w:textAlignment w:val="baseline"/>
              <w:rPr>
                <w:lang w:val="en-IN"/>
              </w:rPr>
            </w:pPr>
            <w:r w:rsidRPr="000C41FA">
              <w:rPr>
                <w:lang w:val="en-IN"/>
              </w:rPr>
              <w:t>Renewable Power/Fuels</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772122A5"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Solar Power for All (SPFA)</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4D3B1BB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Provide solar energy training to rural communities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69AB2935" w14:textId="19FECFE2">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Enable participants to install and maintain solar panels, promoting renewable energy use.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6FA2F40C" w14:textId="71DD7F51">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January 2022</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597975E1"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6E1F6357"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42E40097" w14:textId="77777777">
            <w:pPr>
              <w:pStyle w:val="paragraph"/>
              <w:jc w:val="both"/>
              <w:textAlignment w:val="baseline"/>
              <w:rPr>
                <w:lang w:val="en-IN"/>
              </w:rPr>
            </w:pPr>
            <w:r w:rsidRPr="000C41FA">
              <w:rPr>
                <w:lang w:val="en-IN"/>
              </w:rPr>
              <w:t>Renewable Power/Fuels</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3FF77FD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Wind Energy Training Program (WETP)</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14F1276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individuals in wind turbine installation and maintenance</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76CC7355" w14:textId="5F79CFF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Equip local technicians with the skills to work in the growing wind energy sector.</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281D717" w14:textId="5CFF01F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March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4A254F11"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4008D9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4532E695" w14:textId="77777777">
            <w:pPr>
              <w:pStyle w:val="paragraph"/>
              <w:jc w:val="both"/>
              <w:textAlignment w:val="baseline"/>
              <w:rPr>
                <w:lang w:val="en-IN"/>
              </w:rPr>
            </w:pPr>
            <w:r w:rsidRPr="000C41FA">
              <w:rPr>
                <w:lang w:val="en-IN"/>
              </w:rPr>
              <w:t>Environment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4CC4C43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Waste to Wealth Project</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33A81C8A"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communities in waste management techniques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474A0961" w14:textId="5F2C1FC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Promote sustainable practices through recycling and composting, reducing landfill waste.</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535BBA91" w14:textId="10CE25E5">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April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01111DC1"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5EB868AB" w14:textId="77777777">
        <w:trPr>
          <w:trHeight w:val="1868"/>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2E857FF5" w14:textId="77777777">
            <w:pPr>
              <w:pStyle w:val="paragraph"/>
              <w:jc w:val="both"/>
              <w:textAlignment w:val="baseline"/>
              <w:rPr>
                <w:lang w:val="en-IN"/>
              </w:rPr>
            </w:pPr>
            <w:r w:rsidRPr="000C41FA">
              <w:rPr>
                <w:lang w:val="en-IN"/>
              </w:rPr>
              <w:t>Environment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528AAA7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Environmental Awareness Campaigns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CBAE74F"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Raise awareness about pollution control</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5E01F2DC" w14:textId="3ACC0875">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Educate urban citizens on reducing their environmental footprint through workshops and events.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19488523" w14:textId="731BDD02">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June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0E28557A"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5E061F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63944508" w14:textId="77777777">
            <w:pPr>
              <w:pStyle w:val="paragraph"/>
              <w:jc w:val="both"/>
              <w:textAlignment w:val="baseline"/>
              <w:rPr>
                <w:lang w:val="en-IN"/>
              </w:rPr>
            </w:pPr>
            <w:r w:rsidRPr="000C41FA">
              <w:rPr>
                <w:lang w:val="en-IN"/>
              </w:rPr>
              <w:t>Forests and Climate Change</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4A2926BD"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Afforestation Projects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7BFEA8B"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Engage communities in reforestation efforts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4AFBD65" w14:textId="406D5150">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local communities in tree planting and sustainable forest management practices.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8958DB9" w14:textId="3B516012">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February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6C6AA0A9"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31DF4C32"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2BFA124E" w14:textId="77777777">
            <w:pPr>
              <w:pStyle w:val="paragraph"/>
              <w:jc w:val="both"/>
              <w:textAlignment w:val="baseline"/>
              <w:rPr>
                <w:lang w:val="en-IN"/>
              </w:rPr>
            </w:pPr>
            <w:r w:rsidRPr="000C41FA">
              <w:rPr>
                <w:lang w:val="en-IN"/>
              </w:rPr>
              <w:t>Forests and Climate Change</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339D07B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Biodiversity Conservation Initiatives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A3EA97D"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Monitor forests and engage communities in conservation</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16AED854" w14:textId="3CD5379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Provide training on biodiversity importance and involve communities in conservation efforts.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40F8F35B" w14:textId="06BAA67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August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299CC6D2"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r w:rsidRPr="000C41FA" w:rsidR="000C41FA" w:rsidTr="54D1DFDF" w14:paraId="17D8B2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5E7AF700" w14:textId="77777777">
            <w:pPr>
              <w:pStyle w:val="paragraph"/>
              <w:jc w:val="both"/>
              <w:textAlignment w:val="baseline"/>
              <w:rPr>
                <w:lang w:val="en-IN"/>
              </w:rPr>
            </w:pPr>
            <w:r w:rsidRPr="000C41FA">
              <w:rPr>
                <w:lang w:val="en-IN"/>
              </w:rPr>
              <w:t>Sustainable Cities/Transport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2E6296DD"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b/>
                <w:bCs/>
                <w:lang w:val="en-IN"/>
              </w:rPr>
              <w:t>Smart Cities Mission (India)</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17426A4A"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Create sustainable urban environments</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43312557" w14:textId="5AC35BCC">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Train city officials and urban planners in sustainable practices for urban development.</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69F44FBA" w14:textId="1104EB40">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January 2020</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5CA39146" w14:textId="77777777">
            <w:pPr>
              <w:pStyle w:val="paragraph"/>
              <w:jc w:val="both"/>
              <w:textAlignment w:val="baseline"/>
              <w:cnfStyle w:val="000000100000" w:firstRow="0" w:lastRow="0" w:firstColumn="0" w:lastColumn="0" w:oddVBand="0" w:evenVBand="0" w:oddHBand="1" w:evenHBand="0" w:firstRowFirstColumn="0" w:firstRowLastColumn="0" w:lastRowFirstColumn="0" w:lastRowLastColumn="0"/>
              <w:rPr>
                <w:lang w:val="en-IN"/>
              </w:rPr>
            </w:pPr>
            <w:r w:rsidRPr="000C41FA">
              <w:rPr>
                <w:lang w:val="en-IN"/>
              </w:rPr>
              <w:t>Ongoing</w:t>
            </w:r>
          </w:p>
        </w:tc>
      </w:tr>
      <w:tr w:rsidRPr="000C41FA" w:rsidR="000C41FA" w:rsidTr="54D1DFDF" w14:paraId="3B996D38" w14:textId="77777777">
        <w:tc>
          <w:tcPr>
            <w:cnfStyle w:val="001000000000" w:firstRow="0" w:lastRow="0" w:firstColumn="1" w:lastColumn="0" w:oddVBand="0" w:evenVBand="0" w:oddHBand="0" w:evenHBand="0" w:firstRowFirstColumn="0" w:firstRowLastColumn="0" w:lastRowFirstColumn="0" w:lastRowLastColumn="0"/>
            <w:tcW w:w="2175" w:type="dxa"/>
            <w:tcMar/>
            <w:hideMark/>
          </w:tcPr>
          <w:p w:rsidRPr="000C41FA" w:rsidR="000C41FA" w:rsidP="000C41FA" w:rsidRDefault="000C41FA" w14:paraId="6F458569" w14:textId="77777777">
            <w:pPr>
              <w:pStyle w:val="paragraph"/>
              <w:jc w:val="both"/>
              <w:textAlignment w:val="baseline"/>
              <w:rPr>
                <w:lang w:val="en-IN"/>
              </w:rPr>
            </w:pPr>
            <w:r w:rsidRPr="000C41FA">
              <w:rPr>
                <w:lang w:val="en-IN"/>
              </w:rPr>
              <w:t>Sustainable Cities/Transport</w:t>
            </w:r>
          </w:p>
        </w:tc>
        <w:tc>
          <w:tcPr>
            <w:cnfStyle w:val="000000000000" w:firstRow="0" w:lastRow="0" w:firstColumn="0" w:lastColumn="0" w:oddVBand="0" w:evenVBand="0" w:oddHBand="0" w:evenHBand="0" w:firstRowFirstColumn="0" w:firstRowLastColumn="0" w:lastRowFirstColumn="0" w:lastRowLastColumn="0"/>
            <w:tcW w:w="1511" w:type="dxa"/>
            <w:tcMar/>
            <w:hideMark/>
          </w:tcPr>
          <w:p w:rsidRPr="000C41FA" w:rsidR="000C41FA" w:rsidP="000C41FA" w:rsidRDefault="000C41FA" w14:paraId="591BF8F7"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b/>
                <w:bCs/>
                <w:lang w:val="en-IN"/>
              </w:rPr>
              <w:t>Electric Vehicle (EV) Promotion Programs</w:t>
            </w:r>
          </w:p>
        </w:tc>
        <w:tc>
          <w:tcPr>
            <w:cnfStyle w:val="000000000000" w:firstRow="0" w:lastRow="0" w:firstColumn="0" w:lastColumn="0" w:oddVBand="0" w:evenVBand="0" w:oddHBand="0" w:evenHBand="0" w:firstRowFirstColumn="0" w:firstRowLastColumn="0" w:lastRowFirstColumn="0" w:lastRowLastColumn="0"/>
            <w:tcW w:w="1525" w:type="dxa"/>
            <w:tcMar/>
            <w:hideMark/>
          </w:tcPr>
          <w:p w:rsidRPr="000C41FA" w:rsidR="000C41FA" w:rsidP="000C41FA" w:rsidRDefault="000C41FA" w14:paraId="212B0442"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Train technicians in electric vehicle maintenance</w:t>
            </w:r>
          </w:p>
        </w:tc>
        <w:tc>
          <w:tcPr>
            <w:cnfStyle w:val="000000000000" w:firstRow="0" w:lastRow="0" w:firstColumn="0" w:lastColumn="0" w:oddVBand="0" w:evenVBand="0" w:oddHBand="0" w:evenHBand="0" w:firstRowFirstColumn="0" w:firstRowLastColumn="0" w:lastRowFirstColumn="0" w:lastRowLastColumn="0"/>
            <w:tcW w:w="2094" w:type="dxa"/>
            <w:tcMar/>
          </w:tcPr>
          <w:p w:rsidRPr="000C41FA" w:rsidR="000C41FA" w:rsidP="000C41FA" w:rsidRDefault="000C41FA" w14:paraId="6E807DB5" w14:textId="13A5922E">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Support the transition to electric vehicles by equipping mechanics with necessary skills.</w:t>
            </w:r>
          </w:p>
        </w:tc>
        <w:tc>
          <w:tcPr>
            <w:cnfStyle w:val="000000000000" w:firstRow="0" w:lastRow="0" w:firstColumn="0" w:lastColumn="0" w:oddVBand="0" w:evenVBand="0" w:oddHBand="0" w:evenHBand="0" w:firstRowFirstColumn="0" w:firstRowLastColumn="0" w:lastRowFirstColumn="0" w:lastRowLastColumn="0"/>
            <w:tcW w:w="1229" w:type="dxa"/>
            <w:tcMar/>
            <w:hideMark/>
          </w:tcPr>
          <w:p w:rsidRPr="000C41FA" w:rsidR="000C41FA" w:rsidP="000C41FA" w:rsidRDefault="000C41FA" w14:paraId="0A4F1A5E" w14:textId="1473B7ED">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November 2021</w:t>
            </w:r>
          </w:p>
        </w:tc>
        <w:tc>
          <w:tcPr>
            <w:cnfStyle w:val="000000000000" w:firstRow="0" w:lastRow="0" w:firstColumn="0" w:lastColumn="0" w:oddVBand="0" w:evenVBand="0" w:oddHBand="0" w:evenHBand="0" w:firstRowFirstColumn="0" w:firstRowLastColumn="0" w:lastRowFirstColumn="0" w:lastRowLastColumn="0"/>
            <w:tcW w:w="1056" w:type="dxa"/>
            <w:tcMar/>
            <w:hideMark/>
          </w:tcPr>
          <w:p w:rsidRPr="000C41FA" w:rsidR="000C41FA" w:rsidP="000C41FA" w:rsidRDefault="000C41FA" w14:paraId="17B33914" w14:textId="77777777">
            <w:pPr>
              <w:pStyle w:val="paragraph"/>
              <w:jc w:val="both"/>
              <w:textAlignment w:val="baseline"/>
              <w:cnfStyle w:val="000000000000" w:firstRow="0" w:lastRow="0" w:firstColumn="0" w:lastColumn="0" w:oddVBand="0" w:evenVBand="0" w:oddHBand="0" w:evenHBand="0" w:firstRowFirstColumn="0" w:firstRowLastColumn="0" w:lastRowFirstColumn="0" w:lastRowLastColumn="0"/>
              <w:rPr>
                <w:lang w:val="en-IN"/>
              </w:rPr>
            </w:pPr>
            <w:r w:rsidRPr="000C41FA">
              <w:rPr>
                <w:lang w:val="en-IN"/>
              </w:rPr>
              <w:t>Ongoing</w:t>
            </w:r>
          </w:p>
        </w:tc>
      </w:tr>
    </w:tbl>
    <w:p w:rsidRPr="000416A3" w:rsidR="000416A3" w:rsidP="000416A3" w:rsidRDefault="000416A3" w14:paraId="62D7B1E7" w14:textId="77777777">
      <w:pPr>
        <w:pStyle w:val="paragraph"/>
        <w:spacing w:before="0" w:beforeAutospacing="0" w:after="0" w:afterAutospacing="0"/>
        <w:jc w:val="both"/>
        <w:textAlignment w:val="baseline"/>
        <w:rPr>
          <w:lang w:val="en-IN"/>
        </w:rPr>
      </w:pPr>
    </w:p>
    <w:p w:rsidRPr="002B33D7" w:rsidR="002B33D7" w:rsidP="54D1DFDF" w:rsidRDefault="002B33D7" w14:paraId="451BC67A" w14:textId="10D09F15">
      <w:pPr>
        <w:pStyle w:val="paragraph"/>
        <w:spacing w:before="0" w:beforeAutospacing="off" w:after="0" w:afterAutospacing="off"/>
        <w:jc w:val="both"/>
        <w:textAlignment w:val="baseline"/>
        <w:rPr>
          <w:lang w:val="en-IN"/>
        </w:rPr>
      </w:pPr>
      <w:r w:rsidRPr="54D1DFDF" w:rsidR="6970D87F">
        <w:rPr>
          <w:lang w:val="en-IN"/>
        </w:rPr>
        <w:t>These key sectors under SCGJ reveal its commitment to developing skills and competencies in support of creating green jobs and to promoting sustainability in the industries. In working towards these areas, SCGJ is building a manpower for effective contributions in conservation efforts and sustainable development.</w:t>
      </w:r>
      <w:r w:rsidRPr="54D1DFDF" w:rsidR="3621B205">
        <w:rPr>
          <w:lang w:val="en-IN"/>
        </w:rPr>
        <w:t>.</w:t>
      </w:r>
    </w:p>
    <w:p w:rsidR="002B33D7" w:rsidP="002B33D7" w:rsidRDefault="002B33D7" w14:paraId="0D2A89BA" w14:textId="77777777">
      <w:pPr>
        <w:pStyle w:val="paragraph"/>
        <w:spacing w:before="0" w:beforeAutospacing="0" w:after="0" w:afterAutospacing="0"/>
        <w:jc w:val="both"/>
        <w:textAlignment w:val="baseline"/>
        <w:rPr>
          <w:lang w:val="en-IN"/>
        </w:rPr>
      </w:pPr>
    </w:p>
    <w:p w:rsidRPr="005E34FF" w:rsidR="005E34FF" w:rsidP="005E34FF" w:rsidRDefault="005E34FF" w14:paraId="37C57CEA" w14:textId="77777777">
      <w:pPr>
        <w:pStyle w:val="paragraph"/>
        <w:spacing w:before="0" w:beforeAutospacing="0" w:after="0" w:afterAutospacing="0"/>
        <w:jc w:val="both"/>
        <w:textAlignment w:val="baseline"/>
        <w:rPr>
          <w:b/>
          <w:bCs/>
          <w:lang w:val="en-IN"/>
        </w:rPr>
      </w:pPr>
      <w:r w:rsidRPr="54D1DFDF" w:rsidR="738DD607">
        <w:rPr>
          <w:b w:val="1"/>
          <w:bCs w:val="1"/>
          <w:lang w:val="en-IN"/>
        </w:rPr>
        <w:t>Impact</w:t>
      </w:r>
    </w:p>
    <w:p w:rsidR="54D1DFDF" w:rsidP="54D1DFDF" w:rsidRDefault="54D1DFDF" w14:paraId="59F6211D" w14:textId="379F0DB4">
      <w:pPr>
        <w:pStyle w:val="paragraph"/>
        <w:spacing w:before="0" w:beforeAutospacing="off" w:after="0" w:afterAutospacing="off"/>
        <w:jc w:val="both"/>
        <w:rPr>
          <w:b w:val="1"/>
          <w:bCs w:val="1"/>
          <w:lang w:val="en-IN"/>
        </w:rPr>
      </w:pPr>
    </w:p>
    <w:p w:rsidRPr="005E34FF" w:rsidR="005E34FF" w:rsidP="54D1DFDF" w:rsidRDefault="005E34FF" w14:paraId="1A9D4A10" w14:textId="1190BD0E">
      <w:pPr>
        <w:pStyle w:val="paragraph"/>
        <w:numPr>
          <w:ilvl w:val="0"/>
          <w:numId w:val="39"/>
        </w:numPr>
        <w:spacing w:before="0" w:beforeAutospacing="off" w:after="0" w:afterAutospacing="off"/>
        <w:jc w:val="both"/>
        <w:textAlignment w:val="baseline"/>
        <w:rPr>
          <w:lang w:val="en-IN"/>
        </w:rPr>
      </w:pPr>
      <w:r w:rsidRPr="54D1DFDF" w:rsidR="2124EEE7">
        <w:rPr>
          <w:b w:val="1"/>
          <w:bCs w:val="1"/>
          <w:lang w:val="en-IN"/>
        </w:rPr>
        <w:t>Employment Opportunities:</w:t>
      </w:r>
      <w:r w:rsidRPr="54D1DFDF" w:rsidR="2124EEE7">
        <w:rPr>
          <w:lang w:val="en-IN"/>
        </w:rPr>
        <w:t xml:space="preserve"> SCGJ has played </w:t>
      </w:r>
      <w:r w:rsidRPr="54D1DFDF" w:rsidR="2124EEE7">
        <w:rPr>
          <w:lang w:val="en-IN"/>
        </w:rPr>
        <w:t>a major role</w:t>
      </w:r>
      <w:r w:rsidRPr="54D1DFDF" w:rsidR="2124EEE7">
        <w:rPr>
          <w:lang w:val="en-IN"/>
        </w:rPr>
        <w:t xml:space="preserve"> in jobs creation in the green sector. For instance, the collaboration between J.P. Morgan and Sattva Consulting mapped out the green </w:t>
      </w:r>
      <w:r w:rsidRPr="54D1DFDF" w:rsidR="2124EEE7">
        <w:rPr>
          <w:lang w:val="en-IN"/>
        </w:rPr>
        <w:t>jobscapes</w:t>
      </w:r>
      <w:r w:rsidRPr="54D1DFDF" w:rsidR="2124EEE7">
        <w:rPr>
          <w:lang w:val="en-IN"/>
        </w:rPr>
        <w:t xml:space="preserve"> in India, speaking of vibrant sectors and opportunities.</w:t>
      </w:r>
    </w:p>
    <w:p w:rsidRPr="005E34FF" w:rsidR="005E34FF" w:rsidP="54D1DFDF" w:rsidRDefault="005E34FF" w14:paraId="382AF253" w14:textId="03466970">
      <w:pPr>
        <w:pStyle w:val="paragraph"/>
        <w:spacing w:before="0" w:beforeAutospacing="off" w:after="0" w:afterAutospacing="off"/>
        <w:ind w:left="720"/>
        <w:jc w:val="both"/>
        <w:textAlignment w:val="baseline"/>
        <w:rPr>
          <w:lang w:val="en-IN"/>
        </w:rPr>
      </w:pPr>
    </w:p>
    <w:p w:rsidRPr="005E34FF" w:rsidR="005E34FF" w:rsidP="54D1DFDF" w:rsidRDefault="005E34FF" w14:paraId="615953D4" w14:textId="13283F60">
      <w:pPr>
        <w:pStyle w:val="paragraph"/>
        <w:numPr>
          <w:ilvl w:val="0"/>
          <w:numId w:val="39"/>
        </w:numPr>
        <w:spacing w:before="0" w:beforeAutospacing="off" w:after="0" w:afterAutospacing="off"/>
        <w:jc w:val="both"/>
        <w:textAlignment w:val="baseline"/>
        <w:rPr/>
      </w:pPr>
      <w:r w:rsidRPr="54D1DFDF" w:rsidR="2124EEE7">
        <w:rPr>
          <w:b w:val="1"/>
          <w:bCs w:val="1"/>
          <w:lang w:val="en-IN"/>
        </w:rPr>
        <w:t>Upskilling Workers:</w:t>
      </w:r>
      <w:r w:rsidRPr="54D1DFDF" w:rsidR="2124EEE7">
        <w:rPr>
          <w:lang w:val="en-IN"/>
        </w:rPr>
        <w:t xml:space="preserve"> SCGJ focuses on upgrading the skills of workers in MSMEs at the grass root levels, who engage in activities related to waste management and renewable energy2. Such an initiative helps in identification of green skills learned through Non-Formal Learning, which gets upgraded.</w:t>
      </w:r>
    </w:p>
    <w:p w:rsidRPr="005E34FF" w:rsidR="005E34FF" w:rsidP="54D1DFDF" w:rsidRDefault="005E34FF" w14:paraId="3CB2D7E9" w14:textId="28068B63">
      <w:pPr>
        <w:pStyle w:val="paragraph"/>
        <w:spacing w:before="0" w:beforeAutospacing="off" w:after="0" w:afterAutospacing="off"/>
        <w:ind w:left="720"/>
        <w:jc w:val="both"/>
        <w:textAlignment w:val="baseline"/>
      </w:pPr>
      <w:r w:rsidRPr="54D1DFDF" w:rsidR="2124EEE7">
        <w:rPr>
          <w:lang w:val="en-IN"/>
        </w:rPr>
        <w:t xml:space="preserve"> </w:t>
      </w:r>
    </w:p>
    <w:p w:rsidRPr="005E34FF" w:rsidR="005E34FF" w:rsidP="54D1DFDF" w:rsidRDefault="005E34FF" w14:paraId="2447596B" w14:textId="0A8AA3A4">
      <w:pPr>
        <w:pStyle w:val="paragraph"/>
        <w:numPr>
          <w:ilvl w:val="0"/>
          <w:numId w:val="39"/>
        </w:numPr>
        <w:spacing w:before="0" w:beforeAutospacing="off" w:after="0" w:afterAutospacing="off"/>
        <w:jc w:val="both"/>
        <w:textAlignment w:val="baseline"/>
        <w:rPr/>
      </w:pPr>
      <w:r w:rsidRPr="54D1DFDF" w:rsidR="2124EEE7">
        <w:rPr>
          <w:b w:val="1"/>
          <w:bCs w:val="1"/>
          <w:lang w:val="en-IN"/>
        </w:rPr>
        <w:t xml:space="preserve">Sustainable Development: </w:t>
      </w:r>
      <w:r w:rsidRPr="54D1DFDF" w:rsidR="2124EEE7">
        <w:rPr>
          <w:lang w:val="en-IN"/>
        </w:rPr>
        <w:t>SCGJ aligns with Indian sustainable development goals (SDGs) and helps promote the National Solar Mission through green skills and best practices.</w:t>
      </w:r>
    </w:p>
    <w:p w:rsidR="000416A3" w:rsidP="005E34FF" w:rsidRDefault="000416A3" w14:paraId="77C5A5C5" w14:textId="77777777">
      <w:pPr>
        <w:pStyle w:val="paragraph"/>
        <w:spacing w:before="0" w:beforeAutospacing="0" w:after="0" w:afterAutospacing="0"/>
        <w:jc w:val="both"/>
        <w:textAlignment w:val="baseline"/>
        <w:rPr>
          <w:b/>
          <w:bCs/>
          <w:lang w:val="en-IN"/>
        </w:rPr>
      </w:pPr>
    </w:p>
    <w:p w:rsidR="005E34FF" w:rsidP="005E34FF" w:rsidRDefault="005E34FF" w14:paraId="7079646B" w14:textId="50521392">
      <w:pPr>
        <w:pStyle w:val="paragraph"/>
        <w:spacing w:before="0" w:beforeAutospacing="0" w:after="0" w:afterAutospacing="0"/>
        <w:jc w:val="both"/>
        <w:textAlignment w:val="baseline"/>
        <w:rPr>
          <w:b/>
          <w:bCs/>
          <w:lang w:val="en-IN"/>
        </w:rPr>
      </w:pPr>
      <w:r w:rsidRPr="005E34FF">
        <w:rPr>
          <w:b/>
          <w:bCs/>
          <w:lang w:val="en-IN"/>
        </w:rPr>
        <w:t>Challenges</w:t>
      </w:r>
    </w:p>
    <w:p w:rsidRPr="005E34FF" w:rsidR="005E34FF" w:rsidP="005E34FF" w:rsidRDefault="005E34FF" w14:paraId="54064979" w14:textId="77777777">
      <w:pPr>
        <w:pStyle w:val="paragraph"/>
        <w:spacing w:before="0" w:beforeAutospacing="0" w:after="0" w:afterAutospacing="0"/>
        <w:jc w:val="both"/>
        <w:textAlignment w:val="baseline"/>
        <w:rPr>
          <w:b/>
          <w:bCs/>
          <w:lang w:val="en-IN"/>
        </w:rPr>
      </w:pPr>
    </w:p>
    <w:p w:rsidR="005E34FF" w:rsidP="005E34FF" w:rsidRDefault="005E34FF" w14:paraId="7C0E4146" w14:textId="77777777">
      <w:pPr>
        <w:pStyle w:val="paragraph"/>
        <w:numPr>
          <w:ilvl w:val="0"/>
          <w:numId w:val="11"/>
        </w:numPr>
        <w:spacing w:before="0" w:beforeAutospacing="0" w:after="0" w:afterAutospacing="0"/>
        <w:jc w:val="both"/>
        <w:textAlignment w:val="baseline"/>
        <w:rPr>
          <w:lang w:val="en-IN"/>
        </w:rPr>
      </w:pPr>
      <w:r w:rsidRPr="005E34FF">
        <w:rPr>
          <w:b/>
          <w:bCs/>
          <w:lang w:val="en-IN"/>
        </w:rPr>
        <w:t>Awareness and Adoption:</w:t>
      </w:r>
      <w:r w:rsidRPr="005E34FF">
        <w:rPr>
          <w:lang w:val="en-IN"/>
        </w:rPr>
        <w:t xml:space="preserve"> One of the primary challenges is raising awareness about the importance of green skills and encouraging adoption among industries and workers.</w:t>
      </w:r>
    </w:p>
    <w:p w:rsidRPr="005E34FF" w:rsidR="005E34FF" w:rsidP="005E34FF" w:rsidRDefault="005E34FF" w14:paraId="2274846E" w14:textId="77777777">
      <w:pPr>
        <w:pStyle w:val="paragraph"/>
        <w:spacing w:before="0" w:beforeAutospacing="0" w:after="0" w:afterAutospacing="0"/>
        <w:ind w:left="720"/>
        <w:jc w:val="both"/>
        <w:textAlignment w:val="baseline"/>
        <w:rPr>
          <w:lang w:val="en-IN"/>
        </w:rPr>
      </w:pPr>
    </w:p>
    <w:p w:rsidRPr="005E34FF" w:rsidR="005E34FF" w:rsidP="005E34FF" w:rsidRDefault="005E34FF" w14:paraId="49EB038E" w14:textId="77777777">
      <w:pPr>
        <w:pStyle w:val="paragraph"/>
        <w:numPr>
          <w:ilvl w:val="0"/>
          <w:numId w:val="11"/>
        </w:numPr>
        <w:spacing w:before="0" w:beforeAutospacing="0" w:after="0" w:afterAutospacing="0"/>
        <w:jc w:val="both"/>
        <w:textAlignment w:val="baseline"/>
        <w:rPr>
          <w:lang w:val="en-IN"/>
        </w:rPr>
      </w:pPr>
      <w:r w:rsidRPr="005E34FF">
        <w:rPr>
          <w:b/>
          <w:bCs/>
          <w:lang w:val="en-IN"/>
        </w:rPr>
        <w:t>Funding and Resources:</w:t>
      </w:r>
      <w:r w:rsidRPr="005E34FF">
        <w:rPr>
          <w:lang w:val="en-IN"/>
        </w:rPr>
        <w:t xml:space="preserve"> Ensuring adequate funding and resources for training programs and initiatives is crucial for the sustained impact of SCGJ’s efforts.</w:t>
      </w:r>
    </w:p>
    <w:p w:rsidR="005E34FF" w:rsidP="005E34FF" w:rsidRDefault="005E34FF" w14:paraId="5BA68E92" w14:textId="77777777">
      <w:pPr>
        <w:pStyle w:val="paragraph"/>
        <w:spacing w:before="0" w:beforeAutospacing="0" w:after="0" w:afterAutospacing="0"/>
        <w:jc w:val="both"/>
        <w:textAlignment w:val="baseline"/>
        <w:rPr>
          <w:lang w:val="en-IN"/>
        </w:rPr>
      </w:pPr>
    </w:p>
    <w:p w:rsidR="005E34FF" w:rsidP="005E34FF" w:rsidRDefault="005E34FF" w14:paraId="7D8D9333" w14:textId="77777777">
      <w:pPr>
        <w:pStyle w:val="paragraph"/>
        <w:spacing w:before="0" w:beforeAutospacing="0" w:after="0" w:afterAutospacing="0"/>
        <w:jc w:val="both"/>
        <w:textAlignment w:val="baseline"/>
        <w:rPr>
          <w:lang w:val="en-IN"/>
        </w:rPr>
      </w:pPr>
    </w:p>
    <w:p w:rsidRPr="005E34FF" w:rsidR="005E34FF" w:rsidP="005E34FF" w:rsidRDefault="005E34FF" w14:paraId="57F4326E" w14:textId="1FB8547A">
      <w:pPr>
        <w:pStyle w:val="paragraph"/>
        <w:spacing w:before="0" w:beforeAutospacing="0" w:after="0" w:afterAutospacing="0"/>
        <w:jc w:val="both"/>
        <w:textAlignment w:val="baseline"/>
        <w:rPr>
          <w:b/>
          <w:bCs/>
          <w:lang w:val="en-IN"/>
        </w:rPr>
      </w:pPr>
      <w:r w:rsidRPr="54D1DFDF" w:rsidR="738DD607">
        <w:rPr>
          <w:b w:val="1"/>
          <w:bCs w:val="1"/>
          <w:lang w:val="en-IN"/>
        </w:rPr>
        <w:t>Conclusion</w:t>
      </w:r>
    </w:p>
    <w:p w:rsidR="2FA286EA" w:rsidP="54D1DFDF" w:rsidRDefault="2FA286EA" w14:paraId="2C852A87" w14:textId="678AD92C">
      <w:pPr>
        <w:pStyle w:val="paragraph"/>
        <w:spacing w:before="0" w:beforeAutospacing="off" w:after="0" w:afterAutospacing="off"/>
        <w:jc w:val="both"/>
        <w:rPr>
          <w:lang w:val="en-IN"/>
        </w:rPr>
      </w:pPr>
      <w:r w:rsidRPr="54D1DFDF" w:rsidR="2FA286EA">
        <w:rPr>
          <w:lang w:val="en-IN"/>
        </w:rPr>
        <w:t>One of the leading organizations in Indian green skills and sustainable practices is the Skill Council for Green Jobs (SCGJ). SCGJ does not merely help in the increased generation of employment opportunities, but it also endorses the country's sustainable development goals through all of its diverse initiatives. The follow-through support, alliance with industry partners, and all the other requirements will be pivotal to SCGJ's further deepening of their influence and achieving much more objectives.</w:t>
      </w:r>
    </w:p>
    <w:sectPr w:rsidRPr="005E34FF" w:rsidR="005E34FF" w:rsidSect="004A6E33">
      <w:headerReference w:type="default" r:id="rId28"/>
      <w:footerReference w:type="default" r:id="rId29"/>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7DBF" w:rsidP="004A6E33" w:rsidRDefault="008B7DBF" w14:paraId="46EF0624" w14:textId="77777777">
      <w:pPr>
        <w:spacing w:after="0" w:line="240" w:lineRule="auto"/>
      </w:pPr>
      <w:r>
        <w:separator/>
      </w:r>
    </w:p>
  </w:endnote>
  <w:endnote w:type="continuationSeparator" w:id="0">
    <w:p w:rsidR="008B7DBF" w:rsidP="004A6E33" w:rsidRDefault="008B7DBF" w14:paraId="4B2F2D3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FE4830" w14:paraId="525ECFBE" w14:textId="6701F022">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6AC451B6" wp14:editId="1A8E7A99">
              <wp:simplePos x="0" y="0"/>
              <wp:positionH relativeFrom="column">
                <wp:posOffset>-933450</wp:posOffset>
              </wp:positionH>
              <wp:positionV relativeFrom="paragraph">
                <wp:posOffset>-340360</wp:posOffset>
              </wp:positionV>
              <wp:extent cx="7840345" cy="10160"/>
              <wp:effectExtent l="38100" t="40640" r="46355" b="44450"/>
              <wp:wrapNone/>
              <wp:docPr id="77094874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4D0F6959">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1A54802C" w14:textId="77777777">
    <w:pPr>
      <w:pStyle w:val="Footer"/>
      <w:rPr>
        <w:rFonts w:ascii="Arial Black" w:hAnsi="Arial Black"/>
        <w:color w:val="000000" w:themeColor="text1"/>
      </w:rPr>
    </w:pPr>
  </w:p>
  <w:p w:rsidRPr="004A6E33" w:rsidR="004A6E33" w:rsidP="004A6E33" w:rsidRDefault="004A6E33" w14:paraId="36C5CAC9"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7DBF" w:rsidP="004A6E33" w:rsidRDefault="008B7DBF" w14:paraId="5435C1A4" w14:textId="77777777">
      <w:pPr>
        <w:spacing w:after="0" w:line="240" w:lineRule="auto"/>
      </w:pPr>
      <w:r>
        <w:separator/>
      </w:r>
    </w:p>
  </w:footnote>
  <w:footnote w:type="continuationSeparator" w:id="0">
    <w:p w:rsidR="008B7DBF" w:rsidP="004A6E33" w:rsidRDefault="008B7DBF" w14:paraId="560A54B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FE4830" w14:paraId="1295521D" w14:textId="2449AC6A">
    <w:pPr>
      <w:pStyle w:val="Header"/>
    </w:pPr>
    <w:r>
      <w:rPr>
        <w:noProof/>
      </w:rPr>
      <mc:AlternateContent>
        <mc:Choice Requires="wpg">
          <w:drawing>
            <wp:anchor distT="0" distB="0" distL="114300" distR="114300" simplePos="0" relativeHeight="251658240" behindDoc="0" locked="0" layoutInCell="1" allowOverlap="1" wp14:anchorId="0B919315" wp14:editId="5095F7A1">
              <wp:simplePos x="0" y="0"/>
              <wp:positionH relativeFrom="column">
                <wp:posOffset>-933450</wp:posOffset>
              </wp:positionH>
              <wp:positionV relativeFrom="paragraph">
                <wp:posOffset>-457200</wp:posOffset>
              </wp:positionV>
              <wp:extent cx="7781925" cy="558800"/>
              <wp:effectExtent l="0" t="0" r="0" b="0"/>
              <wp:wrapNone/>
              <wp:docPr id="18668677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48B3D2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057BCF7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76c3ab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19c4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1d6c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ff09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3fb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0d0a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62b6d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30922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d1c37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326c9ac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2FB7E30"/>
    <w:multiLevelType w:val="multilevel"/>
    <w:tmpl w:val="7892DA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AF0973"/>
    <w:multiLevelType w:val="multilevel"/>
    <w:tmpl w:val="4978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44E72"/>
    <w:multiLevelType w:val="multilevel"/>
    <w:tmpl w:val="62CC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14EFD"/>
    <w:multiLevelType w:val="multilevel"/>
    <w:tmpl w:val="E60051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38A0C55"/>
    <w:multiLevelType w:val="hybridMultilevel"/>
    <w:tmpl w:val="B186E35C"/>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 w15:restartNumberingAfterBreak="0">
    <w:nsid w:val="273A1AB9"/>
    <w:multiLevelType w:val="multilevel"/>
    <w:tmpl w:val="CBF2B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A3B57D1"/>
    <w:multiLevelType w:val="multilevel"/>
    <w:tmpl w:val="4BA0BD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17F2139"/>
    <w:multiLevelType w:val="multilevel"/>
    <w:tmpl w:val="6832B6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39B7867"/>
    <w:multiLevelType w:val="multilevel"/>
    <w:tmpl w:val="C1EA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FB2258"/>
    <w:multiLevelType w:val="hybridMultilevel"/>
    <w:tmpl w:val="6C00BCD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36063282"/>
    <w:multiLevelType w:val="multilevel"/>
    <w:tmpl w:val="A080E3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63606B2"/>
    <w:multiLevelType w:val="multilevel"/>
    <w:tmpl w:val="1054C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80B2B7C"/>
    <w:multiLevelType w:val="multilevel"/>
    <w:tmpl w:val="D3304F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CF36477"/>
    <w:multiLevelType w:val="multilevel"/>
    <w:tmpl w:val="C9823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47706"/>
    <w:multiLevelType w:val="hybridMultilevel"/>
    <w:tmpl w:val="07885D7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6" w15:restartNumberingAfterBreak="0">
    <w:nsid w:val="410A623A"/>
    <w:multiLevelType w:val="multilevel"/>
    <w:tmpl w:val="1876DC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12A19F6"/>
    <w:multiLevelType w:val="multilevel"/>
    <w:tmpl w:val="5340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904D4C"/>
    <w:multiLevelType w:val="multilevel"/>
    <w:tmpl w:val="5D24B9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9C37B2A"/>
    <w:multiLevelType w:val="multilevel"/>
    <w:tmpl w:val="ADCE59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5D340EE"/>
    <w:multiLevelType w:val="multilevel"/>
    <w:tmpl w:val="74545C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D40386A"/>
    <w:multiLevelType w:val="multilevel"/>
    <w:tmpl w:val="E8548A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3A62815"/>
    <w:multiLevelType w:val="hybridMultilevel"/>
    <w:tmpl w:val="BF8862C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3" w15:restartNumberingAfterBreak="0">
    <w:nsid w:val="6A8E1D9B"/>
    <w:multiLevelType w:val="multilevel"/>
    <w:tmpl w:val="F9806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3694351"/>
    <w:multiLevelType w:val="multilevel"/>
    <w:tmpl w:val="784C9A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15:restartNumberingAfterBreak="0">
    <w:nsid w:val="7872714B"/>
    <w:multiLevelType w:val="multilevel"/>
    <w:tmpl w:val="1A1028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D7E1B44"/>
    <w:multiLevelType w:val="multilevel"/>
    <w:tmpl w:val="5C06BA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BE3AA8"/>
    <w:multiLevelType w:val="multilevel"/>
    <w:tmpl w:val="FE9A02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1" w16cid:durableId="730467516">
    <w:abstractNumId w:val="25"/>
  </w:num>
  <w:num w:numId="2" w16cid:durableId="548302959">
    <w:abstractNumId w:val="15"/>
  </w:num>
  <w:num w:numId="3" w16cid:durableId="2128425544">
    <w:abstractNumId w:val="21"/>
  </w:num>
  <w:num w:numId="4" w16cid:durableId="1705325747">
    <w:abstractNumId w:val="13"/>
  </w:num>
  <w:num w:numId="5" w16cid:durableId="908460793">
    <w:abstractNumId w:val="0"/>
  </w:num>
  <w:num w:numId="6" w16cid:durableId="1636376038">
    <w:abstractNumId w:val="7"/>
  </w:num>
  <w:num w:numId="7" w16cid:durableId="1778670523">
    <w:abstractNumId w:val="19"/>
  </w:num>
  <w:num w:numId="8" w16cid:durableId="2017416982">
    <w:abstractNumId w:val="8"/>
  </w:num>
  <w:num w:numId="9" w16cid:durableId="573585268">
    <w:abstractNumId w:val="17"/>
  </w:num>
  <w:num w:numId="10" w16cid:durableId="1225290526">
    <w:abstractNumId w:val="2"/>
  </w:num>
  <w:num w:numId="11" w16cid:durableId="514618046">
    <w:abstractNumId w:val="1"/>
  </w:num>
  <w:num w:numId="12" w16cid:durableId="243421610">
    <w:abstractNumId w:val="10"/>
  </w:num>
  <w:num w:numId="13" w16cid:durableId="1803040784">
    <w:abstractNumId w:val="5"/>
  </w:num>
  <w:num w:numId="14" w16cid:durableId="1349482328">
    <w:abstractNumId w:val="28"/>
  </w:num>
  <w:num w:numId="15" w16cid:durableId="1918902887">
    <w:abstractNumId w:val="18"/>
  </w:num>
  <w:num w:numId="16" w16cid:durableId="917980964">
    <w:abstractNumId w:val="26"/>
  </w:num>
  <w:num w:numId="17" w16cid:durableId="1004430760">
    <w:abstractNumId w:val="23"/>
  </w:num>
  <w:num w:numId="18" w16cid:durableId="818305377">
    <w:abstractNumId w:val="12"/>
  </w:num>
  <w:num w:numId="19" w16cid:durableId="1978140951">
    <w:abstractNumId w:val="6"/>
  </w:num>
  <w:num w:numId="20" w16cid:durableId="1635938809">
    <w:abstractNumId w:val="24"/>
  </w:num>
  <w:num w:numId="21" w16cid:durableId="786585224">
    <w:abstractNumId w:val="3"/>
  </w:num>
  <w:num w:numId="22" w16cid:durableId="1121262829">
    <w:abstractNumId w:val="16"/>
  </w:num>
  <w:num w:numId="23" w16cid:durableId="1254246519">
    <w:abstractNumId w:val="20"/>
  </w:num>
  <w:num w:numId="24" w16cid:durableId="1209144217">
    <w:abstractNumId w:val="11"/>
  </w:num>
  <w:num w:numId="25" w16cid:durableId="1257246555">
    <w:abstractNumId w:val="27"/>
  </w:num>
  <w:num w:numId="26" w16cid:durableId="742334608">
    <w:abstractNumId w:val="22"/>
  </w:num>
  <w:num w:numId="27" w16cid:durableId="475992009">
    <w:abstractNumId w:val="14"/>
  </w:num>
  <w:num w:numId="28" w16cid:durableId="1363285931">
    <w:abstractNumId w:val="4"/>
  </w:num>
  <w:num w:numId="29" w16cid:durableId="692850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12FD9"/>
    <w:rsid w:val="000416A3"/>
    <w:rsid w:val="000C41FA"/>
    <w:rsid w:val="00141054"/>
    <w:rsid w:val="001A0EFF"/>
    <w:rsid w:val="002232EB"/>
    <w:rsid w:val="002B33D7"/>
    <w:rsid w:val="002C1898"/>
    <w:rsid w:val="00310D56"/>
    <w:rsid w:val="004A6E33"/>
    <w:rsid w:val="004F1B05"/>
    <w:rsid w:val="005315D1"/>
    <w:rsid w:val="005A1F22"/>
    <w:rsid w:val="005A26A3"/>
    <w:rsid w:val="005E34FF"/>
    <w:rsid w:val="00731374"/>
    <w:rsid w:val="008A3057"/>
    <w:rsid w:val="008B7DBF"/>
    <w:rsid w:val="00973257"/>
    <w:rsid w:val="00985E55"/>
    <w:rsid w:val="00AF3B13"/>
    <w:rsid w:val="00B11301"/>
    <w:rsid w:val="00B538FF"/>
    <w:rsid w:val="00C815C9"/>
    <w:rsid w:val="00C81A64"/>
    <w:rsid w:val="00D51E91"/>
    <w:rsid w:val="00D869A6"/>
    <w:rsid w:val="00F00F83"/>
    <w:rsid w:val="00F033A4"/>
    <w:rsid w:val="00F725C6"/>
    <w:rsid w:val="00FE4830"/>
    <w:rsid w:val="0131CAE1"/>
    <w:rsid w:val="054FC5E6"/>
    <w:rsid w:val="05AC9648"/>
    <w:rsid w:val="0657FB7A"/>
    <w:rsid w:val="0CEC46E8"/>
    <w:rsid w:val="0F7B498D"/>
    <w:rsid w:val="11903559"/>
    <w:rsid w:val="16A06901"/>
    <w:rsid w:val="16ED1404"/>
    <w:rsid w:val="1D7497DF"/>
    <w:rsid w:val="1E7AA110"/>
    <w:rsid w:val="2124EEE7"/>
    <w:rsid w:val="2FA286EA"/>
    <w:rsid w:val="3621B205"/>
    <w:rsid w:val="3A3084AE"/>
    <w:rsid w:val="3F54CEC7"/>
    <w:rsid w:val="5261D4DC"/>
    <w:rsid w:val="54D1DFDF"/>
    <w:rsid w:val="5674F2D3"/>
    <w:rsid w:val="57E230DD"/>
    <w:rsid w:val="6087C3CF"/>
    <w:rsid w:val="6188D2F5"/>
    <w:rsid w:val="6468DD9D"/>
    <w:rsid w:val="67170AD4"/>
    <w:rsid w:val="6863F631"/>
    <w:rsid w:val="68D39A05"/>
    <w:rsid w:val="6970D87F"/>
    <w:rsid w:val="6B1B5AFB"/>
    <w:rsid w:val="738DD607"/>
    <w:rsid w:val="7C17F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04C900D"/>
  <w15:docId w15:val="{AF7D64D6-6FFD-47D5-95A5-333A0FE88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character" w:styleId="Hyperlink">
    <w:name w:val="Hyperlink"/>
    <w:basedOn w:val="DefaultParagraphFont"/>
    <w:uiPriority w:val="99"/>
    <w:unhideWhenUsed/>
    <w:rsid w:val="005E34FF"/>
    <w:rPr>
      <w:color w:val="0000FF" w:themeColor="hyperlink"/>
      <w:u w:val="single"/>
    </w:rPr>
  </w:style>
  <w:style w:type="character" w:styleId="UnresolvedMention">
    <w:name w:val="Unresolved Mention"/>
    <w:basedOn w:val="DefaultParagraphFont"/>
    <w:uiPriority w:val="99"/>
    <w:semiHidden/>
    <w:unhideWhenUsed/>
    <w:rsid w:val="005E34FF"/>
    <w:rPr>
      <w:color w:val="605E5C"/>
      <w:shd w:val="clear" w:color="auto" w:fill="E1DFDD"/>
    </w:rPr>
  </w:style>
  <w:style w:type="character" w:styleId="FollowedHyperlink">
    <w:name w:val="FollowedHyperlink"/>
    <w:basedOn w:val="DefaultParagraphFont"/>
    <w:uiPriority w:val="99"/>
    <w:semiHidden/>
    <w:unhideWhenUsed/>
    <w:rsid w:val="005E34FF"/>
    <w:rPr>
      <w:color w:val="800080" w:themeColor="followedHyperlink"/>
      <w:u w:val="single"/>
    </w:rPr>
  </w:style>
  <w:style w:type="paragraph" w:styleId="ListParagraph">
    <w:name w:val="List Paragraph"/>
    <w:basedOn w:val="Normal"/>
    <w:uiPriority w:val="34"/>
    <w:qFormat/>
    <w:rsid w:val="005E34FF"/>
    <w:pPr>
      <w:ind w:left="720"/>
      <w:contextualSpacing/>
    </w:pPr>
  </w:style>
  <w:style w:type="table" w:styleId="TableGrid">
    <w:name w:val="Table Grid"/>
    <w:basedOn w:val="TableNormal"/>
    <w:uiPriority w:val="59"/>
    <w:rsid w:val="000C41F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B11301"/>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xmlns:w14="http://schemas.microsoft.com/office/word/2010/wordml" xmlns:mc="http://schemas.openxmlformats.org/markup-compatibility/2006" xmlns:w="http://schemas.openxmlformats.org/wordprocessingml/2006/main" w:type="table" w:styleId="GridTable1Light" mc:Ignorable="w14">
    <w:name xmlns:w="http://schemas.openxmlformats.org/wordprocessingml/2006/main" w:val="Grid Table 1 Light"/>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666666" w:themeColor="text1" w:themeTint="99" w:sz="12" w:space="0"/>
        </w:tcBorders>
      </w:tcPr>
    </w:tblStylePr>
    <w:tblStylePr xmlns:w="http://schemas.openxmlformats.org/wordprocessingml/2006/main" w:type="lastRow">
      <w:rPr>
        <w:b/>
        <w:bCs/>
      </w:rPr>
      <w:tblPr/>
      <w:tcPr>
        <w:tcBorders>
          <w:top w:val="double" w:color="666666" w:themeColor="tex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075">
      <w:bodyDiv w:val="1"/>
      <w:marLeft w:val="0"/>
      <w:marRight w:val="0"/>
      <w:marTop w:val="0"/>
      <w:marBottom w:val="0"/>
      <w:divBdr>
        <w:top w:val="none" w:sz="0" w:space="0" w:color="auto"/>
        <w:left w:val="none" w:sz="0" w:space="0" w:color="auto"/>
        <w:bottom w:val="none" w:sz="0" w:space="0" w:color="auto"/>
        <w:right w:val="none" w:sz="0" w:space="0" w:color="auto"/>
      </w:divBdr>
    </w:div>
    <w:div w:id="53704113">
      <w:bodyDiv w:val="1"/>
      <w:marLeft w:val="0"/>
      <w:marRight w:val="0"/>
      <w:marTop w:val="0"/>
      <w:marBottom w:val="0"/>
      <w:divBdr>
        <w:top w:val="none" w:sz="0" w:space="0" w:color="auto"/>
        <w:left w:val="none" w:sz="0" w:space="0" w:color="auto"/>
        <w:bottom w:val="none" w:sz="0" w:space="0" w:color="auto"/>
        <w:right w:val="none" w:sz="0" w:space="0" w:color="auto"/>
      </w:divBdr>
    </w:div>
    <w:div w:id="250890139">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81368087">
      <w:bodyDiv w:val="1"/>
      <w:marLeft w:val="0"/>
      <w:marRight w:val="0"/>
      <w:marTop w:val="0"/>
      <w:marBottom w:val="0"/>
      <w:divBdr>
        <w:top w:val="none" w:sz="0" w:space="0" w:color="auto"/>
        <w:left w:val="none" w:sz="0" w:space="0" w:color="auto"/>
        <w:bottom w:val="none" w:sz="0" w:space="0" w:color="auto"/>
        <w:right w:val="none" w:sz="0" w:space="0" w:color="auto"/>
      </w:divBdr>
      <w:divsChild>
        <w:div w:id="1496997328">
          <w:marLeft w:val="0"/>
          <w:marRight w:val="0"/>
          <w:marTop w:val="0"/>
          <w:marBottom w:val="0"/>
          <w:divBdr>
            <w:top w:val="none" w:sz="0" w:space="0" w:color="auto"/>
            <w:left w:val="none" w:sz="0" w:space="0" w:color="auto"/>
            <w:bottom w:val="none" w:sz="0" w:space="0" w:color="auto"/>
            <w:right w:val="none" w:sz="0" w:space="0" w:color="auto"/>
          </w:divBdr>
          <w:divsChild>
            <w:div w:id="135802205">
              <w:marLeft w:val="0"/>
              <w:marRight w:val="0"/>
              <w:marTop w:val="0"/>
              <w:marBottom w:val="0"/>
              <w:divBdr>
                <w:top w:val="none" w:sz="0" w:space="0" w:color="auto"/>
                <w:left w:val="none" w:sz="0" w:space="0" w:color="auto"/>
                <w:bottom w:val="none" w:sz="0" w:space="0" w:color="auto"/>
                <w:right w:val="none" w:sz="0" w:space="0" w:color="auto"/>
              </w:divBdr>
              <w:divsChild>
                <w:div w:id="1811944866">
                  <w:marLeft w:val="0"/>
                  <w:marRight w:val="0"/>
                  <w:marTop w:val="0"/>
                  <w:marBottom w:val="0"/>
                  <w:divBdr>
                    <w:top w:val="none" w:sz="0" w:space="0" w:color="auto"/>
                    <w:left w:val="none" w:sz="0" w:space="0" w:color="auto"/>
                    <w:bottom w:val="none" w:sz="0" w:space="0" w:color="auto"/>
                    <w:right w:val="none" w:sz="0" w:space="0" w:color="auto"/>
                  </w:divBdr>
                  <w:divsChild>
                    <w:div w:id="1239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9592">
      <w:bodyDiv w:val="1"/>
      <w:marLeft w:val="0"/>
      <w:marRight w:val="0"/>
      <w:marTop w:val="0"/>
      <w:marBottom w:val="0"/>
      <w:divBdr>
        <w:top w:val="none" w:sz="0" w:space="0" w:color="auto"/>
        <w:left w:val="none" w:sz="0" w:space="0" w:color="auto"/>
        <w:bottom w:val="none" w:sz="0" w:space="0" w:color="auto"/>
        <w:right w:val="none" w:sz="0" w:space="0" w:color="auto"/>
      </w:divBdr>
    </w:div>
    <w:div w:id="434525596">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705527743">
      <w:bodyDiv w:val="1"/>
      <w:marLeft w:val="0"/>
      <w:marRight w:val="0"/>
      <w:marTop w:val="0"/>
      <w:marBottom w:val="0"/>
      <w:divBdr>
        <w:top w:val="none" w:sz="0" w:space="0" w:color="auto"/>
        <w:left w:val="none" w:sz="0" w:space="0" w:color="auto"/>
        <w:bottom w:val="none" w:sz="0" w:space="0" w:color="auto"/>
        <w:right w:val="none" w:sz="0" w:space="0" w:color="auto"/>
      </w:divBdr>
      <w:divsChild>
        <w:div w:id="1357005930">
          <w:marLeft w:val="0"/>
          <w:marRight w:val="0"/>
          <w:marTop w:val="0"/>
          <w:marBottom w:val="0"/>
          <w:divBdr>
            <w:top w:val="none" w:sz="0" w:space="0" w:color="auto"/>
            <w:left w:val="none" w:sz="0" w:space="0" w:color="auto"/>
            <w:bottom w:val="none" w:sz="0" w:space="0" w:color="auto"/>
            <w:right w:val="none" w:sz="0" w:space="0" w:color="auto"/>
          </w:divBdr>
          <w:divsChild>
            <w:div w:id="1115101465">
              <w:marLeft w:val="0"/>
              <w:marRight w:val="0"/>
              <w:marTop w:val="0"/>
              <w:marBottom w:val="0"/>
              <w:divBdr>
                <w:top w:val="none" w:sz="0" w:space="0" w:color="auto"/>
                <w:left w:val="none" w:sz="0" w:space="0" w:color="auto"/>
                <w:bottom w:val="none" w:sz="0" w:space="0" w:color="auto"/>
                <w:right w:val="none" w:sz="0" w:space="0" w:color="auto"/>
              </w:divBdr>
              <w:divsChild>
                <w:div w:id="1919903409">
                  <w:marLeft w:val="0"/>
                  <w:marRight w:val="0"/>
                  <w:marTop w:val="0"/>
                  <w:marBottom w:val="0"/>
                  <w:divBdr>
                    <w:top w:val="none" w:sz="0" w:space="0" w:color="auto"/>
                    <w:left w:val="none" w:sz="0" w:space="0" w:color="auto"/>
                    <w:bottom w:val="none" w:sz="0" w:space="0" w:color="auto"/>
                    <w:right w:val="none" w:sz="0" w:space="0" w:color="auto"/>
                  </w:divBdr>
                  <w:divsChild>
                    <w:div w:id="20038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2360">
      <w:bodyDiv w:val="1"/>
      <w:marLeft w:val="0"/>
      <w:marRight w:val="0"/>
      <w:marTop w:val="0"/>
      <w:marBottom w:val="0"/>
      <w:divBdr>
        <w:top w:val="none" w:sz="0" w:space="0" w:color="auto"/>
        <w:left w:val="none" w:sz="0" w:space="0" w:color="auto"/>
        <w:bottom w:val="none" w:sz="0" w:space="0" w:color="auto"/>
        <w:right w:val="none" w:sz="0" w:space="0" w:color="auto"/>
      </w:divBdr>
    </w:div>
    <w:div w:id="725565312">
      <w:bodyDiv w:val="1"/>
      <w:marLeft w:val="0"/>
      <w:marRight w:val="0"/>
      <w:marTop w:val="0"/>
      <w:marBottom w:val="0"/>
      <w:divBdr>
        <w:top w:val="none" w:sz="0" w:space="0" w:color="auto"/>
        <w:left w:val="none" w:sz="0" w:space="0" w:color="auto"/>
        <w:bottom w:val="none" w:sz="0" w:space="0" w:color="auto"/>
        <w:right w:val="none" w:sz="0" w:space="0" w:color="auto"/>
      </w:divBdr>
    </w:div>
    <w:div w:id="754739286">
      <w:bodyDiv w:val="1"/>
      <w:marLeft w:val="0"/>
      <w:marRight w:val="0"/>
      <w:marTop w:val="0"/>
      <w:marBottom w:val="0"/>
      <w:divBdr>
        <w:top w:val="none" w:sz="0" w:space="0" w:color="auto"/>
        <w:left w:val="none" w:sz="0" w:space="0" w:color="auto"/>
        <w:bottom w:val="none" w:sz="0" w:space="0" w:color="auto"/>
        <w:right w:val="none" w:sz="0" w:space="0" w:color="auto"/>
      </w:divBdr>
    </w:div>
    <w:div w:id="1018502225">
      <w:bodyDiv w:val="1"/>
      <w:marLeft w:val="0"/>
      <w:marRight w:val="0"/>
      <w:marTop w:val="0"/>
      <w:marBottom w:val="0"/>
      <w:divBdr>
        <w:top w:val="none" w:sz="0" w:space="0" w:color="auto"/>
        <w:left w:val="none" w:sz="0" w:space="0" w:color="auto"/>
        <w:bottom w:val="none" w:sz="0" w:space="0" w:color="auto"/>
        <w:right w:val="none" w:sz="0" w:space="0" w:color="auto"/>
      </w:divBdr>
    </w:div>
    <w:div w:id="1043408459">
      <w:bodyDiv w:val="1"/>
      <w:marLeft w:val="0"/>
      <w:marRight w:val="0"/>
      <w:marTop w:val="0"/>
      <w:marBottom w:val="0"/>
      <w:divBdr>
        <w:top w:val="none" w:sz="0" w:space="0" w:color="auto"/>
        <w:left w:val="none" w:sz="0" w:space="0" w:color="auto"/>
        <w:bottom w:val="none" w:sz="0" w:space="0" w:color="auto"/>
        <w:right w:val="none" w:sz="0" w:space="0" w:color="auto"/>
      </w:divBdr>
    </w:div>
    <w:div w:id="1047413850">
      <w:bodyDiv w:val="1"/>
      <w:marLeft w:val="0"/>
      <w:marRight w:val="0"/>
      <w:marTop w:val="0"/>
      <w:marBottom w:val="0"/>
      <w:divBdr>
        <w:top w:val="none" w:sz="0" w:space="0" w:color="auto"/>
        <w:left w:val="none" w:sz="0" w:space="0" w:color="auto"/>
        <w:bottom w:val="none" w:sz="0" w:space="0" w:color="auto"/>
        <w:right w:val="none" w:sz="0" w:space="0" w:color="auto"/>
      </w:divBdr>
    </w:div>
    <w:div w:id="1062413190">
      <w:bodyDiv w:val="1"/>
      <w:marLeft w:val="0"/>
      <w:marRight w:val="0"/>
      <w:marTop w:val="0"/>
      <w:marBottom w:val="0"/>
      <w:divBdr>
        <w:top w:val="none" w:sz="0" w:space="0" w:color="auto"/>
        <w:left w:val="none" w:sz="0" w:space="0" w:color="auto"/>
        <w:bottom w:val="none" w:sz="0" w:space="0" w:color="auto"/>
        <w:right w:val="none" w:sz="0" w:space="0" w:color="auto"/>
      </w:divBdr>
    </w:div>
    <w:div w:id="1063913862">
      <w:bodyDiv w:val="1"/>
      <w:marLeft w:val="0"/>
      <w:marRight w:val="0"/>
      <w:marTop w:val="0"/>
      <w:marBottom w:val="0"/>
      <w:divBdr>
        <w:top w:val="none" w:sz="0" w:space="0" w:color="auto"/>
        <w:left w:val="none" w:sz="0" w:space="0" w:color="auto"/>
        <w:bottom w:val="none" w:sz="0" w:space="0" w:color="auto"/>
        <w:right w:val="none" w:sz="0" w:space="0" w:color="auto"/>
      </w:divBdr>
    </w:div>
    <w:div w:id="1157919606">
      <w:bodyDiv w:val="1"/>
      <w:marLeft w:val="0"/>
      <w:marRight w:val="0"/>
      <w:marTop w:val="0"/>
      <w:marBottom w:val="0"/>
      <w:divBdr>
        <w:top w:val="none" w:sz="0" w:space="0" w:color="auto"/>
        <w:left w:val="none" w:sz="0" w:space="0" w:color="auto"/>
        <w:bottom w:val="none" w:sz="0" w:space="0" w:color="auto"/>
        <w:right w:val="none" w:sz="0" w:space="0" w:color="auto"/>
      </w:divBdr>
    </w:div>
    <w:div w:id="1183134116">
      <w:bodyDiv w:val="1"/>
      <w:marLeft w:val="0"/>
      <w:marRight w:val="0"/>
      <w:marTop w:val="0"/>
      <w:marBottom w:val="0"/>
      <w:divBdr>
        <w:top w:val="none" w:sz="0" w:space="0" w:color="auto"/>
        <w:left w:val="none" w:sz="0" w:space="0" w:color="auto"/>
        <w:bottom w:val="none" w:sz="0" w:space="0" w:color="auto"/>
        <w:right w:val="none" w:sz="0" w:space="0" w:color="auto"/>
      </w:divBdr>
    </w:div>
    <w:div w:id="1194658540">
      <w:bodyDiv w:val="1"/>
      <w:marLeft w:val="0"/>
      <w:marRight w:val="0"/>
      <w:marTop w:val="0"/>
      <w:marBottom w:val="0"/>
      <w:divBdr>
        <w:top w:val="none" w:sz="0" w:space="0" w:color="auto"/>
        <w:left w:val="none" w:sz="0" w:space="0" w:color="auto"/>
        <w:bottom w:val="none" w:sz="0" w:space="0" w:color="auto"/>
        <w:right w:val="none" w:sz="0" w:space="0" w:color="auto"/>
      </w:divBdr>
    </w:div>
    <w:div w:id="1199589728">
      <w:bodyDiv w:val="1"/>
      <w:marLeft w:val="0"/>
      <w:marRight w:val="0"/>
      <w:marTop w:val="0"/>
      <w:marBottom w:val="0"/>
      <w:divBdr>
        <w:top w:val="none" w:sz="0" w:space="0" w:color="auto"/>
        <w:left w:val="none" w:sz="0" w:space="0" w:color="auto"/>
        <w:bottom w:val="none" w:sz="0" w:space="0" w:color="auto"/>
        <w:right w:val="none" w:sz="0" w:space="0" w:color="auto"/>
      </w:divBdr>
    </w:div>
    <w:div w:id="1251042527">
      <w:bodyDiv w:val="1"/>
      <w:marLeft w:val="0"/>
      <w:marRight w:val="0"/>
      <w:marTop w:val="0"/>
      <w:marBottom w:val="0"/>
      <w:divBdr>
        <w:top w:val="none" w:sz="0" w:space="0" w:color="auto"/>
        <w:left w:val="none" w:sz="0" w:space="0" w:color="auto"/>
        <w:bottom w:val="none" w:sz="0" w:space="0" w:color="auto"/>
        <w:right w:val="none" w:sz="0" w:space="0" w:color="auto"/>
      </w:divBdr>
    </w:div>
    <w:div w:id="1342656546">
      <w:bodyDiv w:val="1"/>
      <w:marLeft w:val="0"/>
      <w:marRight w:val="0"/>
      <w:marTop w:val="0"/>
      <w:marBottom w:val="0"/>
      <w:divBdr>
        <w:top w:val="none" w:sz="0" w:space="0" w:color="auto"/>
        <w:left w:val="none" w:sz="0" w:space="0" w:color="auto"/>
        <w:bottom w:val="none" w:sz="0" w:space="0" w:color="auto"/>
        <w:right w:val="none" w:sz="0" w:space="0" w:color="auto"/>
      </w:divBdr>
    </w:div>
    <w:div w:id="1389763300">
      <w:bodyDiv w:val="1"/>
      <w:marLeft w:val="0"/>
      <w:marRight w:val="0"/>
      <w:marTop w:val="0"/>
      <w:marBottom w:val="0"/>
      <w:divBdr>
        <w:top w:val="none" w:sz="0" w:space="0" w:color="auto"/>
        <w:left w:val="none" w:sz="0" w:space="0" w:color="auto"/>
        <w:bottom w:val="none" w:sz="0" w:space="0" w:color="auto"/>
        <w:right w:val="none" w:sz="0" w:space="0" w:color="auto"/>
      </w:divBdr>
    </w:div>
    <w:div w:id="1443643825">
      <w:bodyDiv w:val="1"/>
      <w:marLeft w:val="0"/>
      <w:marRight w:val="0"/>
      <w:marTop w:val="0"/>
      <w:marBottom w:val="0"/>
      <w:divBdr>
        <w:top w:val="none" w:sz="0" w:space="0" w:color="auto"/>
        <w:left w:val="none" w:sz="0" w:space="0" w:color="auto"/>
        <w:bottom w:val="none" w:sz="0" w:space="0" w:color="auto"/>
        <w:right w:val="none" w:sz="0" w:space="0" w:color="auto"/>
      </w:divBdr>
    </w:div>
    <w:div w:id="1484349308">
      <w:bodyDiv w:val="1"/>
      <w:marLeft w:val="0"/>
      <w:marRight w:val="0"/>
      <w:marTop w:val="0"/>
      <w:marBottom w:val="0"/>
      <w:divBdr>
        <w:top w:val="none" w:sz="0" w:space="0" w:color="auto"/>
        <w:left w:val="none" w:sz="0" w:space="0" w:color="auto"/>
        <w:bottom w:val="none" w:sz="0" w:space="0" w:color="auto"/>
        <w:right w:val="none" w:sz="0" w:space="0" w:color="auto"/>
      </w:divBdr>
    </w:div>
    <w:div w:id="1757943783">
      <w:bodyDiv w:val="1"/>
      <w:marLeft w:val="0"/>
      <w:marRight w:val="0"/>
      <w:marTop w:val="0"/>
      <w:marBottom w:val="0"/>
      <w:divBdr>
        <w:top w:val="none" w:sz="0" w:space="0" w:color="auto"/>
        <w:left w:val="none" w:sz="0" w:space="0" w:color="auto"/>
        <w:bottom w:val="none" w:sz="0" w:space="0" w:color="auto"/>
        <w:right w:val="none" w:sz="0" w:space="0" w:color="auto"/>
      </w:divBdr>
    </w:div>
    <w:div w:id="1897886114">
      <w:bodyDiv w:val="1"/>
      <w:marLeft w:val="0"/>
      <w:marRight w:val="0"/>
      <w:marTop w:val="0"/>
      <w:marBottom w:val="0"/>
      <w:divBdr>
        <w:top w:val="none" w:sz="0" w:space="0" w:color="auto"/>
        <w:left w:val="none" w:sz="0" w:space="0" w:color="auto"/>
        <w:bottom w:val="none" w:sz="0" w:space="0" w:color="auto"/>
        <w:right w:val="none" w:sz="0" w:space="0" w:color="auto"/>
      </w:divBdr>
    </w:div>
    <w:div w:id="1926570652">
      <w:bodyDiv w:val="1"/>
      <w:marLeft w:val="0"/>
      <w:marRight w:val="0"/>
      <w:marTop w:val="0"/>
      <w:marBottom w:val="0"/>
      <w:divBdr>
        <w:top w:val="none" w:sz="0" w:space="0" w:color="auto"/>
        <w:left w:val="none" w:sz="0" w:space="0" w:color="auto"/>
        <w:bottom w:val="none" w:sz="0" w:space="0" w:color="auto"/>
        <w:right w:val="none" w:sz="0" w:space="0" w:color="auto"/>
      </w:divBdr>
    </w:div>
    <w:div w:id="1935285959">
      <w:bodyDiv w:val="1"/>
      <w:marLeft w:val="0"/>
      <w:marRight w:val="0"/>
      <w:marTop w:val="0"/>
      <w:marBottom w:val="0"/>
      <w:divBdr>
        <w:top w:val="none" w:sz="0" w:space="0" w:color="auto"/>
        <w:left w:val="none" w:sz="0" w:space="0" w:color="auto"/>
        <w:bottom w:val="none" w:sz="0" w:space="0" w:color="auto"/>
        <w:right w:val="none" w:sz="0" w:space="0" w:color="auto"/>
      </w:divBdr>
    </w:div>
    <w:div w:id="1977907219">
      <w:bodyDiv w:val="1"/>
      <w:marLeft w:val="0"/>
      <w:marRight w:val="0"/>
      <w:marTop w:val="0"/>
      <w:marBottom w:val="0"/>
      <w:divBdr>
        <w:top w:val="none" w:sz="0" w:space="0" w:color="auto"/>
        <w:left w:val="none" w:sz="0" w:space="0" w:color="auto"/>
        <w:bottom w:val="none" w:sz="0" w:space="0" w:color="auto"/>
        <w:right w:val="none" w:sz="0" w:space="0" w:color="auto"/>
      </w:divBdr>
    </w:div>
    <w:div w:id="2038189270">
      <w:bodyDiv w:val="1"/>
      <w:marLeft w:val="0"/>
      <w:marRight w:val="0"/>
      <w:marTop w:val="0"/>
      <w:marBottom w:val="0"/>
      <w:divBdr>
        <w:top w:val="none" w:sz="0" w:space="0" w:color="auto"/>
        <w:left w:val="none" w:sz="0" w:space="0" w:color="auto"/>
        <w:bottom w:val="none" w:sz="0" w:space="0" w:color="auto"/>
        <w:right w:val="none" w:sz="0" w:space="0" w:color="auto"/>
      </w:divBdr>
    </w:div>
    <w:div w:id="2075543689">
      <w:bodyDiv w:val="1"/>
      <w:marLeft w:val="0"/>
      <w:marRight w:val="0"/>
      <w:marTop w:val="0"/>
      <w:marBottom w:val="0"/>
      <w:divBdr>
        <w:top w:val="none" w:sz="0" w:space="0" w:color="auto"/>
        <w:left w:val="none" w:sz="0" w:space="0" w:color="auto"/>
        <w:bottom w:val="none" w:sz="0" w:space="0" w:color="auto"/>
        <w:right w:val="none" w:sz="0" w:space="0" w:color="auto"/>
      </w:divBdr>
    </w:div>
    <w:div w:id="207921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yperlink" Target="https://sscgj.in/" TargetMode="External" Id="rId18" /><Relationship Type="http://schemas.openxmlformats.org/officeDocument/2006/relationships/settings" Target="settings.xml" Id="rId3" /><Relationship Type="http://schemas.openxmlformats.org/officeDocument/2006/relationships/hyperlink" Target="https://sscgj.in/" TargetMode="Externa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hyperlink" Target="https://sscgj.in/" TargetMode="External" Id="rId17" /><Relationship Type="http://schemas.openxmlformats.org/officeDocument/2006/relationships/styles" Target="styles.xml" Id="rId2" /><Relationship Type="http://schemas.openxmlformats.org/officeDocument/2006/relationships/image" Target="media/image9.jpeg" Id="rId16" /><Relationship Type="http://schemas.openxmlformats.org/officeDocument/2006/relationships/hyperlink" Target="https://sscgj.in/" TargetMode="External"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yperlink" Target="https://www.google.com/imgres?q=Skill%20Council%20for%20Green%20Jobs%20(SCGJ)&amp;imgurl=x-raw-image%3A%2F%2F%2Fdec34c1901a1cc6a78c62489c9d543ad63f1ddd8ff0998afb4555f60fb6ba3a3&amp;imgrefurl=https%3A%2F%2Fsscgj.in%2Fwp-content%2Fuploads%2F2016%2F10%2FBooklet_Qualification-Pack-SCGJ.pdf&amp;docid=YAsNLekMiAgNIM&amp;tbnid=asyhARlMw94QXM&amp;vet=12ahUKEwiXq56PxOCIAxXQR2wGHRfKIVEQM3oECGUQAA..i&amp;w=707&amp;h=229&amp;hcb=2&amp;ved=2ahUKEwiXq56PxOCIAxXQR2wGHRfKIVEQM3oECGUQAA" TargetMode="External" Id="rId15" /><Relationship Type="http://schemas.openxmlformats.org/officeDocument/2006/relationships/hyperlink" Target="https://www.google.com/url?sa=i&amp;url=https%3A%2F%2Fsscgj.in%2Fabout-us%2F&amp;psig=AOvVaw0QuWBZX9owP09R-W-2V1Mn&amp;ust=1727438111447000&amp;source=images&amp;cd=vfe&amp;opi=89978449&amp;ved=0CBQQjRxqFwoTCNisy9LG4IgDFQAAAAAdAAAAABAE" TargetMode="External" Id="rId23" /><Relationship Type="http://schemas.openxmlformats.org/officeDocument/2006/relationships/header" Target="header1.xml" Id="rId28" /><Relationship Type="http://schemas.openxmlformats.org/officeDocument/2006/relationships/image" Target="media/image4.png" Id="rId10" /><Relationship Type="http://schemas.openxmlformats.org/officeDocument/2006/relationships/hyperlink" Target="https://www.qrencia.com/courses/vocational/renewable-energy/24c3c202_QCR-10000261" TargetMode="External"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0.jpeg" Id="rId22" /><Relationship Type="http://schemas.openxmlformats.org/officeDocument/2006/relationships/fontTable" Target="fontTable.xml" Id="rId30" /></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g"/><Relationship Id="rId1" Type="http://schemas.openxmlformats.org/officeDocument/2006/relationships/image" Target="media/image11.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Pravin Prajapati</lastModifiedBy>
  <revision>22</revision>
  <dcterms:created xsi:type="dcterms:W3CDTF">2024-09-30T07:46:00.0000000Z</dcterms:created>
  <dcterms:modified xsi:type="dcterms:W3CDTF">2025-05-29T07:28:41.2307421Z</dcterms:modified>
</coreProperties>
</file>