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AE89" w14:textId="77777777" w:rsidR="0097708F" w:rsidRDefault="00CD3C50">
      <w:pPr>
        <w:pStyle w:val="Title"/>
      </w:pPr>
      <w:r>
        <w:t>Options Trading Analytics &amp; Strategy Platform</w:t>
      </w:r>
    </w:p>
    <w:p w14:paraId="516BAEB0" w14:textId="77777777" w:rsidR="0097708F" w:rsidRDefault="00CD3C50">
      <w:r>
        <w:t>Product Requirement Document (PRD)</w:t>
      </w:r>
    </w:p>
    <w:p w14:paraId="2B196596" w14:textId="77777777" w:rsidR="0097708F" w:rsidRDefault="00CD3C50">
      <w:r>
        <w:t>Version: 2.5</w:t>
      </w:r>
    </w:p>
    <w:p w14:paraId="085B088F" w14:textId="77777777" w:rsidR="0097708F" w:rsidRDefault="0097708F"/>
    <w:p w14:paraId="2763F9FE" w14:textId="77777777" w:rsidR="0097708F" w:rsidRDefault="00CD3C50">
      <w:pPr>
        <w:pStyle w:val="Heading1"/>
      </w:pPr>
      <w:r>
        <w:t>1. Product Vision</w:t>
      </w:r>
    </w:p>
    <w:p w14:paraId="417A46E9" w14:textId="77777777" w:rsidR="0097708F" w:rsidRDefault="00CD3C50">
      <w:r>
        <w:t>Build a multi-user options analytics and automated strategy platform where:</w:t>
      </w:r>
    </w:p>
    <w:p w14:paraId="0AFF36FC" w14:textId="77777777" w:rsidR="0097708F" w:rsidRDefault="00CD3C50">
      <w:r>
        <w:t>- Admin controls market data ingestion.</w:t>
      </w:r>
    </w:p>
    <w:p w14:paraId="7BED08F5" w14:textId="77777777" w:rsidR="0097708F" w:rsidRDefault="00CD3C50">
      <w:r>
        <w:t>- Strategies analyze option chain data and generate signals.</w:t>
      </w:r>
    </w:p>
    <w:p w14:paraId="4F7D8DAC" w14:textId="77777777" w:rsidR="0097708F" w:rsidRDefault="00CD3C50">
      <w:r>
        <w:t>- System recommends the strike with the highest confidence score.</w:t>
      </w:r>
    </w:p>
    <w:p w14:paraId="1EB0E444" w14:textId="77777777" w:rsidR="0097708F" w:rsidRDefault="00CD3C50">
      <w:r>
        <w:t>- Users can enable Paper Trading or Live Trading.</w:t>
      </w:r>
    </w:p>
    <w:p w14:paraId="0331C3F2" w14:textId="77777777" w:rsidR="0097708F" w:rsidRDefault="00CD3C50">
      <w:r>
        <w:t>- Trades execute automatically with predefined Target and Stop Loss.</w:t>
      </w:r>
    </w:p>
    <w:p w14:paraId="2736DA15" w14:textId="77777777" w:rsidR="0097708F" w:rsidRDefault="00CD3C50">
      <w:pPr>
        <w:pStyle w:val="Heading1"/>
      </w:pPr>
      <w:r>
        <w:t>2. Key Features</w:t>
      </w:r>
    </w:p>
    <w:p w14:paraId="7E590FD3" w14:textId="77777777" w:rsidR="0097708F" w:rsidRDefault="00CD3C50">
      <w:r>
        <w:t>• Real-time Option Chain Analytics</w:t>
      </w:r>
    </w:p>
    <w:p w14:paraId="39C10B56" w14:textId="77777777" w:rsidR="0097708F" w:rsidRDefault="00CD3C50">
      <w:r>
        <w:t>• Greeks Calculation Engine</w:t>
      </w:r>
    </w:p>
    <w:p w14:paraId="3DDCBB7B" w14:textId="77777777" w:rsidR="0097708F" w:rsidRDefault="00CD3C50">
      <w:r>
        <w:t>• Technical Indicator Engine (VWAP, EMA, RSI)</w:t>
      </w:r>
    </w:p>
    <w:p w14:paraId="58114456" w14:textId="77777777" w:rsidR="0097708F" w:rsidRDefault="00CD3C50">
      <w:r>
        <w:t>• Strike Ranking Engine</w:t>
      </w:r>
    </w:p>
    <w:p w14:paraId="29776B3D" w14:textId="77777777" w:rsidR="0097708F" w:rsidRDefault="00CD3C50">
      <w:r>
        <w:t>• Top‑5 Strike Finder Algorithm</w:t>
      </w:r>
    </w:p>
    <w:p w14:paraId="6559CE63" w14:textId="77777777" w:rsidR="0097708F" w:rsidRDefault="00CD3C50">
      <w:r>
        <w:t>• Liquidity Trap Detector</w:t>
      </w:r>
    </w:p>
    <w:p w14:paraId="414F93E4" w14:textId="77777777" w:rsidR="0097708F" w:rsidRDefault="00CD3C50">
      <w:r>
        <w:t>• Strategy Engine</w:t>
      </w:r>
    </w:p>
    <w:p w14:paraId="24E96932" w14:textId="77777777" w:rsidR="0097708F" w:rsidRDefault="00CD3C50">
      <w:r>
        <w:t>• Trade Recommendation Engine</w:t>
      </w:r>
    </w:p>
    <w:p w14:paraId="29757510" w14:textId="77777777" w:rsidR="0097708F" w:rsidRDefault="00CD3C50">
      <w:r>
        <w:t>• Paper Trading &amp; Live Trading</w:t>
      </w:r>
    </w:p>
    <w:p w14:paraId="1A18AEBF" w14:textId="77777777" w:rsidR="0097708F" w:rsidRDefault="00CD3C50">
      <w:r>
        <w:t>• Strategy Marketplace</w:t>
      </w:r>
    </w:p>
    <w:p w14:paraId="3FF49740" w14:textId="77777777" w:rsidR="0097708F" w:rsidRDefault="00CD3C50">
      <w:r>
        <w:t>• Real-time WebSocket Streaming Dashboard</w:t>
      </w:r>
    </w:p>
    <w:p w14:paraId="255B3F21" w14:textId="77777777" w:rsidR="0097708F" w:rsidRDefault="00CD3C50">
      <w:pPr>
        <w:pStyle w:val="Heading1"/>
      </w:pPr>
      <w:r>
        <w:lastRenderedPageBreak/>
        <w:t>3. Strike Recommendation Logic</w:t>
      </w:r>
    </w:p>
    <w:p w14:paraId="38919667" w14:textId="77777777" w:rsidR="0097708F" w:rsidRDefault="00CD3C50">
      <w:r>
        <w:t>Every minute the system evaluates all option strikes using:</w:t>
      </w:r>
    </w:p>
    <w:p w14:paraId="4443B6D9" w14:textId="77777777" w:rsidR="0097708F" w:rsidRDefault="00CD3C50">
      <w:r>
        <w:t>- Technical indicators</w:t>
      </w:r>
    </w:p>
    <w:p w14:paraId="74CA7CF8" w14:textId="77777777" w:rsidR="0097708F" w:rsidRDefault="00CD3C50">
      <w:r>
        <w:t>- Volume spike detection</w:t>
      </w:r>
    </w:p>
    <w:p w14:paraId="172923A4" w14:textId="77777777" w:rsidR="0097708F" w:rsidRDefault="00CD3C50">
      <w:r>
        <w:t>- Open Interest analytics</w:t>
      </w:r>
    </w:p>
    <w:p w14:paraId="204913A3" w14:textId="77777777" w:rsidR="0097708F" w:rsidRDefault="00CD3C50">
      <w:r>
        <w:t>- Greeks strength</w:t>
      </w:r>
    </w:p>
    <w:p w14:paraId="2E830B83" w14:textId="77777777" w:rsidR="0097708F" w:rsidRDefault="00CD3C50">
      <w:r>
        <w:t>- Liquidity safety</w:t>
      </w:r>
    </w:p>
    <w:p w14:paraId="745D7C60" w14:textId="77777777" w:rsidR="0097708F" w:rsidRDefault="0097708F"/>
    <w:p w14:paraId="41795C45" w14:textId="77777777" w:rsidR="0097708F" w:rsidRDefault="00CD3C50">
      <w:r>
        <w:t>Confidence Score = Technical Score + Volume Score + OI Score + Greeks Score + Liquidity Score</w:t>
      </w:r>
    </w:p>
    <w:p w14:paraId="67D5A465" w14:textId="77777777" w:rsidR="0097708F" w:rsidRDefault="0097708F"/>
    <w:p w14:paraId="0A10B506" w14:textId="77777777" w:rsidR="0097708F" w:rsidRDefault="00CD3C50">
      <w:r>
        <w:t>The strike with the highest confidence score becomes the recommended trade.</w:t>
      </w:r>
    </w:p>
    <w:p w14:paraId="3DFD6419" w14:textId="77777777" w:rsidR="0097708F" w:rsidRDefault="00CD3C50">
      <w:pPr>
        <w:pStyle w:val="Heading1"/>
      </w:pPr>
      <w:r>
        <w:t>4. Strategy Execution</w:t>
      </w:r>
    </w:p>
    <w:p w14:paraId="3CF5E069" w14:textId="77777777" w:rsidR="0097708F" w:rsidRDefault="00CD3C50">
      <w:r>
        <w:t>When a user enables a strategy:</w:t>
      </w:r>
    </w:p>
    <w:p w14:paraId="3FAEE101" w14:textId="77777777" w:rsidR="0097708F" w:rsidRDefault="0097708F"/>
    <w:p w14:paraId="32FABA6E" w14:textId="77777777" w:rsidR="0097708F" w:rsidRDefault="00CD3C50">
      <w:r>
        <w:t>1. System selects highest ranked strike.</w:t>
      </w:r>
    </w:p>
    <w:p w14:paraId="57CEEA59" w14:textId="77777777" w:rsidR="0097708F" w:rsidRDefault="00CD3C50">
      <w:r>
        <w:t>2. Entry executed at current LTP.</w:t>
      </w:r>
    </w:p>
    <w:p w14:paraId="380130C0" w14:textId="77777777" w:rsidR="0097708F" w:rsidRDefault="00CD3C50">
      <w:r>
        <w:t>3. Strategy-defined Target and Stop Loss applied.</w:t>
      </w:r>
    </w:p>
    <w:p w14:paraId="20B7F61E" w14:textId="77777777" w:rsidR="0097708F" w:rsidRDefault="00CD3C50">
      <w:r>
        <w:t>4. Trade monitored until exit condition.</w:t>
      </w:r>
    </w:p>
    <w:p w14:paraId="4C69917F" w14:textId="77777777" w:rsidR="0097708F" w:rsidRDefault="0097708F"/>
    <w:p w14:paraId="08FFA29C" w14:textId="77777777" w:rsidR="0097708F" w:rsidRDefault="00CD3C50">
      <w:r>
        <w:t>Example:</w:t>
      </w:r>
    </w:p>
    <w:p w14:paraId="520DFC9C" w14:textId="77777777" w:rsidR="0097708F" w:rsidRDefault="00CD3C50">
      <w:r>
        <w:t>Entry: 120</w:t>
      </w:r>
    </w:p>
    <w:p w14:paraId="7DA0C083" w14:textId="77777777" w:rsidR="0097708F" w:rsidRDefault="00CD3C50">
      <w:r>
        <w:t>Target: 168 (+40%)</w:t>
      </w:r>
    </w:p>
    <w:p w14:paraId="1B066B9C" w14:textId="77777777" w:rsidR="0097708F" w:rsidRDefault="00CD3C50">
      <w:r>
        <w:t>Stop Loss: 96 (-20%)</w:t>
      </w:r>
    </w:p>
    <w:p w14:paraId="605B09A0" w14:textId="77777777" w:rsidR="0097708F" w:rsidRDefault="00CD3C50">
      <w:pPr>
        <w:pStyle w:val="Heading1"/>
      </w:pPr>
      <w:r>
        <w:t>5. Liquidity Trap Detector</w:t>
      </w:r>
    </w:p>
    <w:p w14:paraId="1F8D23AE" w14:textId="77777777" w:rsidR="0097708F" w:rsidRDefault="00CD3C50">
      <w:r>
        <w:t>Detects stop-loss hunting zones based on:</w:t>
      </w:r>
    </w:p>
    <w:p w14:paraId="049E9AEA" w14:textId="77777777" w:rsidR="0097708F" w:rsidRDefault="00CD3C50">
      <w:r>
        <w:lastRenderedPageBreak/>
        <w:t>- OI clusters</w:t>
      </w:r>
    </w:p>
    <w:p w14:paraId="53A9A82C" w14:textId="77777777" w:rsidR="0097708F" w:rsidRDefault="00CD3C50">
      <w:r>
        <w:t>- Volume spikes</w:t>
      </w:r>
    </w:p>
    <w:p w14:paraId="2EA57D6C" w14:textId="77777777" w:rsidR="0097708F" w:rsidRDefault="00CD3C50">
      <w:r>
        <w:t>- Price sweeps</w:t>
      </w:r>
    </w:p>
    <w:p w14:paraId="1DC95F1E" w14:textId="77777777" w:rsidR="0097708F" w:rsidRDefault="00CD3C50">
      <w:r>
        <w:t>- Gamma exposure</w:t>
      </w:r>
    </w:p>
    <w:p w14:paraId="5152D54B" w14:textId="77777777" w:rsidR="0097708F" w:rsidRDefault="0097708F"/>
    <w:p w14:paraId="71CD7E74" w14:textId="77777777" w:rsidR="0097708F" w:rsidRDefault="00CD3C50">
      <w:r>
        <w:t>Outputs:</w:t>
      </w:r>
    </w:p>
    <w:p w14:paraId="73790AAB" w14:textId="77777777" w:rsidR="0097708F" w:rsidRDefault="00CD3C50">
      <w:r>
        <w:t>- Bull Trap Alerts</w:t>
      </w:r>
    </w:p>
    <w:p w14:paraId="059B3CEF" w14:textId="77777777" w:rsidR="0097708F" w:rsidRDefault="00CD3C50">
      <w:r>
        <w:t>- Bear Trap Alerts</w:t>
      </w:r>
    </w:p>
    <w:p w14:paraId="2F7D4536" w14:textId="77777777" w:rsidR="0097708F" w:rsidRDefault="00CD3C50">
      <w:r>
        <w:t>- Liquidity Heatmap</w:t>
      </w:r>
    </w:p>
    <w:p w14:paraId="73D4FEC8" w14:textId="77777777" w:rsidR="0097708F" w:rsidRDefault="00CD3C50">
      <w:pPr>
        <w:pStyle w:val="Heading1"/>
      </w:pPr>
      <w:r>
        <w:t>6. Top‑5 Strike Finder</w:t>
      </w:r>
    </w:p>
    <w:p w14:paraId="4D3F3A83" w14:textId="77777777" w:rsidR="0097708F" w:rsidRDefault="00CD3C50">
      <w:r>
        <w:t>Algorithm ranks all strikes every 60 seconds and returns:</w:t>
      </w:r>
    </w:p>
    <w:p w14:paraId="0DB4972C" w14:textId="77777777" w:rsidR="0097708F" w:rsidRDefault="00CD3C50">
      <w:r>
        <w:t>Top 5 CE strikes</w:t>
      </w:r>
    </w:p>
    <w:p w14:paraId="641835D2" w14:textId="77777777" w:rsidR="0097708F" w:rsidRDefault="00CD3C50">
      <w:r>
        <w:t>Top 5 PE strikes</w:t>
      </w:r>
    </w:p>
    <w:p w14:paraId="0FD59408" w14:textId="77777777" w:rsidR="0097708F" w:rsidRDefault="0097708F"/>
    <w:p w14:paraId="0F9CA91D" w14:textId="77777777" w:rsidR="0097708F" w:rsidRDefault="00CD3C50">
      <w:r>
        <w:t>Ranking criteria:</w:t>
      </w:r>
    </w:p>
    <w:p w14:paraId="0810657A" w14:textId="77777777" w:rsidR="0097708F" w:rsidRDefault="00CD3C50">
      <w:r>
        <w:t>1. Highest score</w:t>
      </w:r>
    </w:p>
    <w:p w14:paraId="7811A5AD" w14:textId="77777777" w:rsidR="0097708F" w:rsidRDefault="00CD3C50">
      <w:r>
        <w:t>2. Highest volume</w:t>
      </w:r>
    </w:p>
    <w:p w14:paraId="580DCC11" w14:textId="77777777" w:rsidR="0097708F" w:rsidRDefault="00CD3C50">
      <w:r>
        <w:t>3. Highest OI change</w:t>
      </w:r>
    </w:p>
    <w:p w14:paraId="245A8982" w14:textId="77777777" w:rsidR="0097708F" w:rsidRDefault="00CD3C50">
      <w:r>
        <w:t>4. Closest to ATM</w:t>
      </w:r>
    </w:p>
    <w:p w14:paraId="405A1831" w14:textId="77777777" w:rsidR="0097708F" w:rsidRDefault="00CD3C50">
      <w:pPr>
        <w:pStyle w:val="Heading1"/>
      </w:pPr>
      <w:r>
        <w:t>7. Microservices Architecture (18 Services)</w:t>
      </w:r>
    </w:p>
    <w:p w14:paraId="5B5EF314" w14:textId="77777777" w:rsidR="0097708F" w:rsidRDefault="00CD3C50">
      <w:r>
        <w:t>Core services:</w:t>
      </w:r>
    </w:p>
    <w:p w14:paraId="64A039F4" w14:textId="77777777" w:rsidR="0097708F" w:rsidRDefault="0097708F"/>
    <w:p w14:paraId="71DC30DC" w14:textId="77777777" w:rsidR="0097708F" w:rsidRDefault="00CD3C50">
      <w:r>
        <w:t>1. API Gateway</w:t>
      </w:r>
    </w:p>
    <w:p w14:paraId="274B655B" w14:textId="77777777" w:rsidR="0097708F" w:rsidRDefault="00CD3C50">
      <w:r>
        <w:t>2. Authentication Service</w:t>
      </w:r>
    </w:p>
    <w:p w14:paraId="127C0A3C" w14:textId="77777777" w:rsidR="0097708F" w:rsidRDefault="00CD3C50">
      <w:r>
        <w:t>3. Market Data Ingestion Service</w:t>
      </w:r>
    </w:p>
    <w:p w14:paraId="3BA15FC9" w14:textId="77777777" w:rsidR="0097708F" w:rsidRDefault="00CD3C50">
      <w:r>
        <w:lastRenderedPageBreak/>
        <w:t>4. Message Broker (Kafka/Redis)</w:t>
      </w:r>
    </w:p>
    <w:p w14:paraId="38E48081" w14:textId="77777777" w:rsidR="0097708F" w:rsidRDefault="00CD3C50">
      <w:r>
        <w:t>5. Candle Builder Service</w:t>
      </w:r>
    </w:p>
    <w:p w14:paraId="3122B094" w14:textId="77777777" w:rsidR="0097708F" w:rsidRDefault="00CD3C50">
      <w:r>
        <w:t>6. Technical Indicator Engine</w:t>
      </w:r>
    </w:p>
    <w:p w14:paraId="1ADCDDD5" w14:textId="77777777" w:rsidR="0097708F" w:rsidRDefault="00CD3C50">
      <w:r>
        <w:t>7. Greeks Engine</w:t>
      </w:r>
    </w:p>
    <w:p w14:paraId="2636F378" w14:textId="77777777" w:rsidR="0097708F" w:rsidRDefault="00CD3C50">
      <w:r>
        <w:t>8. OI Analytics Engine</w:t>
      </w:r>
    </w:p>
    <w:p w14:paraId="25271A30" w14:textId="77777777" w:rsidR="0097708F" w:rsidRDefault="00CD3C50">
      <w:r>
        <w:t>9. Strike Scoring Engine</w:t>
      </w:r>
    </w:p>
    <w:p w14:paraId="682463E0" w14:textId="77777777" w:rsidR="0097708F" w:rsidRDefault="00CD3C50">
      <w:r>
        <w:t>10. Top‑5 Strike Finder Engine</w:t>
      </w:r>
    </w:p>
    <w:p w14:paraId="57186A4E" w14:textId="77777777" w:rsidR="0097708F" w:rsidRDefault="00CD3C50">
      <w:r>
        <w:t>11. Liquidity Trap Detection Engine</w:t>
      </w:r>
    </w:p>
    <w:p w14:paraId="5EB31BAF" w14:textId="77777777" w:rsidR="0097708F" w:rsidRDefault="00CD3C50">
      <w:r>
        <w:t>12. Strategy Engine</w:t>
      </w:r>
    </w:p>
    <w:p w14:paraId="1839F140" w14:textId="77777777" w:rsidR="0097708F" w:rsidRDefault="00CD3C50">
      <w:r>
        <w:t>13. Trade Recommendation Engine</w:t>
      </w:r>
    </w:p>
    <w:p w14:paraId="01E8F494" w14:textId="77777777" w:rsidR="0097708F" w:rsidRDefault="00CD3C50">
      <w:r>
        <w:t>14. Trade Execution Engine</w:t>
      </w:r>
    </w:p>
    <w:p w14:paraId="60FB7A73" w14:textId="77777777" w:rsidR="0097708F" w:rsidRDefault="00CD3C50">
      <w:r>
        <w:t>15. Risk Management Service</w:t>
      </w:r>
    </w:p>
    <w:p w14:paraId="2A957FD2" w14:textId="77777777" w:rsidR="0097708F" w:rsidRDefault="00CD3C50">
      <w:r>
        <w:t>16. Portfolio Management Service</w:t>
      </w:r>
    </w:p>
    <w:p w14:paraId="4455774D" w14:textId="77777777" w:rsidR="0097708F" w:rsidRDefault="00CD3C50">
      <w:r>
        <w:t>17. WebSocket Streaming Service</w:t>
      </w:r>
    </w:p>
    <w:p w14:paraId="1DCEA0E9" w14:textId="77777777" w:rsidR="0097708F" w:rsidRDefault="00CD3C50">
      <w:r>
        <w:t>18. Notification &amp; Alert Service</w:t>
      </w:r>
    </w:p>
    <w:p w14:paraId="1AFFDF9E" w14:textId="77777777" w:rsidR="0097708F" w:rsidRDefault="00CD3C50">
      <w:pPr>
        <w:pStyle w:val="Heading1"/>
      </w:pPr>
      <w:r>
        <w:t>8. Data Flow Architecture</w:t>
      </w:r>
    </w:p>
    <w:p w14:paraId="6532631F" w14:textId="77777777" w:rsidR="0097708F" w:rsidRDefault="00CD3C50">
      <w:r>
        <w:t>Broker API → Market Data Ingestion → Stream Queue → Analytics Engines</w:t>
      </w:r>
    </w:p>
    <w:p w14:paraId="59119B57" w14:textId="77777777" w:rsidR="0097708F" w:rsidRDefault="00CD3C50">
      <w:r>
        <w:t>→ Strike Ranking → Strategy Engine → Trade Recommendation</w:t>
      </w:r>
    </w:p>
    <w:p w14:paraId="138134D8" w14:textId="77777777" w:rsidR="0097708F" w:rsidRDefault="00CD3C50">
      <w:r>
        <w:t>→ Trade Execution → Broker API</w:t>
      </w:r>
    </w:p>
    <w:p w14:paraId="5ED50CF2" w14:textId="77777777" w:rsidR="0097708F" w:rsidRDefault="00CD3C50">
      <w:pPr>
        <w:pStyle w:val="Heading1"/>
      </w:pPr>
      <w:r>
        <w:t>9. Databases</w:t>
      </w:r>
    </w:p>
    <w:p w14:paraId="2E5E8EE2" w14:textId="77777777" w:rsidR="0097708F" w:rsidRDefault="00CD3C50">
      <w:r>
        <w:t>Primary database: PostgreSQL</w:t>
      </w:r>
    </w:p>
    <w:p w14:paraId="7C9C4E50" w14:textId="77777777" w:rsidR="0097708F" w:rsidRDefault="0097708F"/>
    <w:p w14:paraId="13754794" w14:textId="77777777" w:rsidR="0097708F" w:rsidRDefault="00CD3C50">
      <w:r>
        <w:t>Key tables:</w:t>
      </w:r>
    </w:p>
    <w:p w14:paraId="1547BDA1" w14:textId="77777777" w:rsidR="0097708F" w:rsidRDefault="00CD3C50">
      <w:r>
        <w:t>s004_option_chain</w:t>
      </w:r>
    </w:p>
    <w:p w14:paraId="7C427A30" w14:textId="77777777" w:rsidR="0097708F" w:rsidRDefault="00CD3C50">
      <w:r>
        <w:t>s004_option_greeks</w:t>
      </w:r>
    </w:p>
    <w:p w14:paraId="1D568631" w14:textId="77777777" w:rsidR="0097708F" w:rsidRDefault="00CD3C50">
      <w:r>
        <w:lastRenderedPageBreak/>
        <w:t>s004_strike_scores</w:t>
      </w:r>
    </w:p>
    <w:p w14:paraId="1B66B7EE" w14:textId="77777777" w:rsidR="0097708F" w:rsidRDefault="00CD3C50">
      <w:r>
        <w:t>s004_liquidity_zones</w:t>
      </w:r>
    </w:p>
    <w:p w14:paraId="4EAAECCB" w14:textId="77777777" w:rsidR="0097708F" w:rsidRDefault="00CD3C50">
      <w:r>
        <w:t>s004_trade_recommendations</w:t>
      </w:r>
    </w:p>
    <w:p w14:paraId="0E4AFE97" w14:textId="77777777" w:rsidR="0097708F" w:rsidRDefault="00CD3C50">
      <w:r>
        <w:t>s004_live_trades</w:t>
      </w:r>
    </w:p>
    <w:p w14:paraId="6E15AE56" w14:textId="77777777" w:rsidR="0097708F" w:rsidRDefault="00CD3C50">
      <w:pPr>
        <w:pStyle w:val="Heading1"/>
      </w:pPr>
      <w:r>
        <w:t>10. WebSocket Streams</w:t>
      </w:r>
    </w:p>
    <w:p w14:paraId="50CDFE05" w14:textId="77777777" w:rsidR="0097708F" w:rsidRDefault="00CD3C50">
      <w:r>
        <w:t>/ws/market</w:t>
      </w:r>
    </w:p>
    <w:p w14:paraId="0996EB7F" w14:textId="77777777" w:rsidR="0097708F" w:rsidRDefault="00CD3C50">
      <w:r>
        <w:t>/ws/strategy-signals</w:t>
      </w:r>
    </w:p>
    <w:p w14:paraId="7DD52D44" w14:textId="77777777" w:rsidR="0097708F" w:rsidRDefault="00CD3C50">
      <w:r>
        <w:t>/ws/trade-updates</w:t>
      </w:r>
    </w:p>
    <w:p w14:paraId="76368A80" w14:textId="77777777" w:rsidR="0097708F" w:rsidRDefault="00CD3C50">
      <w:r>
        <w:t>/ws/liquidity-alerts</w:t>
      </w:r>
    </w:p>
    <w:p w14:paraId="256C59FF" w14:textId="77777777" w:rsidR="0097708F" w:rsidRDefault="00CD3C50">
      <w:r>
        <w:t>/ws/strike-rankings</w:t>
      </w:r>
    </w:p>
    <w:p w14:paraId="48C54B1A" w14:textId="77777777" w:rsidR="0097708F" w:rsidRDefault="00CD3C50">
      <w:pPr>
        <w:pStyle w:val="Heading1"/>
      </w:pPr>
      <w:r>
        <w:t>11. Performance Targets</w:t>
      </w:r>
    </w:p>
    <w:p w14:paraId="53DEF884" w14:textId="77777777" w:rsidR="0097708F" w:rsidRDefault="00CD3C50">
      <w:r>
        <w:t>Option data latency &lt; 2 seconds</w:t>
      </w:r>
    </w:p>
    <w:p w14:paraId="2BF0B227" w14:textId="77777777" w:rsidR="0097708F" w:rsidRDefault="00CD3C50">
      <w:r>
        <w:t>Signal generation &lt; 1 second</w:t>
      </w:r>
    </w:p>
    <w:p w14:paraId="4BEF3F9C" w14:textId="77777777" w:rsidR="0097708F" w:rsidRDefault="00CD3C50">
      <w:r>
        <w:t>Trade execution latency &lt; 300 ms</w:t>
      </w:r>
    </w:p>
    <w:p w14:paraId="34681B6A" w14:textId="77777777" w:rsidR="0097708F" w:rsidRDefault="00CD3C50">
      <w:r>
        <w:t>WebSocket updates &lt; 200 ms</w:t>
      </w:r>
    </w:p>
    <w:p w14:paraId="18F07FE3" w14:textId="77777777" w:rsidR="0097708F" w:rsidRDefault="00CD3C50">
      <w:pPr>
        <w:pStyle w:val="Heading1"/>
      </w:pPr>
      <w:r>
        <w:t>12. Deployment Architecture</w:t>
      </w:r>
    </w:p>
    <w:p w14:paraId="5D66DACA" w14:textId="77777777" w:rsidR="0097708F" w:rsidRDefault="00CD3C50">
      <w:r>
        <w:t>Cloud deployment using:</w:t>
      </w:r>
    </w:p>
    <w:p w14:paraId="4DE4617B" w14:textId="77777777" w:rsidR="0097708F" w:rsidRDefault="00CD3C50">
      <w:r>
        <w:t>- Docker</w:t>
      </w:r>
    </w:p>
    <w:p w14:paraId="4D7C8D51" w14:textId="77777777" w:rsidR="0097708F" w:rsidRDefault="00CD3C50">
      <w:r>
        <w:t>- Kubernetes</w:t>
      </w:r>
    </w:p>
    <w:p w14:paraId="3E4629E7" w14:textId="77777777" w:rsidR="0097708F" w:rsidRDefault="00CD3C50">
      <w:r>
        <w:t>- Redis</w:t>
      </w:r>
    </w:p>
    <w:p w14:paraId="24C255B7" w14:textId="77777777" w:rsidR="0097708F" w:rsidRDefault="00CD3C50">
      <w:r>
        <w:t>- PostgreSQL</w:t>
      </w:r>
    </w:p>
    <w:p w14:paraId="4E5F1C4E" w14:textId="77777777" w:rsidR="0097708F" w:rsidRDefault="00CD3C50">
      <w:r>
        <w:t>- Monitoring via Prometheus and Grafana</w:t>
      </w:r>
    </w:p>
    <w:sectPr w:rsidR="009770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906872">
    <w:abstractNumId w:val="8"/>
  </w:num>
  <w:num w:numId="2" w16cid:durableId="1655334225">
    <w:abstractNumId w:val="6"/>
  </w:num>
  <w:num w:numId="3" w16cid:durableId="155001488">
    <w:abstractNumId w:val="5"/>
  </w:num>
  <w:num w:numId="4" w16cid:durableId="869807674">
    <w:abstractNumId w:val="4"/>
  </w:num>
  <w:num w:numId="5" w16cid:durableId="1960144451">
    <w:abstractNumId w:val="7"/>
  </w:num>
  <w:num w:numId="6" w16cid:durableId="1437018582">
    <w:abstractNumId w:val="3"/>
  </w:num>
  <w:num w:numId="7" w16cid:durableId="1352030405">
    <w:abstractNumId w:val="2"/>
  </w:num>
  <w:num w:numId="8" w16cid:durableId="1769081932">
    <w:abstractNumId w:val="1"/>
  </w:num>
  <w:num w:numId="9" w16cid:durableId="1214923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D51"/>
    <w:rsid w:val="0015074B"/>
    <w:rsid w:val="00170430"/>
    <w:rsid w:val="0029639D"/>
    <w:rsid w:val="00326F90"/>
    <w:rsid w:val="00380ECC"/>
    <w:rsid w:val="005E640B"/>
    <w:rsid w:val="007D5DC5"/>
    <w:rsid w:val="0097708F"/>
    <w:rsid w:val="009C71B9"/>
    <w:rsid w:val="00AA1D8D"/>
    <w:rsid w:val="00B47730"/>
    <w:rsid w:val="00CB0664"/>
    <w:rsid w:val="00CD3C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DAB8F1F-A210-434D-ACCE-6DCF6CB44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420</Words>
  <Characters>2782</Characters>
  <Application>Microsoft Office Word</Application>
  <DocSecurity>0</DocSecurity>
  <Lines>56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Sharma, Shivam</cp:lastModifiedBy>
  <cp:revision>5</cp:revision>
  <cp:lastPrinted>2026-03-12T13:38:00Z</cp:lastPrinted>
  <dcterms:created xsi:type="dcterms:W3CDTF">2013-12-23T23:15:00Z</dcterms:created>
  <dcterms:modified xsi:type="dcterms:W3CDTF">2026-03-17T13:59:00Z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7f6f79-9070-4ada-976f-86354d57e079_Enabled">
    <vt:lpwstr>true</vt:lpwstr>
  </property>
  <property fmtid="{D5CDD505-2E9C-101B-9397-08002B2CF9AE}" pid="3" name="MSIP_Label_147f6f79-9070-4ada-976f-86354d57e079_SetDate">
    <vt:lpwstr>2026-03-12T13:37:07Z</vt:lpwstr>
  </property>
  <property fmtid="{D5CDD505-2E9C-101B-9397-08002B2CF9AE}" pid="4" name="MSIP_Label_147f6f79-9070-4ada-976f-86354d57e079_Method">
    <vt:lpwstr>Privileged</vt:lpwstr>
  </property>
  <property fmtid="{D5CDD505-2E9C-101B-9397-08002B2CF9AE}" pid="5" name="MSIP_Label_147f6f79-9070-4ada-976f-86354d57e079_Name">
    <vt:lpwstr>Public</vt:lpwstr>
  </property>
  <property fmtid="{D5CDD505-2E9C-101B-9397-08002B2CF9AE}" pid="6" name="MSIP_Label_147f6f79-9070-4ada-976f-86354d57e079_SiteId">
    <vt:lpwstr>8d894c2b-238f-490b-8dd1-d93898c5bf83</vt:lpwstr>
  </property>
  <property fmtid="{D5CDD505-2E9C-101B-9397-08002B2CF9AE}" pid="7" name="MSIP_Label_147f6f79-9070-4ada-976f-86354d57e079_ActionId">
    <vt:lpwstr>1f157b8b-04a5-4d20-a303-47bf38def928</vt:lpwstr>
  </property>
  <property fmtid="{D5CDD505-2E9C-101B-9397-08002B2CF9AE}" pid="8" name="MSIP_Label_147f6f79-9070-4ada-976f-86354d57e079_ContentBits">
    <vt:lpwstr>0</vt:lpwstr>
  </property>
  <property fmtid="{D5CDD505-2E9C-101B-9397-08002B2CF9AE}" pid="9" name="MSIP_Label_147f6f79-9070-4ada-976f-86354d57e079_Tag">
    <vt:lpwstr>10, 0, 1, 1</vt:lpwstr>
  </property>
</Properties>
</file>