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3FBE0"/>
  <w:body>
    <w:p>
      <w:pPr>
        <w:pStyle w:val="Title"/>
        <w:spacing w:after="100"/>
        <w:jc w:val="center"/>
      </w:pPr>
      <w:r>
        <w:t xml:space="preserve">Freelance Development Service Agreement</w:t>
      </w:r>
    </w:p>
    <w:p>
      <w:pPr>
        <w:spacing w:after="300"/>
        <w:jc w:val="center"/>
      </w:pPr>
      <w:r>
        <w:rPr>
          <w:i/>
          <w:iCs/>
        </w:rPr>
        <w:t xml:space="preserve">Meta Ads Manager – Activity Tracking Fix Engagement</w:t>
      </w:r>
    </w:p>
    <w:p>
      <w:pPr>
        <w:spacing w:after="150"/>
      </w:pPr>
      <w:r>
        <w:t xml:space="preserve">This Freelance Development Service Agreement (“Agreement”) is entered into on the date specified below, by and between the Service Provider and the Client named below, for the performance of the development work described in this Agreement.</w:t>
      </w:r>
    </w:p>
    <w:p>
      <w:pPr>
        <w:pStyle w:val="Heading1"/>
        <w:spacing w:after="150" w:before="300"/>
      </w:pPr>
      <w:r>
        <w:t xml:space="preserve">1. Parties &amp; Agreement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Mar>
              <w:top w:type="dxa" w:w="100"/>
              <w:left w:type="dxa" w:w="100"/>
              <w:bottom w:type="dxa" w:w="100"/>
              <w:right w:type="dxa" w:w="100"/>
            </w:tcMar>
          </w:tcPr>
          <w:p>
            <w:r>
              <w:rPr>
                <w:b/>
                <w:bCs/>
              </w:rPr>
              <w:t xml:space="preserve">Service Provider:</w:t>
            </w:r>
          </w:p>
        </w:tc>
        <w:tc>
          <w:tcPr>
            <w:tcW w:type="dxa" w:w="6560"/>
            <w:tcMar>
              <w:top w:type="dxa" w:w="100"/>
              <w:left w:type="dxa" w:w="100"/>
              <w:bottom w:type="dxa" w:w="100"/>
              <w:right w:type="dxa" w:w="100"/>
            </w:tcMar>
          </w:tcPr>
          <w:p>
            <w:r>
              <w:t xml:space="preserve">Shivam Thakur (Freelance Developer)</w:t>
            </w:r>
          </w:p>
        </w:tc>
      </w:tr>
      <w:tr>
        <w:tc>
          <w:tcPr>
            <w:tcW w:type="dxa" w:w="2800"/>
            <w:tcMar>
              <w:top w:type="dxa" w:w="100"/>
              <w:left w:type="dxa" w:w="100"/>
              <w:bottom w:type="dxa" w:w="100"/>
              <w:right w:type="dxa" w:w="100"/>
            </w:tcMar>
          </w:tcPr>
          <w:p>
            <w:r>
              <w:rPr>
                <w:b/>
                <w:bCs/>
              </w:rPr>
              <w:t xml:space="preserve">Client Name:</w:t>
            </w:r>
          </w:p>
        </w:tc>
        <w:tc>
          <w:tcPr>
            <w:tcW w:type="dxa" w:w="6560"/>
            <w:tcMar>
              <w:top w:type="dxa" w:w="100"/>
              <w:left w:type="dxa" w:w="100"/>
              <w:bottom w:type="dxa" w:w="100"/>
              <w:right w:type="dxa" w:w="100"/>
            </w:tcMar>
          </w:tcPr>
          <w:p>
            <w:r>
              <w:t xml:space="preserve"/>
            </w:r>
          </w:p>
        </w:tc>
      </w:tr>
      <w:tr>
        <w:tc>
          <w:tcPr>
            <w:tcW w:type="dxa" w:w="2800"/>
            <w:tcMar>
              <w:top w:type="dxa" w:w="100"/>
              <w:left w:type="dxa" w:w="100"/>
              <w:bottom w:type="dxa" w:w="100"/>
              <w:right w:type="dxa" w:w="100"/>
            </w:tcMar>
          </w:tcPr>
          <w:p>
            <w:r>
              <w:rPr>
                <w:b/>
                <w:bCs/>
              </w:rPr>
              <w:t xml:space="preserve">Client Contact / Email:</w:t>
            </w:r>
          </w:p>
        </w:tc>
        <w:tc>
          <w:tcPr>
            <w:tcW w:type="dxa" w:w="6560"/>
            <w:tcMar>
              <w:top w:type="dxa" w:w="100"/>
              <w:left w:type="dxa" w:w="100"/>
              <w:bottom w:type="dxa" w:w="100"/>
              <w:right w:type="dxa" w:w="100"/>
            </w:tcMar>
          </w:tcPr>
          <w:p>
            <w:r>
              <w:t xml:space="preserve"/>
            </w:r>
          </w:p>
        </w:tc>
      </w:tr>
      <w:tr>
        <w:tc>
          <w:tcPr>
            <w:tcW w:type="dxa" w:w="2800"/>
            <w:tcMar>
              <w:top w:type="dxa" w:w="100"/>
              <w:left w:type="dxa" w:w="100"/>
              <w:bottom w:type="dxa" w:w="100"/>
              <w:right w:type="dxa" w:w="100"/>
            </w:tcMar>
          </w:tcPr>
          <w:p>
            <w:r>
              <w:rPr>
                <w:b/>
                <w:bCs/>
              </w:rPr>
              <w:t xml:space="preserve">Agreement Date:</w:t>
            </w:r>
          </w:p>
        </w:tc>
        <w:tc>
          <w:tcPr>
            <w:tcW w:type="dxa" w:w="6560"/>
            <w:tcMar>
              <w:top w:type="dxa" w:w="100"/>
              <w:left w:type="dxa" w:w="100"/>
              <w:bottom w:type="dxa" w:w="100"/>
              <w:right w:type="dxa" w:w="100"/>
            </w:tcMar>
          </w:tcPr>
          <w:p>
            <w:r>
              <w:t xml:space="preserve"/>
            </w:r>
          </w:p>
        </w:tc>
      </w:tr>
      <w:tr>
        <w:tc>
          <w:tcPr>
            <w:tcW w:type="dxa" w:w="2800"/>
            <w:tcMar>
              <w:top w:type="dxa" w:w="100"/>
              <w:left w:type="dxa" w:w="100"/>
              <w:bottom w:type="dxa" w:w="100"/>
              <w:right w:type="dxa" w:w="100"/>
            </w:tcMar>
          </w:tcPr>
          <w:p>
            <w:r>
              <w:rPr>
                <w:b/>
                <w:bCs/>
              </w:rPr>
              <w:t xml:space="preserve">Project Start Date:</w:t>
            </w:r>
          </w:p>
        </w:tc>
        <w:tc>
          <w:tcPr>
            <w:tcW w:type="dxa" w:w="6560"/>
            <w:tcMar>
              <w:top w:type="dxa" w:w="100"/>
              <w:left w:type="dxa" w:w="100"/>
              <w:bottom w:type="dxa" w:w="100"/>
              <w:right w:type="dxa" w:w="100"/>
            </w:tcMar>
          </w:tcPr>
          <w:p>
            <w:r>
              <w:t xml:space="preserve"/>
            </w:r>
          </w:p>
        </w:tc>
      </w:tr>
    </w:tbl>
    <w:p>
      <w:pPr>
        <w:spacing w:after="100" w:before="150"/>
      </w:pPr>
      <w:r>
        <w:rPr>
          <w:i/>
          <w:iCs/>
        </w:rPr>
        <w:t xml:space="preserve">(Fill in the blank fields below by hand or by typing directly into this document.)</w:t>
      </w:r>
    </w:p>
    <w:p>
      <w:pPr>
        <w:spacing w:after="200"/>
      </w:pPr>
      <w:r>
        <w:t xml:space="preserve">Client Name: </w:t>
      </w:r>
      <w:r>
        <w:rPr>
          <w:u w:val="single"/>
        </w:rPr>
        <w:t xml:space="preserve">                                                                      </w:t>
      </w:r>
    </w:p>
    <w:p>
      <w:pPr>
        <w:spacing w:after="200"/>
      </w:pPr>
      <w:r>
        <w:t xml:space="preserve">Client Contact No. / Email: </w:t>
      </w:r>
      <w:r>
        <w:rPr>
          <w:u w:val="single"/>
        </w:rPr>
        <w:t xml:space="preserve">                                                                      </w:t>
      </w:r>
    </w:p>
    <w:p>
      <w:pPr>
        <w:spacing w:after="200"/>
      </w:pPr>
      <w:r>
        <w:t xml:space="preserve">Agreement Date: </w:t>
      </w:r>
      <w:r>
        <w:rPr>
          <w:u w:val="single"/>
        </w:rPr>
        <w:t xml:space="preserve">                                                                      </w:t>
      </w:r>
    </w:p>
    <w:p>
      <w:pPr>
        <w:pStyle w:val="Heading1"/>
        <w:spacing w:after="150" w:before="300"/>
      </w:pPr>
      <w:r>
        <w:t xml:space="preserve">2. Scope of Work</w:t>
      </w:r>
    </w:p>
    <w:p>
      <w:pPr>
        <w:spacing w:after="150"/>
      </w:pPr>
      <w:r>
        <w:t xml:space="preserve">The Service Provider agrees to perform the following development and technical work for the Client:</w:t>
      </w:r>
    </w:p>
    <w:p>
      <w:pPr>
        <w:pStyle w:val="ListParagraph"/>
        <w:numPr>
          <w:ilvl w:val="0"/>
          <w:numId w:val="1"/>
        </w:numPr>
        <w:spacing w:after="100"/>
      </w:pPr>
      <w:r>
        <w:t xml:space="preserve">Diagnose the issue causing Client app activity/events to not appear correctly in Meta Ads Manager.</w:t>
      </w:r>
    </w:p>
    <w:p>
      <w:pPr>
        <w:pStyle w:val="ListParagraph"/>
        <w:numPr>
          <w:ilvl w:val="0"/>
          <w:numId w:val="1"/>
        </w:numPr>
        <w:spacing w:after="100"/>
      </w:pPr>
      <w:r>
        <w:t xml:space="preserve">Review and fix Meta SDK / Facebook Pixel / Conversions API (CAPI) integration within the app as required.</w:t>
      </w:r>
    </w:p>
    <w:p>
      <w:pPr>
        <w:pStyle w:val="ListParagraph"/>
        <w:numPr>
          <w:ilvl w:val="0"/>
          <w:numId w:val="1"/>
        </w:numPr>
        <w:spacing w:after="100"/>
      </w:pPr>
      <w:r>
        <w:t xml:space="preserve">Verify event tracking (app installs, in-app events, custom conversions) is correctly logged and visible in Meta Events Manager / Ads Manager.</w:t>
      </w:r>
    </w:p>
    <w:p>
      <w:pPr>
        <w:pStyle w:val="ListParagraph"/>
        <w:numPr>
          <w:ilvl w:val="0"/>
          <w:numId w:val="1"/>
        </w:numPr>
        <w:spacing w:after="100"/>
      </w:pPr>
      <w:r>
        <w:t xml:space="preserve">Test the fix thoroughly to confirm activity data is being received and displayed as expected.</w:t>
      </w:r>
    </w:p>
    <w:p>
      <w:pPr>
        <w:pStyle w:val="ListParagraph"/>
        <w:numPr>
          <w:ilvl w:val="0"/>
          <w:numId w:val="1"/>
        </w:numPr>
        <w:spacing w:after="100"/>
      </w:pPr>
      <w:r>
        <w:t xml:space="preserve">Provide a brief summary of the root cause and the fix applied upon completion.</w:t>
      </w:r>
    </w:p>
    <w:p>
      <w:pPr>
        <w:spacing w:after="100" w:before="150"/>
      </w:pPr>
      <w:r>
        <w:rPr>
          <w:b/>
          <w:bCs/>
        </w:rPr>
        <w:t xml:space="preserve">Additional Notes / Scope Clarifications: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Mar>
              <w:top w:type="dxa" w:w="150"/>
              <w:left w:type="dxa" w:w="150"/>
              <w:bottom w:type="dxa" w:w="800"/>
              <w:right w:type="dxa" w:w="150"/>
            </w:tcMar>
          </w:tcPr>
          <w:p>
            <w:r>
              <w:t xml:space="preserve"/>
            </w:r>
          </w:p>
        </w:tc>
      </w:tr>
    </w:tbl>
    <w:p>
      <w:pPr>
        <w:pStyle w:val="Heading1"/>
        <w:spacing w:after="150" w:before="300"/>
      </w:pPr>
      <w:r>
        <w:t xml:space="preserve">3. Project Cost &amp; Payment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Mar>
              <w:top w:type="dxa" w:w="100"/>
              <w:left w:type="dxa" w:w="100"/>
              <w:bottom w:type="dxa" w:w="100"/>
              <w:right w:type="dxa" w:w="100"/>
            </w:tcMar>
          </w:tcPr>
          <w:p>
            <w:r>
              <w:rPr>
                <w:b/>
                <w:bCs/>
              </w:rPr>
              <w:t xml:space="preserve">Total Project Cost:</w:t>
            </w:r>
          </w:p>
        </w:tc>
        <w:tc>
          <w:tcPr>
            <w:tcW w:type="dxa" w:w="6560"/>
            <w:tcMar>
              <w:top w:type="dxa" w:w="100"/>
              <w:left w:type="dxa" w:w="100"/>
              <w:bottom w:type="dxa" w:w="100"/>
              <w:right w:type="dxa" w:w="100"/>
            </w:tcMar>
          </w:tcPr>
          <w:p>
            <w:r>
              <w:t xml:space="preserve">₹ 1700 (Indian Rupees One Thousand Seven Hundred Only)</w:t>
            </w:r>
          </w:p>
        </w:tc>
      </w:tr>
      <w:tr>
        <w:tc>
          <w:tcPr>
            <w:tcW w:type="dxa" w:w="2800"/>
            <w:tcMar>
              <w:top w:type="dxa" w:w="100"/>
              <w:left w:type="dxa" w:w="100"/>
              <w:bottom w:type="dxa" w:w="100"/>
              <w:right w:type="dxa" w:w="100"/>
            </w:tcMar>
          </w:tcPr>
          <w:p>
            <w:r>
              <w:rPr>
                <w:b/>
                <w:bCs/>
              </w:rPr>
              <w:t xml:space="preserve">Payment Mode:</w:t>
            </w:r>
          </w:p>
        </w:tc>
        <w:tc>
          <w:tcPr>
            <w:tcW w:type="dxa" w:w="6560"/>
            <w:tcMar>
              <w:top w:type="dxa" w:w="100"/>
              <w:left w:type="dxa" w:w="100"/>
              <w:bottom w:type="dxa" w:w="100"/>
              <w:right w:type="dxa" w:w="100"/>
            </w:tcMar>
          </w:tcPr>
          <w:p>
            <w:r>
              <w:t xml:space="preserve"/>
            </w:r>
          </w:p>
        </w:tc>
      </w:tr>
      <w:tr>
        <w:tc>
          <w:tcPr>
            <w:tcW w:type="dxa" w:w="2800"/>
            <w:tcMar>
              <w:top w:type="dxa" w:w="100"/>
              <w:left w:type="dxa" w:w="100"/>
              <w:bottom w:type="dxa" w:w="100"/>
              <w:right w:type="dxa" w:w="100"/>
            </w:tcMar>
          </w:tcPr>
          <w:p>
            <w:r>
              <w:rPr>
                <w:b/>
                <w:bCs/>
              </w:rPr>
              <w:t xml:space="preserve">Advance Payment (if any):</w:t>
            </w:r>
          </w:p>
        </w:tc>
        <w:tc>
          <w:tcPr>
            <w:tcW w:type="dxa" w:w="6560"/>
            <w:tcMar>
              <w:top w:type="dxa" w:w="100"/>
              <w:left w:type="dxa" w:w="100"/>
              <w:bottom w:type="dxa" w:w="100"/>
              <w:right w:type="dxa" w:w="100"/>
            </w:tcMar>
          </w:tcPr>
          <w:p>
            <w:r>
              <w:t xml:space="preserve"/>
            </w:r>
          </w:p>
        </w:tc>
      </w:tr>
      <w:tr>
        <w:tc>
          <w:tcPr>
            <w:tcW w:type="dxa" w:w="2800"/>
            <w:tcMar>
              <w:top w:type="dxa" w:w="100"/>
              <w:left w:type="dxa" w:w="100"/>
              <w:bottom w:type="dxa" w:w="100"/>
              <w:right w:type="dxa" w:w="100"/>
            </w:tcMar>
          </w:tcPr>
          <w:p>
            <w:r>
              <w:rPr>
                <w:b/>
                <w:bCs/>
              </w:rPr>
              <w:t xml:space="preserve">Balance Payment Due:</w:t>
            </w:r>
          </w:p>
        </w:tc>
        <w:tc>
          <w:tcPr>
            <w:tcW w:type="dxa" w:w="6560"/>
            <w:tcMar>
              <w:top w:type="dxa" w:w="100"/>
              <w:left w:type="dxa" w:w="100"/>
              <w:bottom w:type="dxa" w:w="100"/>
              <w:right w:type="dxa" w:w="100"/>
            </w:tcMar>
          </w:tcPr>
          <w:p>
            <w:r>
              <w:t xml:space="preserve"/>
            </w:r>
          </w:p>
        </w:tc>
      </w:tr>
    </w:tbl>
    <w:p>
      <w:pPr>
        <w:spacing w:before="150"/>
      </w:pPr>
      <w:r>
        <w:t xml:space="preserve"/>
      </w:r>
    </w:p>
    <w:p>
      <w:pPr>
        <w:pStyle w:val="ListParagraph"/>
        <w:numPr>
          <w:ilvl w:val="0"/>
          <w:numId w:val="1"/>
        </w:numPr>
        <w:spacing w:after="100"/>
      </w:pPr>
      <w:r>
        <w:t xml:space="preserve">Full payment of ₹1700 is due upon successful completion and confirmation of the fix by the Client.</w:t>
      </w:r>
    </w:p>
    <w:p>
      <w:pPr>
        <w:pStyle w:val="ListParagraph"/>
        <w:numPr>
          <w:ilvl w:val="0"/>
          <w:numId w:val="1"/>
        </w:numPr>
        <w:spacing w:after="100"/>
      </w:pPr>
      <w:r>
        <w:t xml:space="preserve">Any additional work outside the agreed scope will be billed separately, as mutually agreed in writing.</w:t>
      </w:r>
    </w:p>
    <w:p>
      <w:pPr>
        <w:pStyle w:val="Heading1"/>
        <w:spacing w:after="150" w:before="300"/>
      </w:pPr>
      <w:r>
        <w:t xml:space="preserve">4.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Mar>
              <w:top w:type="dxa" w:w="100"/>
              <w:left w:type="dxa" w:w="100"/>
              <w:bottom w:type="dxa" w:w="100"/>
              <w:right w:type="dxa" w:w="100"/>
            </w:tcMar>
          </w:tcPr>
          <w:p>
            <w:r>
              <w:rPr>
                <w:b/>
                <w:bCs/>
              </w:rPr>
              <w:t xml:space="preserve">Total Duration:</w:t>
            </w:r>
          </w:p>
        </w:tc>
        <w:tc>
          <w:tcPr>
            <w:tcW w:type="dxa" w:w="6560"/>
            <w:tcMar>
              <w:top w:type="dxa" w:w="100"/>
              <w:left w:type="dxa" w:w="100"/>
              <w:bottom w:type="dxa" w:w="100"/>
              <w:right w:type="dxa" w:w="100"/>
            </w:tcMar>
          </w:tcPr>
          <w:p>
            <w:r>
              <w:t xml:space="preserve">3 Days from the Project Start Date</w:t>
            </w:r>
          </w:p>
        </w:tc>
      </w:tr>
      <w:tr>
        <w:tc>
          <w:tcPr>
            <w:tcW w:type="dxa" w:w="2800"/>
            <w:tcMar>
              <w:top w:type="dxa" w:w="100"/>
              <w:left w:type="dxa" w:w="100"/>
              <w:bottom w:type="dxa" w:w="100"/>
              <w:right w:type="dxa" w:w="100"/>
            </w:tcMar>
          </w:tcPr>
          <w:p>
            <w:r>
              <w:rPr>
                <w:b/>
                <w:bCs/>
              </w:rPr>
              <w:t xml:space="preserve">Expected Completion Date:</w:t>
            </w:r>
          </w:p>
        </w:tc>
        <w:tc>
          <w:tcPr>
            <w:tcW w:type="dxa" w:w="6560"/>
            <w:tcMar>
              <w:top w:type="dxa" w:w="100"/>
              <w:left w:type="dxa" w:w="100"/>
              <w:bottom w:type="dxa" w:w="100"/>
              <w:right w:type="dxa" w:w="100"/>
            </w:tcMar>
          </w:tcPr>
          <w:p>
            <w:r>
              <w:t xml:space="preserve"/>
            </w:r>
          </w:p>
        </w:tc>
      </w:tr>
    </w:tbl>
    <w:p>
      <w:pPr>
        <w:spacing w:before="150"/>
      </w:pPr>
      <w:r>
        <w:t xml:space="preserve"/>
      </w:r>
    </w:p>
    <w:p>
      <w:pPr>
        <w:spacing w:after="150"/>
      </w:pPr>
      <w:r>
        <w:t xml:space="preserve">The Service Provider will make best efforts to complete the above scope of work within 3 (three) working days from the Project Start Date. Any delays caused by pending access, credentials, or information from the Client's side will extend the timeline accordingly.</w:t>
      </w:r>
    </w:p>
    <w:p>
      <w:pPr>
        <w:pStyle w:val="Heading1"/>
        <w:spacing w:after="150" w:before="300"/>
      </w:pPr>
      <w:r>
        <w:t xml:space="preserve">5. Terms &amp; Conditions</w:t>
      </w:r>
    </w:p>
    <w:p>
      <w:pPr>
        <w:pStyle w:val="ListParagraph"/>
        <w:numPr>
          <w:ilvl w:val="0"/>
          <w:numId w:val="1"/>
        </w:numPr>
        <w:spacing w:after="100"/>
      </w:pPr>
      <w:r>
        <w:t xml:space="preserve">The Client agrees to provide timely access to the app codebase, Meta Business/Events Manager, and any other credentials required to complete the work.</w:t>
      </w:r>
    </w:p>
    <w:p>
      <w:pPr>
        <w:pStyle w:val="ListParagraph"/>
        <w:numPr>
          <w:ilvl w:val="0"/>
          <w:numId w:val="1"/>
        </w:numPr>
        <w:spacing w:after="100"/>
      </w:pPr>
      <w:r>
        <w:t xml:space="preserve">The Service Provider will maintain confidentiality of all Client data, credentials, and business information shared during this engagement.</w:t>
      </w:r>
    </w:p>
    <w:p>
      <w:pPr>
        <w:pStyle w:val="ListParagraph"/>
        <w:numPr>
          <w:ilvl w:val="0"/>
          <w:numId w:val="1"/>
        </w:numPr>
        <w:spacing w:after="100"/>
      </w:pPr>
      <w:r>
        <w:t xml:space="preserve">A support/warranty period of 3 days after delivery is included for fixing any issues directly related to this specific fix, at no extra cost.</w:t>
      </w:r>
    </w:p>
    <w:p>
      <w:pPr>
        <w:pStyle w:val="ListParagraph"/>
        <w:numPr>
          <w:ilvl w:val="0"/>
          <w:numId w:val="1"/>
        </w:numPr>
        <w:spacing w:after="100"/>
      </w:pPr>
      <w:r>
        <w:t xml:space="preserve">Any scope changes, new features, or issues unrelated to the original problem will be treated as a new task with separate cost and timeline.</w:t>
      </w:r>
    </w:p>
    <w:p>
      <w:pPr>
        <w:pStyle w:val="ListParagraph"/>
        <w:numPr>
          <w:ilvl w:val="0"/>
          <w:numId w:val="1"/>
        </w:numPr>
        <w:spacing w:after="100"/>
      </w:pPr>
      <w:r>
        <w:t xml:space="preserve">This Agreement may be terminated by either party with written notice; payment will be due for work completed up to that point.</w:t>
      </w:r>
    </w:p>
    <w:p>
      <w:pPr>
        <w:pStyle w:val="Heading1"/>
        <w:spacing w:after="150" w:before="300"/>
      </w:pPr>
      <w:r>
        <w:t xml:space="preserve">6. Additional Terms (if any)</w:t>
      </w:r>
    </w:p>
    <w:p>
      <w:pPr>
        <w:spacing w:after="150"/>
      </w:pPr>
      <w:r>
        <w:t xml:space="preserve">Use the space below to add any custom terms, remarks, or special instructions agreed upon by both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Mar>
              <w:top w:type="dxa" w:w="150"/>
              <w:left w:type="dxa" w:w="150"/>
              <w:bottom w:type="dxa" w:w="800"/>
              <w:right w:type="dxa" w:w="150"/>
            </w:tcMar>
          </w:tcPr>
          <w:p>
            <w:r>
              <w:t xml:space="preserve"/>
            </w:r>
          </w:p>
        </w:tc>
      </w:tr>
    </w:tbl>
    <w:p>
      <w:pPr>
        <w:pStyle w:val="Heading1"/>
        <w:spacing w:after="150" w:before="300"/>
      </w:pPr>
      <w:r>
        <w:t xml:space="preserve">7. Acceptance &amp; Signatures</w:t>
      </w:r>
    </w:p>
    <w:p>
      <w:pPr>
        <w:spacing w:after="150"/>
      </w:pPr>
      <w:r>
        <w:t xml:space="preserve">By signing below (or typing their name as a digital signature), both parties agree to the terms and conditions outlined in this Agreement.</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tcMar>
              <w:top w:type="dxa" w:w="150"/>
              <w:left w:type="dxa" w:w="150"/>
              <w:bottom w:type="dxa" w:w="500"/>
              <w:right w:type="dxa" w:w="150"/>
            </w:tcMar>
          </w:tcPr>
          <w:p>
            <w:r>
              <w:rPr>
                <w:b/>
                <w:bCs/>
              </w:rPr>
              <w:t xml:space="preserve">Service Provider Signature</w:t>
            </w:r>
          </w:p>
        </w:tc>
        <w:tc>
          <w:tcPr>
            <w:tcW w:type="dxa" w:w="4680"/>
            <w:tcBorders>
              <w:top w:val="single" w:color="000000" w:sz="4"/>
              <w:left w:val="single" w:color="000000" w:sz="4"/>
              <w:bottom w:val="single" w:color="000000" w:sz="4"/>
              <w:right w:val="single" w:color="000000" w:sz="4"/>
            </w:tcBorders>
            <w:tcMar>
              <w:top w:type="dxa" w:w="150"/>
              <w:left w:type="dxa" w:w="150"/>
              <w:bottom w:type="dxa" w:w="500"/>
              <w:right w:type="dxa" w:w="150"/>
            </w:tcMar>
          </w:tcPr>
          <w:p>
            <w:r>
              <w:rPr>
                <w:b/>
                <w:bCs/>
              </w:rPr>
              <w:t xml:space="preserve">Client Signature</w:t>
            </w:r>
          </w:p>
        </w:tc>
      </w:tr>
      <w:tr>
        <w:tc>
          <w:tcPr>
            <w:tcW w:type="dxa" w:w="4680"/>
            <w:tcMar>
              <w:top w:type="dxa" w:w="100"/>
              <w:left w:type="dxa" w:w="100"/>
              <w:bottom w:type="dxa" w:w="100"/>
              <w:right w:type="dxa" w:w="100"/>
            </w:tcMar>
          </w:tcPr>
          <w:p>
            <w:pPr>
              <w:spacing w:before="100"/>
            </w:pPr>
            <w:r>
              <w:t xml:space="preserve">Name: Shivam Thakur</w:t>
            </w:r>
          </w:p>
        </w:tc>
        <w:tc>
          <w:tcPr>
            <w:tcW w:type="dxa" w:w="4680"/>
            <w:tcMar>
              <w:top w:type="dxa" w:w="100"/>
              <w:left w:type="dxa" w:w="100"/>
              <w:bottom w:type="dxa" w:w="100"/>
              <w:right w:type="dxa" w:w="100"/>
            </w:tcMar>
          </w:tcPr>
          <w:p>
            <w:pPr>
              <w:spacing w:before="100"/>
            </w:pPr>
            <w:r>
              <w:t xml:space="preserve">Name: </w:t>
            </w:r>
          </w:p>
        </w:tc>
      </w:tr>
      <w:tr>
        <w:tc>
          <w:tcPr>
            <w:tcW w:type="dxa" w:w="4680"/>
            <w:tcMar>
              <w:top w:type="dxa" w:w="100"/>
              <w:left w:type="dxa" w:w="100"/>
              <w:bottom w:type="dxa" w:w="100"/>
              <w:right w:type="dxa" w:w="100"/>
            </w:tcMar>
          </w:tcPr>
          <w:p>
            <w:r>
              <w:t xml:space="preserve">Date: </w:t>
            </w:r>
          </w:p>
        </w:tc>
        <w:tc>
          <w:tcPr>
            <w:tcW w:type="dxa" w:w="4680"/>
            <w:tcMar>
              <w:top w:type="dxa" w:w="100"/>
              <w:left w:type="dxa" w:w="100"/>
              <w:bottom w:type="dxa" w:w="100"/>
              <w:right w:type="dxa" w:w="100"/>
            </w:tcMar>
          </w:tcPr>
          <w:p>
            <w:r>
              <w:t xml:space="preserve">Date: </w:t>
            </w:r>
          </w:p>
        </w:tc>
      </w:tr>
    </w:tbl>
    <w:p>
      <w:pPr>
        <w:spacing w:before="300"/>
        <w:jc w:val="center"/>
      </w:pPr>
      <w:r>
        <w:rPr>
          <w:i/>
          <w:iCs/>
        </w:rPr>
        <w:t xml:space="preserve">— End of Agreement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2026-07-10T06:55:09.492Z</dcterms:created>
  <dcterms:modified xsi:type="dcterms:W3CDTF">2026-07-10T06:55:09.492Z</dcterms:modified>
</cp:coreProperties>
</file>

<file path=docProps/custom.xml><?xml version="1.0" encoding="utf-8"?>
<Properties xmlns="http://schemas.openxmlformats.org/officeDocument/2006/custom-properties" xmlns:vt="http://schemas.openxmlformats.org/officeDocument/2006/docPropsVTypes"/>
</file>