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96D2F" w14:textId="4914674F" w:rsidR="008760E9" w:rsidRPr="008760E9" w:rsidRDefault="008760E9" w:rsidP="008760E9">
      <w:pPr>
        <w:jc w:val="center"/>
        <w:rPr>
          <w:b/>
          <w:bCs/>
        </w:rPr>
      </w:pPr>
      <w:proofErr w:type="spellStart"/>
      <w:r w:rsidRPr="008760E9">
        <w:rPr>
          <w:b/>
          <w:bCs/>
        </w:rPr>
        <w:t>Finvox</w:t>
      </w:r>
      <w:proofErr w:type="spellEnd"/>
      <w:r w:rsidRPr="008760E9">
        <w:rPr>
          <w:b/>
          <w:bCs/>
        </w:rPr>
        <w:t xml:space="preserve"> - Your AI Voice Banking Companion</w:t>
      </w:r>
    </w:p>
    <w:p w14:paraId="13CF7F87" w14:textId="04295180" w:rsidR="008760E9" w:rsidRDefault="008760E9" w:rsidP="008760E9">
      <w:pPr>
        <w:jc w:val="center"/>
      </w:pPr>
      <w:r>
        <w:t xml:space="preserve"> Your voice is your signature - secure, human, and effortless.</w:t>
      </w:r>
    </w:p>
    <w:p w14:paraId="1A5C0D53" w14:textId="77777777" w:rsidR="008760E9" w:rsidRDefault="008760E9" w:rsidP="008760E9">
      <w:pPr>
        <w:jc w:val="center"/>
      </w:pPr>
      <w:r>
        <w:t>Speak Finance. Simplify Banking.</w:t>
      </w:r>
    </w:p>
    <w:p w14:paraId="5877F43B" w14:textId="77777777" w:rsidR="008760E9" w:rsidRDefault="008760E9" w:rsidP="008760E9"/>
    <w:p w14:paraId="3B96EFD8" w14:textId="4C6294B7" w:rsidR="008760E9" w:rsidRDefault="008760E9" w:rsidP="008760E9">
      <w:pPr>
        <w:jc w:val="both"/>
      </w:pPr>
      <w:r>
        <w:t xml:space="preserve">What is </w:t>
      </w:r>
      <w:proofErr w:type="spellStart"/>
      <w:r>
        <w:t>FinVox</w:t>
      </w:r>
      <w:proofErr w:type="spellEnd"/>
      <w:r>
        <w:t>, and why does it matter?</w:t>
      </w:r>
    </w:p>
    <w:p w14:paraId="387D3660" w14:textId="7CF00B97" w:rsidR="008760E9" w:rsidRDefault="008760E9" w:rsidP="008760E9">
      <w:pPr>
        <w:jc w:val="both"/>
      </w:pPr>
      <w:proofErr w:type="spellStart"/>
      <w:r>
        <w:t>Finvox</w:t>
      </w:r>
      <w:proofErr w:type="spellEnd"/>
      <w:r>
        <w:t xml:space="preserve"> is an AI-powered voice assistant that makes banking easier, safer, and hands-free. It is built for people who find regular banking apps a hassle-think elderly folks, anyone with visual impairments, or just busy people who don't have time to tap through endless menus. Instead of wrestling with confusing screens, you just talk. Want to check your balance? Transfer money? Ask about loans? Set a reminder to pay your bills? Just say it, and </w:t>
      </w:r>
      <w:proofErr w:type="spellStart"/>
      <w:r>
        <w:t>Finvox</w:t>
      </w:r>
      <w:proofErr w:type="spellEnd"/>
      <w:r>
        <w:t xml:space="preserve"> gets it done with a quick, natural conversation.</w:t>
      </w:r>
    </w:p>
    <w:p w14:paraId="45C63979" w14:textId="77777777" w:rsidR="008760E9" w:rsidRDefault="008760E9" w:rsidP="008760E9">
      <w:pPr>
        <w:jc w:val="both"/>
      </w:pPr>
    </w:p>
    <w:p w14:paraId="10F7D4A0" w14:textId="6097B285" w:rsidR="008760E9" w:rsidRDefault="008760E9" w:rsidP="008760E9">
      <w:pPr>
        <w:jc w:val="both"/>
      </w:pPr>
      <w:r>
        <w:t xml:space="preserve">What can </w:t>
      </w:r>
      <w:proofErr w:type="spellStart"/>
      <w:r>
        <w:t>Finvox</w:t>
      </w:r>
      <w:proofErr w:type="spellEnd"/>
      <w:r>
        <w:t xml:space="preserve"> actually do?</w:t>
      </w:r>
    </w:p>
    <w:p w14:paraId="60DC1FFE" w14:textId="36A870CF" w:rsidR="008760E9" w:rsidRDefault="008760E9" w:rsidP="008760E9">
      <w:pPr>
        <w:pStyle w:val="ListParagraph"/>
        <w:numPr>
          <w:ilvl w:val="0"/>
          <w:numId w:val="1"/>
        </w:numPr>
        <w:jc w:val="both"/>
      </w:pPr>
      <w:r>
        <w:t>Balance &amp; History: Check your balance or hear your most recent transactions instantly.</w:t>
      </w:r>
    </w:p>
    <w:p w14:paraId="3F0020CF" w14:textId="76FC7C87" w:rsidR="008760E9" w:rsidRDefault="008760E9" w:rsidP="008760E9">
      <w:pPr>
        <w:pStyle w:val="ListParagraph"/>
        <w:numPr>
          <w:ilvl w:val="0"/>
          <w:numId w:val="1"/>
        </w:numPr>
        <w:jc w:val="both"/>
      </w:pPr>
      <w:r>
        <w:t>Payments &amp; Transfers: Send money in one go, or step through more complex transfers, confirming everything is set up correctly.</w:t>
      </w:r>
    </w:p>
    <w:p w14:paraId="68731B1A" w14:textId="4F42443F" w:rsidR="008760E9" w:rsidRDefault="008760E9" w:rsidP="008760E9">
      <w:pPr>
        <w:pStyle w:val="ListParagraph"/>
        <w:numPr>
          <w:ilvl w:val="0"/>
          <w:numId w:val="1"/>
        </w:numPr>
        <w:jc w:val="both"/>
      </w:pPr>
      <w:r>
        <w:t>Products &amp; Queries: Loan rates, credit limit, EMI estimates—just ask, with no lengthy forms to fill out.</w:t>
      </w:r>
    </w:p>
    <w:p w14:paraId="1012A0F9" w14:textId="3C4112CF" w:rsidR="008760E9" w:rsidRDefault="008760E9" w:rsidP="008760E9">
      <w:pPr>
        <w:pStyle w:val="ListParagraph"/>
        <w:numPr>
          <w:ilvl w:val="0"/>
          <w:numId w:val="1"/>
        </w:numPr>
        <w:jc w:val="both"/>
      </w:pPr>
      <w:r>
        <w:t>Reminders &amp; Alerts: Get reminders for an upcoming payment or warnings when your balance is too low.</w:t>
      </w:r>
    </w:p>
    <w:p w14:paraId="35B62176" w14:textId="77777777" w:rsidR="008760E9" w:rsidRDefault="008760E9" w:rsidP="008760E9">
      <w:pPr>
        <w:pStyle w:val="ListParagraph"/>
        <w:numPr>
          <w:ilvl w:val="0"/>
          <w:numId w:val="1"/>
        </w:numPr>
        <w:jc w:val="both"/>
      </w:pPr>
      <w:r>
        <w:t xml:space="preserve">Security: Your voice is your password. On larger or riskier transactions, </w:t>
      </w:r>
      <w:proofErr w:type="spellStart"/>
      <w:r>
        <w:t>Finvox</w:t>
      </w:r>
      <w:proofErr w:type="spellEnd"/>
      <w:r>
        <w:t xml:space="preserve"> requires an additional layer, such as an OTP or a PIN, to tighten things up.</w:t>
      </w:r>
    </w:p>
    <w:p w14:paraId="272E7DC4" w14:textId="77777777" w:rsidR="008760E9" w:rsidRDefault="008760E9" w:rsidP="008760E9">
      <w:pPr>
        <w:jc w:val="both"/>
      </w:pPr>
    </w:p>
    <w:p w14:paraId="13F55094" w14:textId="6CE8EB65" w:rsidR="008760E9" w:rsidRDefault="008760E9" w:rsidP="008760E9">
      <w:pPr>
        <w:jc w:val="both"/>
      </w:pPr>
      <w:r>
        <w:t>How does it work?</w:t>
      </w:r>
    </w:p>
    <w:p w14:paraId="1FA21D5B" w14:textId="3E9B68DE" w:rsidR="008760E9" w:rsidRDefault="008760E9" w:rsidP="008760E9">
      <w:pPr>
        <w:pStyle w:val="ListParagraph"/>
        <w:numPr>
          <w:ilvl w:val="0"/>
          <w:numId w:val="2"/>
        </w:numPr>
        <w:jc w:val="both"/>
      </w:pPr>
      <w:r>
        <w:t>Voice pipeline: Everything starts on your device — your voice stays private. The assistant figures out what you want, keeps the conversation natural, and doesn't send more data than it needs.</w:t>
      </w:r>
    </w:p>
    <w:p w14:paraId="0872968D" w14:textId="6B12EB21" w:rsidR="008760E9" w:rsidRDefault="008760E9" w:rsidP="008760E9">
      <w:pPr>
        <w:pStyle w:val="ListParagraph"/>
        <w:numPr>
          <w:ilvl w:val="0"/>
          <w:numId w:val="2"/>
        </w:numPr>
        <w:jc w:val="both"/>
      </w:pPr>
      <w:r>
        <w:t xml:space="preserve">Security: Multilayered here-your voiceprint and then, if you are doing something sensitive, an OTP or a PIN. Every session gets a token, and the </w:t>
      </w:r>
      <w:proofErr w:type="gramStart"/>
      <w:r>
        <w:t>system's</w:t>
      </w:r>
      <w:proofErr w:type="gramEnd"/>
      <w:r>
        <w:t xml:space="preserve"> on the lookout for anything suspicious.</w:t>
      </w:r>
    </w:p>
    <w:p w14:paraId="23936CB0" w14:textId="4FD35310" w:rsidR="008760E9" w:rsidRDefault="008760E9" w:rsidP="008760E9">
      <w:pPr>
        <w:pStyle w:val="ListParagraph"/>
        <w:numPr>
          <w:ilvl w:val="0"/>
          <w:numId w:val="2"/>
        </w:numPr>
        <w:jc w:val="both"/>
      </w:pPr>
      <w:r>
        <w:t xml:space="preserve">Localization: </w:t>
      </w:r>
      <w:proofErr w:type="spellStart"/>
      <w:r>
        <w:t>Finvox</w:t>
      </w:r>
      <w:proofErr w:type="spellEnd"/>
      <w:r>
        <w:t xml:space="preserve"> picks up your accent in no time, and it answers you back in your language-not some clunky translation.</w:t>
      </w:r>
    </w:p>
    <w:p w14:paraId="69BD6BA9" w14:textId="77777777" w:rsidR="008760E9" w:rsidRDefault="008760E9" w:rsidP="008760E9">
      <w:pPr>
        <w:pStyle w:val="ListParagraph"/>
        <w:numPr>
          <w:ilvl w:val="0"/>
          <w:numId w:val="2"/>
        </w:numPr>
        <w:jc w:val="both"/>
      </w:pPr>
      <w:r>
        <w:t xml:space="preserve">Integration: Easy to demo using </w:t>
      </w:r>
      <w:proofErr w:type="spellStart"/>
      <w:r>
        <w:t>testbank</w:t>
      </w:r>
      <w:proofErr w:type="spellEnd"/>
      <w:r>
        <w:t xml:space="preserve"> APIs, and for real banks, it integrates seamlessly via secure adapters with OAuth, fuss-free.</w:t>
      </w:r>
    </w:p>
    <w:p w14:paraId="22D8166D" w14:textId="77777777" w:rsidR="008760E9" w:rsidRDefault="008760E9" w:rsidP="008760E9">
      <w:pPr>
        <w:jc w:val="both"/>
      </w:pPr>
    </w:p>
    <w:p w14:paraId="14AAB51E" w14:textId="13F3456B" w:rsidR="008760E9" w:rsidRDefault="008760E9" w:rsidP="008760E9">
      <w:pPr>
        <w:jc w:val="both"/>
      </w:pPr>
      <w:r>
        <w:lastRenderedPageBreak/>
        <w:t xml:space="preserve">Why is </w:t>
      </w:r>
      <w:proofErr w:type="spellStart"/>
      <w:r>
        <w:t>Finvox</w:t>
      </w:r>
      <w:proofErr w:type="spellEnd"/>
      <w:r>
        <w:t xml:space="preserve"> different?</w:t>
      </w:r>
    </w:p>
    <w:p w14:paraId="4A94D9DE" w14:textId="76BADCEE" w:rsidR="008760E9" w:rsidRDefault="008760E9" w:rsidP="008760E9">
      <w:pPr>
        <w:pStyle w:val="ListParagraph"/>
        <w:numPr>
          <w:ilvl w:val="0"/>
          <w:numId w:val="3"/>
        </w:numPr>
        <w:jc w:val="both"/>
      </w:pPr>
      <w:r>
        <w:t xml:space="preserve">Privacy-first edge processing: Most voice assistants ship your data off to the cloud. </w:t>
      </w:r>
      <w:proofErr w:type="spellStart"/>
      <w:r>
        <w:t>FinVox</w:t>
      </w:r>
      <w:proofErr w:type="spellEnd"/>
      <w:r>
        <w:t xml:space="preserve"> does as much as it can right on your phone, so your personal info stays yours.</w:t>
      </w:r>
    </w:p>
    <w:p w14:paraId="2B11EEFC" w14:textId="79BA861A" w:rsidR="008760E9" w:rsidRDefault="008760E9" w:rsidP="008760E9">
      <w:pPr>
        <w:pStyle w:val="ListParagraph"/>
        <w:numPr>
          <w:ilvl w:val="0"/>
          <w:numId w:val="3"/>
        </w:numPr>
        <w:jc w:val="both"/>
      </w:pPr>
      <w:r>
        <w:t xml:space="preserve">Smart risk handling: The routine stuff is easy, but if something looks risky, </w:t>
      </w:r>
      <w:proofErr w:type="spellStart"/>
      <w:r>
        <w:t>FinVox</w:t>
      </w:r>
      <w:proofErr w:type="spellEnd"/>
      <w:r>
        <w:t xml:space="preserve"> will automatically kick in extra security-you don't have to ask.</w:t>
      </w:r>
    </w:p>
    <w:p w14:paraId="1BBF7ADE" w14:textId="03B7862A" w:rsidR="008760E9" w:rsidRDefault="008760E9" w:rsidP="008760E9">
      <w:pPr>
        <w:pStyle w:val="ListParagraph"/>
        <w:numPr>
          <w:ilvl w:val="0"/>
          <w:numId w:val="3"/>
        </w:numPr>
        <w:jc w:val="both"/>
      </w:pPr>
      <w:r>
        <w:t xml:space="preserve">Clear, human explanations: if something doesn't go through, </w:t>
      </w:r>
      <w:proofErr w:type="spellStart"/>
      <w:r>
        <w:t>FinVox</w:t>
      </w:r>
      <w:proofErr w:type="spellEnd"/>
      <w:r>
        <w:t xml:space="preserve"> tells you why, in plain language, and what you can do next.</w:t>
      </w:r>
    </w:p>
    <w:p w14:paraId="1BD96600" w14:textId="77777777" w:rsidR="008760E9" w:rsidRDefault="008760E9" w:rsidP="008760E9">
      <w:pPr>
        <w:pStyle w:val="ListParagraph"/>
        <w:numPr>
          <w:ilvl w:val="0"/>
          <w:numId w:val="3"/>
        </w:numPr>
        <w:jc w:val="both"/>
      </w:pPr>
      <w:r>
        <w:t>For everyone: Audio and visual backups, brief and simple spoken instructions, and easy ways to undo mistakes make it safe and accessible for all. </w:t>
      </w:r>
    </w:p>
    <w:p w14:paraId="7E2ACF2F" w14:textId="77777777" w:rsidR="008760E9" w:rsidRDefault="008760E9" w:rsidP="008760E9">
      <w:pPr>
        <w:jc w:val="both"/>
      </w:pPr>
    </w:p>
    <w:p w14:paraId="4B5B3F53" w14:textId="77777777" w:rsidR="008760E9" w:rsidRDefault="008760E9" w:rsidP="008760E9">
      <w:pPr>
        <w:jc w:val="both"/>
      </w:pPr>
      <w:r>
        <w:t xml:space="preserve">Does it work? Can banks use it? </w:t>
      </w:r>
    </w:p>
    <w:p w14:paraId="3F4887F6" w14:textId="2767665B" w:rsidR="008760E9" w:rsidRDefault="008760E9" w:rsidP="008760E9">
      <w:pPr>
        <w:pStyle w:val="ListParagraph"/>
        <w:numPr>
          <w:ilvl w:val="0"/>
          <w:numId w:val="4"/>
        </w:numPr>
        <w:jc w:val="both"/>
      </w:pPr>
      <w:r>
        <w:t xml:space="preserve">Strategy to test: prototype on a real bank, using sandbox APIs. We will measure time taken to complete tasks, number of authentication failures, and user satisfaction-NPS. Our hypothesis is that users will complete tasks at least 40% quicker, a reduction in calls to customer support, and more people able to bank without the app. Banks license </w:t>
      </w:r>
      <w:proofErr w:type="spellStart"/>
      <w:r>
        <w:t>FinVox</w:t>
      </w:r>
      <w:proofErr w:type="spellEnd"/>
      <w:r>
        <w:t xml:space="preserve"> as SaaS, per-user, plus support fees.</w:t>
      </w:r>
    </w:p>
    <w:p w14:paraId="5C94B7B7" w14:textId="77777777" w:rsidR="008760E9" w:rsidRDefault="008760E9" w:rsidP="008760E9">
      <w:pPr>
        <w:pStyle w:val="ListParagraph"/>
        <w:numPr>
          <w:ilvl w:val="0"/>
          <w:numId w:val="4"/>
        </w:numPr>
        <w:jc w:val="both"/>
      </w:pPr>
      <w:r>
        <w:t xml:space="preserve">Compliance and </w:t>
      </w:r>
      <w:proofErr w:type="gramStart"/>
      <w:r>
        <w:t>Trust :</w:t>
      </w:r>
      <w:proofErr w:type="gramEnd"/>
      <w:r>
        <w:t xml:space="preserve"> We put consent at the front: you opt to use biometrics. Data sticks around only insofar as it is needed. Every decision gets logged, and banks can set their own risk rules to stay on the right side of regulations. </w:t>
      </w:r>
    </w:p>
    <w:p w14:paraId="5058CF08" w14:textId="77777777" w:rsidR="008760E9" w:rsidRDefault="008760E9" w:rsidP="008760E9">
      <w:pPr>
        <w:jc w:val="both"/>
      </w:pPr>
    </w:p>
    <w:p w14:paraId="7A0B40CB" w14:textId="77777777" w:rsidR="008760E9" w:rsidRDefault="008760E9" w:rsidP="008760E9">
      <w:pPr>
        <w:jc w:val="both"/>
      </w:pPr>
      <w:r>
        <w:t xml:space="preserve">Why does </w:t>
      </w:r>
      <w:proofErr w:type="spellStart"/>
      <w:r>
        <w:t>FinVox</w:t>
      </w:r>
      <w:proofErr w:type="spellEnd"/>
      <w:r>
        <w:t xml:space="preserve"> win? </w:t>
      </w:r>
    </w:p>
    <w:p w14:paraId="30FDE833" w14:textId="1CC19240" w:rsidR="008507A6" w:rsidRPr="008760E9" w:rsidRDefault="008760E9" w:rsidP="008760E9">
      <w:pPr>
        <w:jc w:val="both"/>
      </w:pPr>
      <w:proofErr w:type="spellStart"/>
      <w:r>
        <w:t>FinVox</w:t>
      </w:r>
      <w:proofErr w:type="spellEnd"/>
      <w:r>
        <w:t xml:space="preserve"> AI transforms banking into a simple, voice-driven experience, secure, inclusive, and intelligent, empowering every user to manage finances effortlessly through natural conversation.</w:t>
      </w:r>
    </w:p>
    <w:sectPr w:rsidR="008507A6" w:rsidRPr="008760E9" w:rsidSect="008760E9">
      <w:pgSz w:w="11906" w:h="16838" w:code="9"/>
      <w:pgMar w:top="1440" w:right="1440" w:bottom="1440" w:left="1440" w:header="720" w:footer="73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6EA"/>
    <w:multiLevelType w:val="hybridMultilevel"/>
    <w:tmpl w:val="D9401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FB17F7"/>
    <w:multiLevelType w:val="hybridMultilevel"/>
    <w:tmpl w:val="0588A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9A2BB0"/>
    <w:multiLevelType w:val="hybridMultilevel"/>
    <w:tmpl w:val="93084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9D4186"/>
    <w:multiLevelType w:val="hybridMultilevel"/>
    <w:tmpl w:val="D5C2F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4627401">
    <w:abstractNumId w:val="1"/>
  </w:num>
  <w:num w:numId="2" w16cid:durableId="664011329">
    <w:abstractNumId w:val="0"/>
  </w:num>
  <w:num w:numId="3" w16cid:durableId="1045064643">
    <w:abstractNumId w:val="3"/>
  </w:num>
  <w:num w:numId="4" w16cid:durableId="1868448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0E9"/>
    <w:rsid w:val="001E3ECA"/>
    <w:rsid w:val="002545D5"/>
    <w:rsid w:val="002B2400"/>
    <w:rsid w:val="004A3EF6"/>
    <w:rsid w:val="00801C12"/>
    <w:rsid w:val="008507A6"/>
    <w:rsid w:val="00854161"/>
    <w:rsid w:val="008760E9"/>
    <w:rsid w:val="00A70FAC"/>
    <w:rsid w:val="00E76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C5FAD"/>
  <w15:chartTrackingRefBased/>
  <w15:docId w15:val="{61E68392-7E4C-4BFD-888C-22F66F370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0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0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0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0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0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0E9"/>
    <w:rPr>
      <w:rFonts w:eastAsiaTheme="majorEastAsia" w:cstheme="majorBidi"/>
      <w:color w:val="272727" w:themeColor="text1" w:themeTint="D8"/>
    </w:rPr>
  </w:style>
  <w:style w:type="paragraph" w:styleId="Title">
    <w:name w:val="Title"/>
    <w:basedOn w:val="Normal"/>
    <w:next w:val="Normal"/>
    <w:link w:val="TitleChar"/>
    <w:uiPriority w:val="10"/>
    <w:qFormat/>
    <w:rsid w:val="00876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0E9"/>
    <w:pPr>
      <w:spacing w:before="160"/>
      <w:jc w:val="center"/>
    </w:pPr>
    <w:rPr>
      <w:i/>
      <w:iCs/>
      <w:color w:val="404040" w:themeColor="text1" w:themeTint="BF"/>
    </w:rPr>
  </w:style>
  <w:style w:type="character" w:customStyle="1" w:styleId="QuoteChar">
    <w:name w:val="Quote Char"/>
    <w:basedOn w:val="DefaultParagraphFont"/>
    <w:link w:val="Quote"/>
    <w:uiPriority w:val="29"/>
    <w:rsid w:val="008760E9"/>
    <w:rPr>
      <w:i/>
      <w:iCs/>
      <w:color w:val="404040" w:themeColor="text1" w:themeTint="BF"/>
    </w:rPr>
  </w:style>
  <w:style w:type="paragraph" w:styleId="ListParagraph">
    <w:name w:val="List Paragraph"/>
    <w:basedOn w:val="Normal"/>
    <w:uiPriority w:val="34"/>
    <w:qFormat/>
    <w:rsid w:val="008760E9"/>
    <w:pPr>
      <w:ind w:left="720"/>
      <w:contextualSpacing/>
    </w:pPr>
  </w:style>
  <w:style w:type="character" w:styleId="IntenseEmphasis">
    <w:name w:val="Intense Emphasis"/>
    <w:basedOn w:val="DefaultParagraphFont"/>
    <w:uiPriority w:val="21"/>
    <w:qFormat/>
    <w:rsid w:val="008760E9"/>
    <w:rPr>
      <w:i/>
      <w:iCs/>
      <w:color w:val="2F5496" w:themeColor="accent1" w:themeShade="BF"/>
    </w:rPr>
  </w:style>
  <w:style w:type="paragraph" w:styleId="IntenseQuote">
    <w:name w:val="Intense Quote"/>
    <w:basedOn w:val="Normal"/>
    <w:next w:val="Normal"/>
    <w:link w:val="IntenseQuoteChar"/>
    <w:uiPriority w:val="30"/>
    <w:qFormat/>
    <w:rsid w:val="00876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0E9"/>
    <w:rPr>
      <w:i/>
      <w:iCs/>
      <w:color w:val="2F5496" w:themeColor="accent1" w:themeShade="BF"/>
    </w:rPr>
  </w:style>
  <w:style w:type="character" w:styleId="IntenseReference">
    <w:name w:val="Intense Reference"/>
    <w:basedOn w:val="DefaultParagraphFont"/>
    <w:uiPriority w:val="32"/>
    <w:qFormat/>
    <w:rsid w:val="008760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514</Words>
  <Characters>2934</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Ragipani</dc:creator>
  <cp:keywords/>
  <dc:description/>
  <cp:lastModifiedBy>Vamshi Ragipani</cp:lastModifiedBy>
  <cp:revision>2</cp:revision>
  <dcterms:created xsi:type="dcterms:W3CDTF">2025-11-09T12:23:00Z</dcterms:created>
  <dcterms:modified xsi:type="dcterms:W3CDTF">2025-11-09T12:28:00Z</dcterms:modified>
</cp:coreProperties>
</file>