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63F26" w14:textId="77777777" w:rsidR="009441E6" w:rsidRPr="009441E6" w:rsidRDefault="009441E6" w:rsidP="009441E6">
      <w:pPr>
        <w:pStyle w:val="Heading1"/>
        <w:spacing w:before="0" w:line="420" w:lineRule="atLeast"/>
        <w:rPr>
          <w:rFonts w:ascii="Georgia" w:hAnsi="Georgia"/>
          <w:color w:val="000000"/>
          <w:spacing w:val="-8"/>
          <w:sz w:val="48"/>
          <w:szCs w:val="48"/>
        </w:rPr>
      </w:pPr>
      <w:r w:rsidRPr="009441E6">
        <w:rPr>
          <w:sz w:val="48"/>
          <w:szCs w:val="48"/>
          <w:lang w:val="en-US"/>
        </w:rPr>
        <w:t xml:space="preserve">17. </w:t>
      </w:r>
      <w:r w:rsidRPr="009441E6">
        <w:rPr>
          <w:rFonts w:ascii="Georgia" w:hAnsi="Georgia"/>
          <w:b/>
          <w:bCs/>
          <w:color w:val="000000"/>
          <w:spacing w:val="-8"/>
          <w:sz w:val="40"/>
          <w:szCs w:val="40"/>
        </w:rPr>
        <w:t>Explain the working of P-N junction diode in forward and reverse biased mode</w:t>
      </w:r>
      <w:r w:rsidRPr="009441E6">
        <w:rPr>
          <w:rFonts w:ascii="Georgia" w:hAnsi="Georgia"/>
          <w:b/>
          <w:bCs/>
          <w:color w:val="000000"/>
          <w:spacing w:val="-8"/>
          <w:sz w:val="48"/>
          <w:szCs w:val="48"/>
        </w:rPr>
        <w:t>.</w:t>
      </w:r>
    </w:p>
    <w:p w14:paraId="5EC10462" w14:textId="38216A73" w:rsidR="00AC7719" w:rsidRDefault="00AC7719">
      <w:pPr>
        <w:rPr>
          <w:lang w:val="en-US"/>
        </w:rPr>
      </w:pPr>
    </w:p>
    <w:p w14:paraId="0CFA58C7" w14:textId="3DB374D3" w:rsidR="009441E6" w:rsidRPr="009441E6" w:rsidRDefault="009441E6" w:rsidP="009441E6">
      <w:pPr>
        <w:rPr>
          <w:rFonts w:ascii="Times New Roman" w:eastAsia="Times New Roman" w:hAnsi="Times New Roman" w:cs="Times New Roman"/>
        </w:rPr>
      </w:pPr>
      <w:r w:rsidRPr="009441E6">
        <w:rPr>
          <w:rFonts w:ascii="Times New Roman" w:eastAsia="Times New Roman" w:hAnsi="Times New Roman" w:cs="Times New Roman"/>
        </w:rPr>
        <w:fldChar w:fldCharType="begin"/>
      </w:r>
      <w:r w:rsidRPr="009441E6">
        <w:rPr>
          <w:rFonts w:ascii="Times New Roman" w:eastAsia="Times New Roman" w:hAnsi="Times New Roman" w:cs="Times New Roman"/>
        </w:rPr>
        <w:instrText xml:space="preserve"> INCLUDEPICTURE "/var/folders/fb/f0h94tsj6v5_bxmfn7hyt8400000gn/T/com.microsoft.Word/WebArchiveCopyPasteTempFiles/_40be42c2f50ec4d68a75de69ee21c0327.png" \* MERGEFORMATINET </w:instrText>
      </w:r>
      <w:r w:rsidRPr="009441E6">
        <w:rPr>
          <w:rFonts w:ascii="Times New Roman" w:eastAsia="Times New Roman" w:hAnsi="Times New Roman" w:cs="Times New Roman"/>
        </w:rPr>
        <w:fldChar w:fldCharType="separate"/>
      </w:r>
      <w:r w:rsidRPr="009441E6">
        <w:rPr>
          <w:rFonts w:ascii="Times New Roman" w:eastAsia="Times New Roman" w:hAnsi="Times New Roman" w:cs="Times New Roman"/>
          <w:noProof/>
        </w:rPr>
        <w:drawing>
          <wp:inline distT="0" distB="0" distL="0" distR="0" wp14:anchorId="289596F3" wp14:editId="4DFDC251">
            <wp:extent cx="3749040" cy="1172095"/>
            <wp:effectExtent l="0" t="0" r="0" b="0"/>
            <wp:docPr id="1" name="Picture 1" descr="Explain the Working of P-n Junction Diode in Forward and Reverse Biased  Mode - Physics | Shaala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ain the Working of P-n Junction Diode in Forward and Reverse Biased  Mode - Physics | Shaalaa.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7939" cy="1193636"/>
                    </a:xfrm>
                    <a:prstGeom prst="rect">
                      <a:avLst/>
                    </a:prstGeom>
                    <a:noFill/>
                    <a:ln>
                      <a:noFill/>
                    </a:ln>
                  </pic:spPr>
                </pic:pic>
              </a:graphicData>
            </a:graphic>
          </wp:inline>
        </w:drawing>
      </w:r>
      <w:r w:rsidRPr="009441E6">
        <w:rPr>
          <w:rFonts w:ascii="Times New Roman" w:eastAsia="Times New Roman" w:hAnsi="Times New Roman" w:cs="Times New Roman"/>
        </w:rPr>
        <w:fldChar w:fldCharType="end"/>
      </w:r>
    </w:p>
    <w:p w14:paraId="472D89D3" w14:textId="77777777" w:rsidR="009441E6" w:rsidRDefault="009441E6">
      <w:pPr>
        <w:rPr>
          <w:lang w:val="en-US"/>
        </w:rPr>
      </w:pPr>
    </w:p>
    <w:p w14:paraId="5F1C8EAF" w14:textId="77777777" w:rsidR="009441E6" w:rsidRPr="009441E6" w:rsidRDefault="009441E6" w:rsidP="009441E6">
      <w:pPr>
        <w:spacing w:line="420" w:lineRule="atLeast"/>
        <w:outlineLvl w:val="1"/>
        <w:rPr>
          <w:rFonts w:ascii="Georgia" w:eastAsia="Times New Roman" w:hAnsi="Georgia" w:cs="Times New Roman"/>
          <w:color w:val="000000"/>
          <w:spacing w:val="-8"/>
          <w:sz w:val="27"/>
          <w:szCs w:val="27"/>
        </w:rPr>
      </w:pPr>
      <w:r w:rsidRPr="009441E6">
        <w:rPr>
          <w:rFonts w:ascii="Georgia" w:eastAsia="Times New Roman" w:hAnsi="Georgia" w:cs="Times New Roman"/>
          <w:color w:val="000000"/>
          <w:spacing w:val="-8"/>
          <w:sz w:val="27"/>
          <w:szCs w:val="27"/>
          <w:bdr w:val="none" w:sz="0" w:space="0" w:color="auto" w:frame="1"/>
        </w:rPr>
        <w:t xml:space="preserve">A P-N junction diode is said to be </w:t>
      </w:r>
      <w:r w:rsidRPr="009441E6">
        <w:rPr>
          <w:rFonts w:ascii="Georgia" w:eastAsia="Times New Roman" w:hAnsi="Georgia" w:cs="Times New Roman"/>
          <w:color w:val="000000"/>
          <w:spacing w:val="-8"/>
          <w:sz w:val="32"/>
          <w:szCs w:val="32"/>
          <w:u w:val="single"/>
          <w:bdr w:val="none" w:sz="0" w:space="0" w:color="auto" w:frame="1"/>
        </w:rPr>
        <w:t>forward biased</w:t>
      </w:r>
      <w:r w:rsidRPr="009441E6">
        <w:rPr>
          <w:rFonts w:ascii="Georgia" w:eastAsia="Times New Roman" w:hAnsi="Georgia" w:cs="Times New Roman"/>
          <w:color w:val="000000"/>
          <w:spacing w:val="-8"/>
          <w:sz w:val="27"/>
          <w:szCs w:val="27"/>
          <w:bdr w:val="none" w:sz="0" w:space="0" w:color="auto" w:frame="1"/>
        </w:rPr>
        <w:t xml:space="preserve"> when the positive terminal of a cell or battery is connected to the p-side of the junction and the negative terminal to the </w:t>
      </w:r>
      <w:r w:rsidRPr="009441E6">
        <w:rPr>
          <w:rFonts w:ascii="Times New Roman" w:eastAsia="Times New Roman" w:hAnsi="Times New Roman" w:cs="Times New Roman"/>
          <w:color w:val="000000"/>
          <w:spacing w:val="-8"/>
          <w:sz w:val="27"/>
          <w:szCs w:val="27"/>
          <w:bdr w:val="none" w:sz="0" w:space="0" w:color="auto" w:frame="1"/>
        </w:rPr>
        <w:t>n</w:t>
      </w:r>
      <w:r w:rsidRPr="009441E6">
        <w:rPr>
          <w:rFonts w:ascii="Georgia" w:eastAsia="Times New Roman" w:hAnsi="Georgia" w:cs="Times New Roman"/>
          <w:color w:val="000000"/>
          <w:spacing w:val="-8"/>
          <w:sz w:val="27"/>
          <w:szCs w:val="27"/>
          <w:bdr w:val="none" w:sz="0" w:space="0" w:color="auto" w:frame="1"/>
        </w:rPr>
        <w:t> side.</w:t>
      </w:r>
      <w:r w:rsidRPr="009441E6">
        <w:rPr>
          <w:rFonts w:ascii="Georgia" w:eastAsia="Times New Roman" w:hAnsi="Georgia" w:cs="Times New Roman"/>
          <w:color w:val="000000"/>
          <w:spacing w:val="-8"/>
          <w:sz w:val="27"/>
          <w:szCs w:val="27"/>
        </w:rPr>
        <w:br/>
      </w:r>
      <w:r w:rsidRPr="009441E6">
        <w:rPr>
          <w:rFonts w:ascii="Georgia" w:eastAsia="Times New Roman" w:hAnsi="Georgia" w:cs="Times New Roman"/>
          <w:color w:val="000000"/>
          <w:spacing w:val="-8"/>
          <w:sz w:val="27"/>
          <w:szCs w:val="27"/>
          <w:bdr w:val="none" w:sz="0" w:space="0" w:color="auto" w:frame="1"/>
        </w:rPr>
        <w:t>When </w:t>
      </w:r>
      <w:r w:rsidRPr="009441E6">
        <w:rPr>
          <w:rFonts w:ascii="Georgia" w:eastAsia="Times New Roman" w:hAnsi="Georgia" w:cs="Times New Roman"/>
          <w:color w:val="000000"/>
          <w:spacing w:val="-8"/>
          <w:sz w:val="27"/>
          <w:szCs w:val="27"/>
        </w:rPr>
        <w:t>diode</w:t>
      </w:r>
      <w:r w:rsidRPr="009441E6">
        <w:rPr>
          <w:rFonts w:ascii="Georgia" w:eastAsia="Times New Roman" w:hAnsi="Georgia" w:cs="Times New Roman"/>
          <w:color w:val="000000"/>
          <w:spacing w:val="-8"/>
          <w:sz w:val="27"/>
          <w:szCs w:val="27"/>
          <w:bdr w:val="none" w:sz="0" w:space="0" w:color="auto" w:frame="1"/>
        </w:rPr>
        <w:t> is forward-biased the depletion region narrows and consequently, the potential barrier is lowered. This causes the majority charge carriers of each region to cross into the other region. The electrons travel from </w:t>
      </w:r>
      <w:r w:rsidRPr="009441E6">
        <w:rPr>
          <w:rFonts w:ascii="Georgia" w:eastAsia="Times New Roman" w:hAnsi="Georgia" w:cs="Times New Roman"/>
          <w:color w:val="000000"/>
          <w:spacing w:val="-8"/>
          <w:sz w:val="27"/>
          <w:szCs w:val="27"/>
        </w:rPr>
        <w:t>the n</w:t>
      </w:r>
      <w:r w:rsidRPr="009441E6">
        <w:rPr>
          <w:rFonts w:ascii="Georgia" w:eastAsia="Times New Roman" w:hAnsi="Georgia" w:cs="Times New Roman"/>
          <w:color w:val="000000"/>
          <w:spacing w:val="-8"/>
          <w:sz w:val="27"/>
          <w:szCs w:val="27"/>
          <w:bdr w:val="none" w:sz="0" w:space="0" w:color="auto" w:frame="1"/>
        </w:rPr>
        <w:t>-side to the p-side and go to the positive terminal of the battery. The holes that travel from the p-side to </w:t>
      </w:r>
      <w:r w:rsidRPr="009441E6">
        <w:rPr>
          <w:rFonts w:ascii="Georgia" w:eastAsia="Times New Roman" w:hAnsi="Georgia" w:cs="Times New Roman"/>
          <w:color w:val="000000"/>
          <w:spacing w:val="-8"/>
          <w:sz w:val="27"/>
          <w:szCs w:val="27"/>
        </w:rPr>
        <w:t>the n</w:t>
      </w:r>
      <w:r w:rsidRPr="009441E6">
        <w:rPr>
          <w:rFonts w:ascii="Georgia" w:eastAsia="Times New Roman" w:hAnsi="Georgia" w:cs="Times New Roman"/>
          <w:color w:val="000000"/>
          <w:spacing w:val="-8"/>
          <w:sz w:val="27"/>
          <w:szCs w:val="27"/>
          <w:bdr w:val="none" w:sz="0" w:space="0" w:color="auto" w:frame="1"/>
        </w:rPr>
        <w:t>-side combine with the electrons injected into the n-region from the negative terminal of the battery. This way the diode conducts when forward-biased.</w:t>
      </w:r>
    </w:p>
    <w:p w14:paraId="659AC6A2" w14:textId="74FD88DA" w:rsidR="009441E6" w:rsidRPr="009441E6" w:rsidRDefault="009441E6" w:rsidP="009441E6">
      <w:pPr>
        <w:spacing w:line="420" w:lineRule="atLeast"/>
        <w:outlineLvl w:val="1"/>
        <w:rPr>
          <w:rFonts w:ascii="Georgia" w:eastAsia="Times New Roman" w:hAnsi="Georgia" w:cs="Times New Roman"/>
          <w:color w:val="000000"/>
          <w:spacing w:val="-8"/>
          <w:sz w:val="27"/>
          <w:szCs w:val="27"/>
        </w:rPr>
      </w:pPr>
      <w:r w:rsidRPr="009441E6">
        <w:rPr>
          <w:rFonts w:ascii="Georgia" w:eastAsia="Times New Roman" w:hAnsi="Georgia" w:cs="Times New Roman"/>
          <w:color w:val="000000"/>
          <w:spacing w:val="-8"/>
          <w:sz w:val="32"/>
          <w:szCs w:val="32"/>
          <w:u w:val="single"/>
        </w:rPr>
        <w:t>Reverse-biased </w:t>
      </w:r>
      <w:proofErr w:type="spellStart"/>
      <w:r w:rsidRPr="009441E6">
        <w:rPr>
          <w:rFonts w:ascii="Georgia" w:eastAsia="Times New Roman" w:hAnsi="Georgia" w:cs="Times New Roman"/>
          <w:color w:val="000000"/>
          <w:spacing w:val="-8"/>
          <w:sz w:val="32"/>
          <w:szCs w:val="32"/>
          <w:u w:val="single"/>
        </w:rPr>
        <w:t>pn</w:t>
      </w:r>
      <w:proofErr w:type="spellEnd"/>
      <w:r w:rsidRPr="009441E6">
        <w:rPr>
          <w:rFonts w:ascii="Georgia" w:eastAsia="Times New Roman" w:hAnsi="Georgia" w:cs="Times New Roman"/>
          <w:color w:val="000000"/>
          <w:spacing w:val="-8"/>
          <w:sz w:val="32"/>
          <w:szCs w:val="32"/>
          <w:u w:val="single"/>
        </w:rPr>
        <w:t> junction diode</w:t>
      </w:r>
      <w:r w:rsidRPr="009441E6">
        <w:rPr>
          <w:rFonts w:ascii="Georgia" w:eastAsia="Times New Roman" w:hAnsi="Georgia" w:cs="Times New Roman"/>
          <w:color w:val="000000"/>
          <w:spacing w:val="-8"/>
          <w:sz w:val="27"/>
          <w:szCs w:val="27"/>
        </w:rPr>
        <w:br/>
        <w:t>A </w:t>
      </w:r>
      <w:proofErr w:type="spellStart"/>
      <w:r w:rsidRPr="009441E6">
        <w:rPr>
          <w:rFonts w:ascii="Georgia" w:eastAsia="Times New Roman" w:hAnsi="Georgia" w:cs="Times New Roman"/>
          <w:color w:val="000000"/>
          <w:spacing w:val="-8"/>
          <w:sz w:val="27"/>
          <w:szCs w:val="27"/>
        </w:rPr>
        <w:t>pn</w:t>
      </w:r>
      <w:proofErr w:type="spellEnd"/>
      <w:r w:rsidRPr="009441E6">
        <w:rPr>
          <w:rFonts w:ascii="Georgia" w:eastAsia="Times New Roman" w:hAnsi="Georgia" w:cs="Times New Roman"/>
          <w:color w:val="000000"/>
          <w:spacing w:val="-8"/>
          <w:sz w:val="27"/>
          <w:szCs w:val="27"/>
        </w:rPr>
        <w:t>-junction diode is said to be reverse biased when the positive terminal of a cell or battery is connected to the n-side of the junction and the negative terminal to the p-side.</w:t>
      </w:r>
      <w:r w:rsidRPr="009441E6">
        <w:rPr>
          <w:rFonts w:ascii="Georgia" w:eastAsia="Times New Roman" w:hAnsi="Georgia" w:cs="Times New Roman"/>
          <w:color w:val="000000"/>
          <w:spacing w:val="-8"/>
          <w:sz w:val="27"/>
          <w:szCs w:val="27"/>
        </w:rPr>
        <w:br/>
        <w:t>When reverse biased, the depletion region widens and the potential barrier is increased. The polarity of the battery extracts the majority charge carriers of each region. The holes in the p-region from the electrons injected into the p-region from the negative terminal of the battery. The electrons in the n-region go to the positive terminal of the battery. This way, the majority charge carrier concentration in each region decreases against the equilibrium values and the reverse biased junction diode has a high resistance. Thus, the diffusion current across the junction becomes zero. Thus, the diode does not conduct when reverse biased and is said to be in a quiescent or non-conducting state i.e., it acts as an open switch.</w:t>
      </w:r>
    </w:p>
    <w:p w14:paraId="4AB1B584" w14:textId="1B1483B5" w:rsidR="009441E6" w:rsidRDefault="009441E6">
      <w:pPr>
        <w:rPr>
          <w:lang w:val="en-US"/>
        </w:rPr>
      </w:pPr>
    </w:p>
    <w:p w14:paraId="78C3BE5E" w14:textId="070EF53F" w:rsidR="009441E6" w:rsidRDefault="009441E6" w:rsidP="009441E6">
      <w:pPr>
        <w:rPr>
          <w:rFonts w:ascii="Arial Nova Cond" w:hAnsi="Arial Nova Cond"/>
          <w:b/>
          <w:bCs/>
          <w:sz w:val="36"/>
          <w:szCs w:val="36"/>
        </w:rPr>
      </w:pPr>
      <w:r w:rsidRPr="009441E6">
        <w:rPr>
          <w:rFonts w:ascii="Arial Nova Cond" w:hAnsi="Arial Nova Cond"/>
          <w:b/>
          <w:bCs/>
          <w:sz w:val="36"/>
          <w:szCs w:val="36"/>
        </w:rPr>
        <w:lastRenderedPageBreak/>
        <w:t xml:space="preserve">26. </w:t>
      </w:r>
      <w:r w:rsidRPr="009441E6">
        <w:rPr>
          <w:rFonts w:ascii="Arial Nova Cond" w:hAnsi="Arial Nova Cond"/>
          <w:b/>
          <w:bCs/>
          <w:sz w:val="36"/>
          <w:szCs w:val="36"/>
          <w:highlight w:val="cyan"/>
        </w:rPr>
        <w:t>Define Rectifier.</w:t>
      </w:r>
      <w:r w:rsidRPr="009441E6">
        <w:rPr>
          <w:rFonts w:ascii="Arial Nova Cond" w:hAnsi="Arial Nova Cond"/>
          <w:b/>
          <w:bCs/>
          <w:sz w:val="36"/>
          <w:szCs w:val="36"/>
        </w:rPr>
        <w:t xml:space="preserve"> Explain the working principle of Bridge full wave rectifier with neat diagram. Also write its ripple factor and efficiency formula with their ideal values.</w:t>
      </w:r>
    </w:p>
    <w:p w14:paraId="63E3370B" w14:textId="1EC393F0" w:rsidR="009441E6" w:rsidRDefault="009441E6" w:rsidP="009441E6">
      <w:pPr>
        <w:rPr>
          <w:rFonts w:ascii="Arial Nova Cond" w:hAnsi="Arial Nova Cond"/>
          <w:b/>
          <w:bCs/>
          <w:sz w:val="36"/>
          <w:szCs w:val="36"/>
        </w:rPr>
      </w:pPr>
    </w:p>
    <w:p w14:paraId="20B0E47B" w14:textId="2460C7AE" w:rsidR="009441E6" w:rsidRDefault="009441E6" w:rsidP="009441E6">
      <w:pPr>
        <w:rPr>
          <w:rFonts w:ascii="Arial" w:eastAsia="Times New Roman" w:hAnsi="Arial" w:cs="Arial"/>
          <w:color w:val="202124"/>
          <w:shd w:val="clear" w:color="auto" w:fill="FFFFFF"/>
        </w:rPr>
      </w:pPr>
      <w:r w:rsidRPr="009441E6">
        <w:rPr>
          <w:rFonts w:ascii="Arial" w:eastAsia="Times New Roman" w:hAnsi="Arial" w:cs="Arial"/>
          <w:color w:val="202124"/>
          <w:shd w:val="clear" w:color="auto" w:fill="FFFFFF"/>
        </w:rPr>
        <w:t xml:space="preserve">A </w:t>
      </w:r>
      <w:r w:rsidRPr="009441E6">
        <w:rPr>
          <w:rFonts w:ascii="Arial" w:eastAsia="Times New Roman" w:hAnsi="Arial" w:cs="Arial"/>
          <w:b/>
          <w:bCs/>
          <w:color w:val="202124"/>
          <w:sz w:val="28"/>
          <w:szCs w:val="28"/>
          <w:u w:val="single"/>
          <w:shd w:val="clear" w:color="auto" w:fill="FFFFFF"/>
        </w:rPr>
        <w:t>rectifier</w:t>
      </w:r>
      <w:r w:rsidRPr="009441E6">
        <w:rPr>
          <w:rFonts w:ascii="Arial" w:eastAsia="Times New Roman" w:hAnsi="Arial" w:cs="Arial"/>
          <w:color w:val="202124"/>
          <w:shd w:val="clear" w:color="auto" w:fill="FFFFFF"/>
        </w:rPr>
        <w:t xml:space="preserve"> is </w:t>
      </w:r>
      <w:r w:rsidRPr="009441E6">
        <w:rPr>
          <w:rFonts w:ascii="Arial" w:eastAsia="Times New Roman" w:hAnsi="Arial" w:cs="Arial"/>
          <w:b/>
          <w:bCs/>
          <w:color w:val="202124"/>
        </w:rPr>
        <w:t>a device that converts an oscillating two-directional alternating current (AC) into a single-directional direct current (DC)</w:t>
      </w:r>
      <w:r w:rsidRPr="009441E6">
        <w:rPr>
          <w:rFonts w:ascii="Arial" w:eastAsia="Times New Roman" w:hAnsi="Arial" w:cs="Arial"/>
          <w:color w:val="202124"/>
          <w:shd w:val="clear" w:color="auto" w:fill="FFFFFF"/>
        </w:rPr>
        <w:t>. Rectifiers can take a wide variety of physical forms, from vacuum tube diodes and crystal radio receivers to modern silicon-based designs.</w:t>
      </w:r>
    </w:p>
    <w:p w14:paraId="2FD93115" w14:textId="3A3CC86C" w:rsidR="009209C9" w:rsidRDefault="009209C9" w:rsidP="009441E6">
      <w:pPr>
        <w:rPr>
          <w:rFonts w:ascii="Arial" w:eastAsia="Times New Roman" w:hAnsi="Arial" w:cs="Arial"/>
          <w:color w:val="202124"/>
          <w:shd w:val="clear" w:color="auto" w:fill="FFFFFF"/>
        </w:rPr>
      </w:pPr>
    </w:p>
    <w:p w14:paraId="70FDEB4A" w14:textId="3285B2F0" w:rsidR="009209C9" w:rsidRDefault="009209C9" w:rsidP="009209C9">
      <w:pPr>
        <w:jc w:val="left"/>
        <w:rPr>
          <w:rFonts w:ascii="Arial" w:eastAsia="Times New Roman" w:hAnsi="Arial" w:cs="Arial"/>
          <w:color w:val="202124"/>
          <w:kern w:val="0"/>
          <w:sz w:val="24"/>
          <w:szCs w:val="24"/>
          <w:shd w:val="clear" w:color="auto" w:fill="FFFFFF"/>
        </w:rPr>
      </w:pPr>
      <w:r w:rsidRPr="009209C9">
        <w:rPr>
          <w:rFonts w:ascii="Arial" w:eastAsia="Times New Roman" w:hAnsi="Arial" w:cs="Arial"/>
          <w:color w:val="202124"/>
          <w:kern w:val="0"/>
          <w:sz w:val="24"/>
          <w:szCs w:val="24"/>
          <w:shd w:val="clear" w:color="auto" w:fill="FFFFFF"/>
        </w:rPr>
        <w:t>A Full wave rectifier is a circuit arrangement which </w:t>
      </w:r>
      <w:r w:rsidRPr="009209C9">
        <w:rPr>
          <w:rFonts w:ascii="Arial" w:eastAsia="Times New Roman" w:hAnsi="Arial" w:cs="Arial"/>
          <w:b/>
          <w:bCs/>
          <w:color w:val="202124"/>
          <w:kern w:val="0"/>
          <w:sz w:val="24"/>
          <w:szCs w:val="24"/>
        </w:rPr>
        <w:t>makes use of both half cycles of input alternating current (AC) and converts them to direct current (DC)</w:t>
      </w:r>
      <w:r w:rsidRPr="009209C9">
        <w:rPr>
          <w:rFonts w:ascii="Arial" w:eastAsia="Times New Roman" w:hAnsi="Arial" w:cs="Arial"/>
          <w:color w:val="202124"/>
          <w:kern w:val="0"/>
          <w:sz w:val="24"/>
          <w:szCs w:val="24"/>
          <w:shd w:val="clear" w:color="auto" w:fill="FFFFFF"/>
        </w:rPr>
        <w:t>.</w:t>
      </w:r>
    </w:p>
    <w:p w14:paraId="4E2E66F2" w14:textId="6DA825A7" w:rsidR="007F5CFD" w:rsidRDefault="007F5CFD" w:rsidP="007F5CFD">
      <w:pPr>
        <w:jc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14:anchorId="74142465" wp14:editId="7DCE47DF">
            <wp:extent cx="3703320" cy="2267565"/>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26186" cy="2281566"/>
                    </a:xfrm>
                    <a:prstGeom prst="rect">
                      <a:avLst/>
                    </a:prstGeom>
                  </pic:spPr>
                </pic:pic>
              </a:graphicData>
            </a:graphic>
          </wp:inline>
        </w:drawing>
      </w:r>
    </w:p>
    <w:p w14:paraId="66B96A62" w14:textId="7B65ECA4" w:rsidR="007F5CFD" w:rsidRPr="009209C9" w:rsidRDefault="007F5CFD" w:rsidP="007F5CFD">
      <w:pPr>
        <w:jc w:val="center"/>
        <w:rPr>
          <w:rFonts w:ascii="Times New Roman" w:eastAsia="Times New Roman" w:hAnsi="Times New Roman" w:cs="Times New Roman"/>
          <w:kern w:val="0"/>
          <w:sz w:val="24"/>
          <w:szCs w:val="24"/>
        </w:rPr>
      </w:pPr>
    </w:p>
    <w:p w14:paraId="48E1B040" w14:textId="485B77FA" w:rsidR="009209C9" w:rsidRDefault="007F5CFD" w:rsidP="007F5CFD">
      <w:pPr>
        <w:jc w:val="center"/>
        <w:rPr>
          <w:rFonts w:ascii="Times New Roman" w:eastAsia="Times New Roman" w:hAnsi="Times New Roman" w:cs="Times New Roman"/>
        </w:rPr>
      </w:pPr>
      <w:r>
        <w:rPr>
          <w:rFonts w:ascii="Times New Roman" w:eastAsia="Times New Roman" w:hAnsi="Times New Roman" w:cs="Times New Roman"/>
          <w:noProof/>
          <w:kern w:val="0"/>
          <w:sz w:val="24"/>
          <w:szCs w:val="24"/>
        </w:rPr>
        <w:drawing>
          <wp:inline distT="0" distB="0" distL="0" distR="0" wp14:anchorId="1DD28EAF" wp14:editId="31B8829A">
            <wp:extent cx="4014216" cy="2258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75763" cy="2292681"/>
                    </a:xfrm>
                    <a:prstGeom prst="rect">
                      <a:avLst/>
                    </a:prstGeom>
                  </pic:spPr>
                </pic:pic>
              </a:graphicData>
            </a:graphic>
          </wp:inline>
        </w:drawing>
      </w:r>
    </w:p>
    <w:p w14:paraId="602F51D4" w14:textId="71A51560" w:rsidR="007F5CFD" w:rsidRDefault="007F5CFD" w:rsidP="007F5CFD">
      <w:pPr>
        <w:pStyle w:val="ListParagraph"/>
        <w:numPr>
          <w:ilvl w:val="0"/>
          <w:numId w:val="1"/>
        </w:numPr>
        <w:jc w:val="center"/>
        <w:rPr>
          <w:rFonts w:ascii="Times New Roman" w:eastAsia="Times New Roman" w:hAnsi="Times New Roman" w:cs="Times New Roman"/>
          <w:sz w:val="28"/>
          <w:szCs w:val="28"/>
        </w:rPr>
      </w:pPr>
      <w:r w:rsidRPr="007F5CFD">
        <w:rPr>
          <w:rFonts w:ascii="Times New Roman" w:eastAsia="Times New Roman" w:hAnsi="Times New Roman" w:cs="Times New Roman"/>
          <w:sz w:val="28"/>
          <w:szCs w:val="28"/>
        </w:rPr>
        <w:t xml:space="preserve">Vs = </w:t>
      </w:r>
      <w:r w:rsidR="00925A6C">
        <w:rPr>
          <w:rFonts w:ascii="Times New Roman" w:eastAsia="Times New Roman" w:hAnsi="Times New Roman" w:cs="Times New Roman"/>
          <w:sz w:val="28"/>
          <w:szCs w:val="28"/>
        </w:rPr>
        <w:t xml:space="preserve"> represents the s</w:t>
      </w:r>
      <w:r w:rsidRPr="007F5CFD">
        <w:rPr>
          <w:rFonts w:ascii="Times New Roman" w:eastAsia="Times New Roman" w:hAnsi="Times New Roman" w:cs="Times New Roman"/>
          <w:sz w:val="28"/>
          <w:szCs w:val="28"/>
        </w:rPr>
        <w:t>ignal applied at the input</w:t>
      </w:r>
    </w:p>
    <w:p w14:paraId="674A2572" w14:textId="260B6473" w:rsidR="007F5CFD" w:rsidRDefault="007F5CFD" w:rsidP="007F5CFD">
      <w:pPr>
        <w:pStyle w:val="ListParagraph"/>
        <w:numPr>
          <w:ilvl w:val="0"/>
          <w:numId w:val="1"/>
        </w:num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VL=</w:t>
      </w:r>
      <w:r w:rsidR="00925A6C">
        <w:rPr>
          <w:rFonts w:ascii="Times New Roman" w:eastAsia="Times New Roman" w:hAnsi="Times New Roman" w:cs="Times New Roman"/>
          <w:sz w:val="28"/>
          <w:szCs w:val="28"/>
        </w:rPr>
        <w:t>represents the s</w:t>
      </w:r>
      <w:r>
        <w:rPr>
          <w:rFonts w:ascii="Times New Roman" w:eastAsia="Times New Roman" w:hAnsi="Times New Roman" w:cs="Times New Roman"/>
          <w:sz w:val="28"/>
          <w:szCs w:val="28"/>
        </w:rPr>
        <w:t>ignal applied at the output</w:t>
      </w:r>
    </w:p>
    <w:p w14:paraId="1E1959E2" w14:textId="64E3DE7C" w:rsidR="00925A6C" w:rsidRDefault="00925A6C" w:rsidP="007F5CFD">
      <w:pPr>
        <w:pStyle w:val="ListParagraph"/>
        <w:numPr>
          <w:ilvl w:val="0"/>
          <w:numId w:val="1"/>
        </w:num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Vm</w:t>
      </w:r>
      <w:proofErr w:type="spellEnd"/>
      <w:r>
        <w:rPr>
          <w:rFonts w:ascii="Times New Roman" w:eastAsia="Times New Roman" w:hAnsi="Times New Roman" w:cs="Times New Roman"/>
          <w:sz w:val="28"/>
          <w:szCs w:val="28"/>
        </w:rPr>
        <w:t xml:space="preserve"> = represents the maximum value of Voltage signal</w:t>
      </w:r>
    </w:p>
    <w:p w14:paraId="14DB1E7B" w14:textId="7E7F9655" w:rsidR="00925A6C" w:rsidRDefault="00925A6C" w:rsidP="00925A6C">
      <w:pPr>
        <w:jc w:val="center"/>
        <w:rPr>
          <w:rFonts w:ascii="Times New Roman" w:eastAsia="Times New Roman" w:hAnsi="Times New Roman" w:cs="Times New Roman"/>
          <w:sz w:val="28"/>
          <w:szCs w:val="28"/>
        </w:rPr>
      </w:pPr>
    </w:p>
    <w:p w14:paraId="7FB726EC" w14:textId="77777777" w:rsidR="00925A6C" w:rsidRPr="00925A6C" w:rsidRDefault="00925A6C" w:rsidP="00925A6C">
      <w:pPr>
        <w:jc w:val="center"/>
        <w:rPr>
          <w:rFonts w:ascii="Times New Roman" w:eastAsia="Times New Roman" w:hAnsi="Times New Roman" w:cs="Times New Roman"/>
          <w:sz w:val="28"/>
          <w:szCs w:val="28"/>
        </w:rPr>
      </w:pPr>
    </w:p>
    <w:p w14:paraId="500F2A17" w14:textId="77777777" w:rsidR="009441E6" w:rsidRPr="009441E6" w:rsidRDefault="009441E6" w:rsidP="009441E6">
      <w:pPr>
        <w:rPr>
          <w:rFonts w:ascii="Arial Nova Cond" w:hAnsi="Arial Nova Cond"/>
          <w:b/>
          <w:bCs/>
          <w:sz w:val="36"/>
          <w:szCs w:val="36"/>
        </w:rPr>
      </w:pPr>
    </w:p>
    <w:p w14:paraId="0DB8D6A3" w14:textId="77777777" w:rsidR="009441E6" w:rsidRDefault="009441E6" w:rsidP="009441E6"/>
    <w:p w14:paraId="10C8573A" w14:textId="533B48B2" w:rsidR="00996600" w:rsidRPr="00145735" w:rsidRDefault="009209C9" w:rsidP="00996600">
      <w:pPr>
        <w:rPr>
          <w:sz w:val="28"/>
          <w:szCs w:val="28"/>
        </w:rPr>
      </w:pPr>
      <w:r w:rsidRPr="009209C9">
        <w:rPr>
          <w:rFonts w:ascii="Arial Nova Cond" w:hAnsi="Arial Nova Cond"/>
          <w:sz w:val="36"/>
          <w:szCs w:val="36"/>
          <w:highlight w:val="cyan"/>
        </w:rPr>
        <w:lastRenderedPageBreak/>
        <w:t>30.</w:t>
      </w:r>
      <w:r w:rsidR="00996600" w:rsidRPr="009209C9">
        <w:rPr>
          <w:rFonts w:ascii="Arial Nova Cond" w:hAnsi="Arial Nova Cond"/>
          <w:sz w:val="36"/>
          <w:szCs w:val="36"/>
          <w:highlight w:val="cyan"/>
        </w:rPr>
        <w:t>Draw and explain</w:t>
      </w:r>
      <w:r w:rsidR="00996600" w:rsidRPr="009209C9">
        <w:rPr>
          <w:rFonts w:ascii="Arial Nova Cond" w:hAnsi="Arial Nova Cond"/>
          <w:sz w:val="36"/>
          <w:szCs w:val="36"/>
        </w:rPr>
        <w:t xml:space="preserve"> the forward and reverse biased p-n junction V-I characteristics curve</w:t>
      </w:r>
    </w:p>
    <w:p w14:paraId="7D0D67E7" w14:textId="02C51BAA" w:rsidR="009441E6" w:rsidRDefault="009441E6">
      <w:pPr>
        <w:rPr>
          <w:lang w:val="en-US"/>
        </w:rPr>
      </w:pPr>
    </w:p>
    <w:p w14:paraId="5EC308AC" w14:textId="0BA9C022" w:rsidR="009209C9" w:rsidRDefault="009209C9" w:rsidP="009209C9">
      <w:pPr>
        <w:jc w:val="center"/>
        <w:rPr>
          <w:noProof/>
          <w:lang w:val="en-US"/>
        </w:rPr>
      </w:pPr>
      <w:r>
        <w:rPr>
          <w:noProof/>
          <w:lang w:val="en-US"/>
        </w:rPr>
        <w:drawing>
          <wp:inline distT="0" distB="0" distL="0" distR="0" wp14:anchorId="468A228E" wp14:editId="10FB16E3">
            <wp:extent cx="6285177" cy="357530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2072" cy="3590603"/>
                    </a:xfrm>
                    <a:prstGeom prst="rect">
                      <a:avLst/>
                    </a:prstGeom>
                  </pic:spPr>
                </pic:pic>
              </a:graphicData>
            </a:graphic>
          </wp:inline>
        </w:drawing>
      </w:r>
    </w:p>
    <w:p w14:paraId="0A3C9EA3" w14:textId="1C37EC65" w:rsidR="009209C9" w:rsidRPr="009209C9" w:rsidRDefault="009209C9" w:rsidP="009209C9">
      <w:pPr>
        <w:rPr>
          <w:lang w:val="en-US"/>
        </w:rPr>
      </w:pPr>
    </w:p>
    <w:p w14:paraId="2874B1CA" w14:textId="1FD556B8" w:rsidR="009209C9" w:rsidRPr="009209C9" w:rsidRDefault="009209C9" w:rsidP="009209C9">
      <w:pPr>
        <w:rPr>
          <w:lang w:val="en-US"/>
        </w:rPr>
      </w:pPr>
    </w:p>
    <w:p w14:paraId="566C9D7F" w14:textId="1FE2E402" w:rsidR="009209C9" w:rsidRPr="009209C9" w:rsidRDefault="009209C9" w:rsidP="009209C9">
      <w:pPr>
        <w:rPr>
          <w:lang w:val="en-US"/>
        </w:rPr>
      </w:pPr>
    </w:p>
    <w:p w14:paraId="5E51F685" w14:textId="096B2556" w:rsidR="009209C9" w:rsidRPr="009209C9" w:rsidRDefault="009209C9" w:rsidP="009209C9">
      <w:pPr>
        <w:rPr>
          <w:lang w:val="en-US"/>
        </w:rPr>
      </w:pPr>
    </w:p>
    <w:p w14:paraId="6E83FFA0" w14:textId="58F27D7B" w:rsidR="009209C9" w:rsidRPr="009209C9" w:rsidRDefault="009209C9" w:rsidP="009209C9">
      <w:pPr>
        <w:rPr>
          <w:lang w:val="en-US"/>
        </w:rPr>
      </w:pPr>
    </w:p>
    <w:p w14:paraId="69C4C84C" w14:textId="025EEDC8" w:rsidR="009209C9" w:rsidRDefault="009209C9" w:rsidP="009209C9">
      <w:pPr>
        <w:jc w:val="center"/>
        <w:rPr>
          <w:noProof/>
          <w:lang w:val="en-US"/>
        </w:rPr>
      </w:pPr>
      <w:r w:rsidRPr="009209C9">
        <w:rPr>
          <w:rFonts w:ascii="Times New Roman" w:eastAsia="Times New Roman" w:hAnsi="Times New Roman" w:cs="Times New Roman"/>
          <w:kern w:val="0"/>
          <w:sz w:val="24"/>
          <w:szCs w:val="24"/>
        </w:rPr>
        <w:fldChar w:fldCharType="begin"/>
      </w:r>
      <w:r w:rsidRPr="009209C9">
        <w:rPr>
          <w:rFonts w:ascii="Times New Roman" w:eastAsia="Times New Roman" w:hAnsi="Times New Roman" w:cs="Times New Roman"/>
          <w:kern w:val="0"/>
          <w:sz w:val="24"/>
          <w:szCs w:val="24"/>
        </w:rPr>
        <w:instrText xml:space="preserve"> INCLUDEPICTURE "/var/folders/fb/f0h94tsj6v5_bxmfn7hyt8400000gn/T/com.microsoft.Word/WebArchiveCopyPasteTempFiles/9k=" \* MERGEFORMATINET </w:instrText>
      </w:r>
      <w:r w:rsidRPr="009209C9">
        <w:rPr>
          <w:rFonts w:ascii="Times New Roman" w:eastAsia="Times New Roman" w:hAnsi="Times New Roman" w:cs="Times New Roman"/>
          <w:kern w:val="0"/>
          <w:sz w:val="24"/>
          <w:szCs w:val="24"/>
        </w:rPr>
        <w:fldChar w:fldCharType="separate"/>
      </w:r>
      <w:r w:rsidRPr="009209C9">
        <w:rPr>
          <w:rFonts w:ascii="Times New Roman" w:eastAsia="Times New Roman" w:hAnsi="Times New Roman" w:cs="Times New Roman"/>
          <w:noProof/>
          <w:kern w:val="0"/>
          <w:sz w:val="24"/>
          <w:szCs w:val="24"/>
        </w:rPr>
        <w:drawing>
          <wp:inline distT="0" distB="0" distL="0" distR="0" wp14:anchorId="0ED4BB78" wp14:editId="1CCA2BA2">
            <wp:extent cx="2372162" cy="2011680"/>
            <wp:effectExtent l="0" t="0" r="3175" b="0"/>
            <wp:docPr id="3" name="Picture 3" descr="With the help of circuit diagram, explain the V - 1 characteristics of p -  n junction diode in forward bia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th the help of circuit diagram, explain the V - 1 characteristics of p -  n junction diode in forward bias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1224" cy="2044806"/>
                    </a:xfrm>
                    <a:prstGeom prst="rect">
                      <a:avLst/>
                    </a:prstGeom>
                    <a:noFill/>
                    <a:ln>
                      <a:noFill/>
                    </a:ln>
                  </pic:spPr>
                </pic:pic>
              </a:graphicData>
            </a:graphic>
          </wp:inline>
        </w:drawing>
      </w:r>
      <w:r w:rsidRPr="009209C9">
        <w:rPr>
          <w:rFonts w:ascii="Times New Roman" w:eastAsia="Times New Roman" w:hAnsi="Times New Roman" w:cs="Times New Roman"/>
          <w:kern w:val="0"/>
          <w:sz w:val="24"/>
          <w:szCs w:val="24"/>
        </w:rPr>
        <w:fldChar w:fldCharType="end"/>
      </w:r>
    </w:p>
    <w:p w14:paraId="6E375BBA" w14:textId="41D7798D" w:rsidR="009209C9" w:rsidRPr="009209C9" w:rsidRDefault="009209C9" w:rsidP="009209C9">
      <w:pPr>
        <w:jc w:val="left"/>
        <w:rPr>
          <w:rFonts w:ascii="Times New Roman" w:eastAsia="Times New Roman" w:hAnsi="Times New Roman" w:cs="Times New Roman"/>
          <w:kern w:val="0"/>
          <w:sz w:val="24"/>
          <w:szCs w:val="24"/>
        </w:rPr>
      </w:pPr>
      <w:r>
        <w:rPr>
          <w:lang w:val="en-US"/>
        </w:rPr>
        <w:tab/>
      </w:r>
    </w:p>
    <w:p w14:paraId="008A0818" w14:textId="77777777" w:rsidR="00A86C0E" w:rsidRPr="00A86C0E" w:rsidRDefault="00A86C0E" w:rsidP="00A86C0E">
      <w:pPr>
        <w:jc w:val="left"/>
        <w:rPr>
          <w:rFonts w:ascii="Arial" w:eastAsia="Times New Roman" w:hAnsi="Arial" w:cs="Arial"/>
          <w:color w:val="202124"/>
          <w:kern w:val="0"/>
          <w:sz w:val="24"/>
          <w:szCs w:val="24"/>
        </w:rPr>
      </w:pPr>
    </w:p>
    <w:p w14:paraId="4A653EAF" w14:textId="1C0C514D" w:rsidR="00A86C0E" w:rsidRPr="00A86C0E" w:rsidRDefault="00A86C0E" w:rsidP="00A86C0E">
      <w:pPr>
        <w:jc w:val="left"/>
        <w:textAlignment w:val="top"/>
        <w:rPr>
          <w:rFonts w:ascii="Times New Roman" w:eastAsia="Times New Roman" w:hAnsi="Times New Roman" w:cs="Times New Roman"/>
          <w:color w:val="660099"/>
          <w:kern w:val="0"/>
          <w:sz w:val="24"/>
          <w:szCs w:val="24"/>
        </w:rPr>
      </w:pPr>
      <w:r w:rsidRPr="00A86C0E">
        <w:rPr>
          <w:rFonts w:ascii="Arial" w:eastAsia="Times New Roman" w:hAnsi="Arial" w:cs="Arial"/>
          <w:color w:val="202124"/>
          <w:kern w:val="0"/>
          <w:sz w:val="24"/>
          <w:szCs w:val="24"/>
        </w:rPr>
        <w:lastRenderedPageBreak/>
        <w:fldChar w:fldCharType="begin"/>
      </w:r>
      <w:r w:rsidRPr="00A86C0E">
        <w:rPr>
          <w:rFonts w:ascii="Arial" w:eastAsia="Times New Roman" w:hAnsi="Arial" w:cs="Arial"/>
          <w:color w:val="202124"/>
          <w:kern w:val="0"/>
          <w:sz w:val="24"/>
          <w:szCs w:val="24"/>
        </w:rPr>
        <w:instrText xml:space="preserve"> HYPERLINK "https://www.google.com/search?client=safari&amp;sa=X&amp;bih=634&amp;biw=1039&amp;hl=en&amp;sxsrf=APq-WBtg1YrLoJRqM1wNxt_hyov9AfJ1Rg:1645342202417&amp;q=Why+transistor+is+called+bipolar+junction+transistor?&amp;tbm=isch&amp;source=iu&amp;ictx=1&amp;vet=1&amp;fir=1uLzVq6M4CpqEM%252CIGgUbMTwV2amkM%252C_&amp;usg=AI4_-kTLOjJnCPzdei0iWVsVWlF-sXbgmA&amp;ved=2ahUKEwjl7ois4Y32AhXh63MBHXqcA3kQ9QF6BAgLEAE" \l "imgrc=1uLzVq6M4CpqEM" </w:instrText>
      </w:r>
      <w:r w:rsidRPr="00A86C0E">
        <w:rPr>
          <w:rFonts w:ascii="Arial" w:eastAsia="Times New Roman" w:hAnsi="Arial" w:cs="Arial"/>
          <w:color w:val="202124"/>
          <w:kern w:val="0"/>
          <w:sz w:val="24"/>
          <w:szCs w:val="24"/>
        </w:rPr>
        <w:fldChar w:fldCharType="separate"/>
      </w:r>
      <w:r w:rsidRPr="00A86C0E">
        <w:rPr>
          <w:rFonts w:ascii="Arial" w:eastAsia="Times New Roman" w:hAnsi="Arial" w:cs="Arial"/>
          <w:color w:val="660099"/>
          <w:kern w:val="0"/>
          <w:sz w:val="24"/>
          <w:szCs w:val="24"/>
        </w:rPr>
        <w:fldChar w:fldCharType="begin"/>
      </w:r>
      <w:r w:rsidRPr="00A86C0E">
        <w:rPr>
          <w:rFonts w:ascii="Arial" w:eastAsia="Times New Roman" w:hAnsi="Arial" w:cs="Arial"/>
          <w:color w:val="660099"/>
          <w:kern w:val="0"/>
          <w:sz w:val="24"/>
          <w:szCs w:val="24"/>
        </w:rPr>
        <w:instrText xml:space="preserve"> INCLUDEPICTURE "/var/folders/fb/f0h94tsj6v5_bxmfn7hyt8400000gn/T/com.microsoft.Word/WebArchiveCopyPasteTempFiles/images?q=tbnANd9GcQ6RbinmMHVS2bIe7gyV5AL39F7mAux2zkvXT8hEZ_pQg&amp;s" \* MERGEFORMATINET </w:instrText>
      </w:r>
      <w:r w:rsidRPr="00A86C0E">
        <w:rPr>
          <w:rFonts w:ascii="Arial" w:eastAsia="Times New Roman" w:hAnsi="Arial" w:cs="Arial"/>
          <w:color w:val="660099"/>
          <w:kern w:val="0"/>
          <w:sz w:val="24"/>
          <w:szCs w:val="24"/>
        </w:rPr>
        <w:fldChar w:fldCharType="separate"/>
      </w:r>
      <w:r w:rsidRPr="00A86C0E">
        <w:rPr>
          <w:rFonts w:ascii="Arial" w:eastAsia="Times New Roman" w:hAnsi="Arial" w:cs="Arial"/>
          <w:noProof/>
          <w:color w:val="660099"/>
          <w:kern w:val="0"/>
          <w:sz w:val="24"/>
          <w:szCs w:val="24"/>
        </w:rPr>
        <w:drawing>
          <wp:inline distT="0" distB="0" distL="0" distR="0" wp14:anchorId="4BC5DBB2" wp14:editId="65918E48">
            <wp:extent cx="2755900" cy="1715135"/>
            <wp:effectExtent l="0" t="0" r="0" b="0"/>
            <wp:docPr id="6" name="Picture 6" descr="Image result for Why Transistor is so called Bipolar junction Transistor and keeping base very thin and lightly dop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hy Transistor is so called Bipolar junction Transistor and keeping base very thin and lightly dope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5900" cy="1715135"/>
                    </a:xfrm>
                    <a:prstGeom prst="rect">
                      <a:avLst/>
                    </a:prstGeom>
                    <a:noFill/>
                    <a:ln>
                      <a:noFill/>
                    </a:ln>
                  </pic:spPr>
                </pic:pic>
              </a:graphicData>
            </a:graphic>
          </wp:inline>
        </w:drawing>
      </w:r>
      <w:r w:rsidRPr="00A86C0E">
        <w:rPr>
          <w:rFonts w:ascii="Arial" w:eastAsia="Times New Roman" w:hAnsi="Arial" w:cs="Arial"/>
          <w:color w:val="660099"/>
          <w:kern w:val="0"/>
          <w:sz w:val="24"/>
          <w:szCs w:val="24"/>
        </w:rPr>
        <w:fldChar w:fldCharType="end"/>
      </w:r>
    </w:p>
    <w:p w14:paraId="2922A1BC" w14:textId="1A0AFD16" w:rsidR="00A86C0E" w:rsidRDefault="00A86C0E" w:rsidP="00A86C0E">
      <w:pPr>
        <w:jc w:val="left"/>
        <w:textAlignment w:val="top"/>
        <w:rPr>
          <w:rFonts w:ascii="Arial" w:eastAsia="Times New Roman" w:hAnsi="Arial" w:cs="Arial"/>
          <w:color w:val="202124"/>
          <w:kern w:val="0"/>
          <w:sz w:val="24"/>
          <w:szCs w:val="24"/>
        </w:rPr>
      </w:pPr>
      <w:r w:rsidRPr="00A86C0E">
        <w:rPr>
          <w:rFonts w:ascii="Arial" w:eastAsia="Times New Roman" w:hAnsi="Arial" w:cs="Arial"/>
          <w:color w:val="202124"/>
          <w:kern w:val="0"/>
          <w:sz w:val="24"/>
          <w:szCs w:val="24"/>
        </w:rPr>
        <w:fldChar w:fldCharType="end"/>
      </w:r>
      <w:r>
        <w:rPr>
          <w:rFonts w:ascii="Arial" w:eastAsia="Times New Roman" w:hAnsi="Arial" w:cs="Arial"/>
          <w:color w:val="202124"/>
          <w:kern w:val="0"/>
          <w:sz w:val="24"/>
          <w:szCs w:val="24"/>
        </w:rPr>
        <w:br/>
      </w:r>
    </w:p>
    <w:p w14:paraId="329C04A4" w14:textId="77777777" w:rsidR="00A86C0E" w:rsidRPr="00A86C0E" w:rsidRDefault="00A86C0E" w:rsidP="00A86C0E">
      <w:pPr>
        <w:jc w:val="left"/>
        <w:textAlignment w:val="top"/>
        <w:rPr>
          <w:rFonts w:ascii="Times New Roman" w:eastAsia="Times New Roman" w:hAnsi="Times New Roman" w:cs="Times New Roman"/>
          <w:color w:val="202124"/>
          <w:kern w:val="0"/>
          <w:sz w:val="24"/>
          <w:szCs w:val="24"/>
        </w:rPr>
      </w:pPr>
    </w:p>
    <w:p w14:paraId="30A3664A" w14:textId="4FA848A6" w:rsidR="00A86C0E" w:rsidRPr="00A86C0E" w:rsidRDefault="00A86C0E" w:rsidP="00A86C0E">
      <w:pPr>
        <w:jc w:val="left"/>
        <w:rPr>
          <w:rFonts w:ascii="Arial" w:eastAsia="Times New Roman" w:hAnsi="Arial" w:cs="Arial"/>
          <w:color w:val="202124"/>
          <w:kern w:val="0"/>
          <w:sz w:val="24"/>
          <w:szCs w:val="24"/>
        </w:rPr>
      </w:pPr>
      <w:r w:rsidRPr="00A86C0E">
        <w:rPr>
          <w:rFonts w:ascii="Arial" w:eastAsia="Times New Roman" w:hAnsi="Arial" w:cs="Arial"/>
          <w:color w:val="202124"/>
          <w:kern w:val="0"/>
          <w:sz w:val="24"/>
          <w:szCs w:val="24"/>
        </w:rPr>
        <w:t xml:space="preserve">device is often called the bipolar junction </w:t>
      </w:r>
      <w:r w:rsidRPr="00A86C0E">
        <w:rPr>
          <w:rFonts w:ascii="Arial" w:eastAsia="Times New Roman" w:hAnsi="Arial" w:cs="Arial"/>
          <w:b/>
          <w:bCs/>
          <w:color w:val="202124"/>
          <w:kern w:val="0"/>
          <w:sz w:val="24"/>
          <w:szCs w:val="24"/>
        </w:rPr>
        <w:t>counterparts</w:t>
      </w:r>
      <w:r w:rsidRPr="00A86C0E">
        <w:rPr>
          <w:rFonts w:ascii="Arial" w:eastAsia="Times New Roman" w:hAnsi="Arial" w:cs="Arial"/>
          <w:color w:val="202124"/>
          <w:kern w:val="0"/>
          <w:sz w:val="24"/>
          <w:szCs w:val="24"/>
        </w:rPr>
        <w:t> (the holes corresponding to an absence of electrons in the crystal lattice) coexist briefly in the presence of one another.</w:t>
      </w:r>
    </w:p>
    <w:p w14:paraId="1CEB9BD9" w14:textId="05F7EE06" w:rsidR="009209C9" w:rsidRPr="009209C9" w:rsidRDefault="00BF5082" w:rsidP="009209C9">
      <w:pPr>
        <w:tabs>
          <w:tab w:val="left" w:pos="2779"/>
        </w:tabs>
        <w:rPr>
          <w:lang w:val="en-US"/>
        </w:rPr>
      </w:pPr>
      <w:r w:rsidRPr="00A86C0E">
        <w:rPr>
          <w:rFonts w:ascii="Arial" w:eastAsia="Times New Roman" w:hAnsi="Arial" w:cs="Arial"/>
          <w:color w:val="202124"/>
          <w:kern w:val="0"/>
          <w:sz w:val="24"/>
          <w:szCs w:val="24"/>
        </w:rPr>
        <w:t>transistor </w:t>
      </w:r>
      <w:r w:rsidRPr="00A86C0E">
        <w:rPr>
          <w:rFonts w:ascii="Arial" w:eastAsia="Times New Roman" w:hAnsi="Arial" w:cs="Arial"/>
          <w:b/>
          <w:bCs/>
          <w:color w:val="202124"/>
          <w:kern w:val="0"/>
          <w:sz w:val="24"/>
          <w:szCs w:val="24"/>
        </w:rPr>
        <w:t>because its operation requires that the negatively charged electrons and their positively charged</w:t>
      </w:r>
    </w:p>
    <w:sectPr w:rsidR="009209C9" w:rsidRPr="009209C9" w:rsidSect="008A19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ova Cond">
    <w:panose1 w:val="020B0506020202020204"/>
    <w:charset w:val="00"/>
    <w:family w:val="swiss"/>
    <w:pitch w:val="variable"/>
    <w:sig w:usb0="0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D0B32"/>
    <w:multiLevelType w:val="hybridMultilevel"/>
    <w:tmpl w:val="726AB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E6"/>
    <w:rsid w:val="00103224"/>
    <w:rsid w:val="00131A18"/>
    <w:rsid w:val="00145735"/>
    <w:rsid w:val="007F5CFD"/>
    <w:rsid w:val="008A1962"/>
    <w:rsid w:val="009209C9"/>
    <w:rsid w:val="00925A6C"/>
    <w:rsid w:val="009441E6"/>
    <w:rsid w:val="00996600"/>
    <w:rsid w:val="00A86C0E"/>
    <w:rsid w:val="00AC7719"/>
    <w:rsid w:val="00BF5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05666A"/>
  <w15:chartTrackingRefBased/>
  <w15:docId w15:val="{3F0E0BCA-4EE8-954A-A973-6CF909BE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00"/>
    <w:pPr>
      <w:jc w:val="both"/>
    </w:pPr>
    <w:rPr>
      <w:rFonts w:ascii="Calibri" w:eastAsia="SimSun" w:hAnsi="Calibri" w:cs="Calibri"/>
      <w:kern w:val="2"/>
      <w:sz w:val="21"/>
      <w:szCs w:val="21"/>
      <w:lang w:eastAsia="en-GB"/>
    </w:rPr>
  </w:style>
  <w:style w:type="paragraph" w:styleId="Heading1">
    <w:name w:val="heading 1"/>
    <w:basedOn w:val="Normal"/>
    <w:next w:val="Normal"/>
    <w:link w:val="Heading1Char"/>
    <w:uiPriority w:val="9"/>
    <w:qFormat/>
    <w:rsid w:val="009441E6"/>
    <w:pPr>
      <w:keepNext/>
      <w:keepLines/>
      <w:spacing w:before="240"/>
      <w:jc w:val="left"/>
      <w:outlineLvl w:val="0"/>
    </w:pPr>
    <w:rPr>
      <w:rFonts w:asciiTheme="majorHAnsi" w:eastAsiaTheme="majorEastAsia" w:hAnsiTheme="majorHAnsi" w:cstheme="majorBidi"/>
      <w:color w:val="2F5496" w:themeColor="accent1" w:themeShade="BF"/>
      <w:kern w:val="0"/>
      <w:sz w:val="32"/>
      <w:szCs w:val="32"/>
      <w:lang w:eastAsia="en-US"/>
    </w:rPr>
  </w:style>
  <w:style w:type="paragraph" w:styleId="Heading2">
    <w:name w:val="heading 2"/>
    <w:basedOn w:val="Normal"/>
    <w:link w:val="Heading2Char"/>
    <w:uiPriority w:val="9"/>
    <w:qFormat/>
    <w:rsid w:val="009441E6"/>
    <w:pPr>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1E6"/>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9441E6"/>
  </w:style>
  <w:style w:type="character" w:customStyle="1" w:styleId="mord">
    <w:name w:val="mord"/>
    <w:basedOn w:val="DefaultParagraphFont"/>
    <w:rsid w:val="009441E6"/>
  </w:style>
  <w:style w:type="character" w:customStyle="1" w:styleId="Heading1Char">
    <w:name w:val="Heading 1 Char"/>
    <w:basedOn w:val="DefaultParagraphFont"/>
    <w:link w:val="Heading1"/>
    <w:uiPriority w:val="9"/>
    <w:rsid w:val="009441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5CFD"/>
    <w:pPr>
      <w:ind w:left="720"/>
      <w:contextualSpacing/>
    </w:pPr>
  </w:style>
  <w:style w:type="character" w:styleId="Hyperlink">
    <w:name w:val="Hyperlink"/>
    <w:basedOn w:val="DefaultParagraphFont"/>
    <w:uiPriority w:val="99"/>
    <w:semiHidden/>
    <w:unhideWhenUsed/>
    <w:rsid w:val="00A86C0E"/>
    <w:rPr>
      <w:color w:val="0000FF"/>
      <w:u w:val="single"/>
    </w:rPr>
  </w:style>
  <w:style w:type="character" w:customStyle="1" w:styleId="hgkelc">
    <w:name w:val="hgkelc"/>
    <w:basedOn w:val="DefaultParagraphFont"/>
    <w:rsid w:val="00A86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79199">
      <w:bodyDiv w:val="1"/>
      <w:marLeft w:val="0"/>
      <w:marRight w:val="0"/>
      <w:marTop w:val="0"/>
      <w:marBottom w:val="0"/>
      <w:divBdr>
        <w:top w:val="none" w:sz="0" w:space="0" w:color="auto"/>
        <w:left w:val="none" w:sz="0" w:space="0" w:color="auto"/>
        <w:bottom w:val="none" w:sz="0" w:space="0" w:color="auto"/>
        <w:right w:val="none" w:sz="0" w:space="0" w:color="auto"/>
      </w:divBdr>
    </w:div>
    <w:div w:id="516887021">
      <w:bodyDiv w:val="1"/>
      <w:marLeft w:val="0"/>
      <w:marRight w:val="0"/>
      <w:marTop w:val="0"/>
      <w:marBottom w:val="0"/>
      <w:divBdr>
        <w:top w:val="none" w:sz="0" w:space="0" w:color="auto"/>
        <w:left w:val="none" w:sz="0" w:space="0" w:color="auto"/>
        <w:bottom w:val="none" w:sz="0" w:space="0" w:color="auto"/>
        <w:right w:val="none" w:sz="0" w:space="0" w:color="auto"/>
      </w:divBdr>
    </w:div>
    <w:div w:id="785656754">
      <w:bodyDiv w:val="1"/>
      <w:marLeft w:val="0"/>
      <w:marRight w:val="0"/>
      <w:marTop w:val="0"/>
      <w:marBottom w:val="0"/>
      <w:divBdr>
        <w:top w:val="none" w:sz="0" w:space="0" w:color="auto"/>
        <w:left w:val="none" w:sz="0" w:space="0" w:color="auto"/>
        <w:bottom w:val="none" w:sz="0" w:space="0" w:color="auto"/>
        <w:right w:val="none" w:sz="0" w:space="0" w:color="auto"/>
      </w:divBdr>
    </w:div>
    <w:div w:id="957446953">
      <w:bodyDiv w:val="1"/>
      <w:marLeft w:val="0"/>
      <w:marRight w:val="0"/>
      <w:marTop w:val="0"/>
      <w:marBottom w:val="0"/>
      <w:divBdr>
        <w:top w:val="none" w:sz="0" w:space="0" w:color="auto"/>
        <w:left w:val="none" w:sz="0" w:space="0" w:color="auto"/>
        <w:bottom w:val="none" w:sz="0" w:space="0" w:color="auto"/>
        <w:right w:val="none" w:sz="0" w:space="0" w:color="auto"/>
      </w:divBdr>
      <w:divsChild>
        <w:div w:id="15154059">
          <w:marLeft w:val="0"/>
          <w:marRight w:val="0"/>
          <w:marTop w:val="0"/>
          <w:marBottom w:val="0"/>
          <w:divBdr>
            <w:top w:val="none" w:sz="0" w:space="0" w:color="auto"/>
            <w:left w:val="none" w:sz="0" w:space="0" w:color="auto"/>
            <w:bottom w:val="none" w:sz="0" w:space="0" w:color="auto"/>
            <w:right w:val="none" w:sz="0" w:space="0" w:color="auto"/>
          </w:divBdr>
        </w:div>
        <w:div w:id="2009668718">
          <w:marLeft w:val="0"/>
          <w:marRight w:val="0"/>
          <w:marTop w:val="0"/>
          <w:marBottom w:val="0"/>
          <w:divBdr>
            <w:top w:val="none" w:sz="0" w:space="0" w:color="auto"/>
            <w:left w:val="none" w:sz="0" w:space="0" w:color="auto"/>
            <w:bottom w:val="none" w:sz="0" w:space="0" w:color="auto"/>
            <w:right w:val="none" w:sz="0" w:space="0" w:color="auto"/>
          </w:divBdr>
          <w:divsChild>
            <w:div w:id="1630283425">
              <w:marLeft w:val="0"/>
              <w:marRight w:val="0"/>
              <w:marTop w:val="0"/>
              <w:marBottom w:val="0"/>
              <w:divBdr>
                <w:top w:val="none" w:sz="0" w:space="0" w:color="auto"/>
                <w:left w:val="none" w:sz="0" w:space="0" w:color="auto"/>
                <w:bottom w:val="none" w:sz="0" w:space="0" w:color="auto"/>
                <w:right w:val="none" w:sz="0" w:space="0" w:color="auto"/>
              </w:divBdr>
              <w:divsChild>
                <w:div w:id="802382981">
                  <w:marLeft w:val="0"/>
                  <w:marRight w:val="0"/>
                  <w:marTop w:val="0"/>
                  <w:marBottom w:val="0"/>
                  <w:divBdr>
                    <w:top w:val="none" w:sz="0" w:space="0" w:color="auto"/>
                    <w:left w:val="none" w:sz="0" w:space="0" w:color="auto"/>
                    <w:bottom w:val="none" w:sz="0" w:space="0" w:color="auto"/>
                    <w:right w:val="none" w:sz="0" w:space="0" w:color="auto"/>
                  </w:divBdr>
                  <w:divsChild>
                    <w:div w:id="252709880">
                      <w:marLeft w:val="0"/>
                      <w:marRight w:val="0"/>
                      <w:marTop w:val="0"/>
                      <w:marBottom w:val="0"/>
                      <w:divBdr>
                        <w:top w:val="none" w:sz="0" w:space="0" w:color="auto"/>
                        <w:left w:val="none" w:sz="0" w:space="0" w:color="auto"/>
                        <w:bottom w:val="none" w:sz="0" w:space="0" w:color="auto"/>
                        <w:right w:val="none" w:sz="0" w:space="0" w:color="auto"/>
                      </w:divBdr>
                      <w:divsChild>
                        <w:div w:id="2029482523">
                          <w:marLeft w:val="0"/>
                          <w:marRight w:val="0"/>
                          <w:marTop w:val="0"/>
                          <w:marBottom w:val="0"/>
                          <w:divBdr>
                            <w:top w:val="none" w:sz="0" w:space="0" w:color="auto"/>
                            <w:left w:val="none" w:sz="0" w:space="0" w:color="auto"/>
                            <w:bottom w:val="none" w:sz="0" w:space="0" w:color="auto"/>
                            <w:right w:val="none" w:sz="0" w:space="0" w:color="auto"/>
                          </w:divBdr>
                          <w:divsChild>
                            <w:div w:id="1884174206">
                              <w:marLeft w:val="300"/>
                              <w:marRight w:val="0"/>
                              <w:marTop w:val="0"/>
                              <w:marBottom w:val="0"/>
                              <w:divBdr>
                                <w:top w:val="none" w:sz="0" w:space="0" w:color="auto"/>
                                <w:left w:val="none" w:sz="0" w:space="0" w:color="auto"/>
                                <w:bottom w:val="none" w:sz="0" w:space="0" w:color="auto"/>
                                <w:right w:val="none" w:sz="0" w:space="0" w:color="auto"/>
                              </w:divBdr>
                              <w:divsChild>
                                <w:div w:id="42946682">
                                  <w:marLeft w:val="0"/>
                                  <w:marRight w:val="0"/>
                                  <w:marTop w:val="0"/>
                                  <w:marBottom w:val="0"/>
                                  <w:divBdr>
                                    <w:top w:val="none" w:sz="0" w:space="0" w:color="auto"/>
                                    <w:left w:val="none" w:sz="0" w:space="0" w:color="auto"/>
                                    <w:bottom w:val="none" w:sz="0" w:space="0" w:color="auto"/>
                                    <w:right w:val="none" w:sz="0" w:space="0" w:color="auto"/>
                                  </w:divBdr>
                                  <w:divsChild>
                                    <w:div w:id="300498565">
                                      <w:marLeft w:val="0"/>
                                      <w:marRight w:val="0"/>
                                      <w:marTop w:val="0"/>
                                      <w:marBottom w:val="0"/>
                                      <w:divBdr>
                                        <w:top w:val="none" w:sz="0" w:space="0" w:color="auto"/>
                                        <w:left w:val="none" w:sz="0" w:space="0" w:color="auto"/>
                                        <w:bottom w:val="none" w:sz="0" w:space="0" w:color="auto"/>
                                        <w:right w:val="none" w:sz="0" w:space="0" w:color="auto"/>
                                      </w:divBdr>
                                      <w:divsChild>
                                        <w:div w:id="1884711884">
                                          <w:marLeft w:val="0"/>
                                          <w:marRight w:val="0"/>
                                          <w:marTop w:val="0"/>
                                          <w:marBottom w:val="0"/>
                                          <w:divBdr>
                                            <w:top w:val="none" w:sz="0" w:space="0" w:color="auto"/>
                                            <w:left w:val="none" w:sz="0" w:space="0" w:color="auto"/>
                                            <w:bottom w:val="none" w:sz="0" w:space="0" w:color="auto"/>
                                            <w:right w:val="none" w:sz="0" w:space="0" w:color="auto"/>
                                          </w:divBdr>
                                          <w:divsChild>
                                            <w:div w:id="1638996046">
                                              <w:marLeft w:val="0"/>
                                              <w:marRight w:val="0"/>
                                              <w:marTop w:val="0"/>
                                              <w:marBottom w:val="0"/>
                                              <w:divBdr>
                                                <w:top w:val="none" w:sz="0" w:space="0" w:color="auto"/>
                                                <w:left w:val="none" w:sz="0" w:space="0" w:color="auto"/>
                                                <w:bottom w:val="none" w:sz="0" w:space="0" w:color="auto"/>
                                                <w:right w:val="none" w:sz="0" w:space="0" w:color="auto"/>
                                              </w:divBdr>
                                              <w:divsChild>
                                                <w:div w:id="1522744927">
                                                  <w:marLeft w:val="0"/>
                                                  <w:marRight w:val="0"/>
                                                  <w:marTop w:val="0"/>
                                                  <w:marBottom w:val="0"/>
                                                  <w:divBdr>
                                                    <w:top w:val="none" w:sz="0" w:space="0" w:color="auto"/>
                                                    <w:left w:val="none" w:sz="0" w:space="0" w:color="auto"/>
                                                    <w:bottom w:val="none" w:sz="0" w:space="0" w:color="auto"/>
                                                    <w:right w:val="none" w:sz="0" w:space="0" w:color="auto"/>
                                                  </w:divBdr>
                                                  <w:divsChild>
                                                    <w:div w:id="104714466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554815">
                      <w:marLeft w:val="0"/>
                      <w:marRight w:val="0"/>
                      <w:marTop w:val="0"/>
                      <w:marBottom w:val="0"/>
                      <w:divBdr>
                        <w:top w:val="none" w:sz="0" w:space="0" w:color="auto"/>
                        <w:left w:val="none" w:sz="0" w:space="0" w:color="auto"/>
                        <w:bottom w:val="none" w:sz="0" w:space="0" w:color="auto"/>
                        <w:right w:val="none" w:sz="0" w:space="0" w:color="auto"/>
                      </w:divBdr>
                      <w:divsChild>
                        <w:div w:id="160121951">
                          <w:marLeft w:val="0"/>
                          <w:marRight w:val="0"/>
                          <w:marTop w:val="0"/>
                          <w:marBottom w:val="0"/>
                          <w:divBdr>
                            <w:top w:val="none" w:sz="0" w:space="0" w:color="auto"/>
                            <w:left w:val="none" w:sz="0" w:space="0" w:color="auto"/>
                            <w:bottom w:val="none" w:sz="0" w:space="0" w:color="auto"/>
                            <w:right w:val="none" w:sz="0" w:space="0" w:color="auto"/>
                          </w:divBdr>
                          <w:divsChild>
                            <w:div w:id="11344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633450">
      <w:bodyDiv w:val="1"/>
      <w:marLeft w:val="0"/>
      <w:marRight w:val="0"/>
      <w:marTop w:val="0"/>
      <w:marBottom w:val="0"/>
      <w:divBdr>
        <w:top w:val="none" w:sz="0" w:space="0" w:color="auto"/>
        <w:left w:val="none" w:sz="0" w:space="0" w:color="auto"/>
        <w:bottom w:val="none" w:sz="0" w:space="0" w:color="auto"/>
        <w:right w:val="none" w:sz="0" w:space="0" w:color="auto"/>
      </w:divBdr>
    </w:div>
    <w:div w:id="1196235212">
      <w:bodyDiv w:val="1"/>
      <w:marLeft w:val="0"/>
      <w:marRight w:val="0"/>
      <w:marTop w:val="0"/>
      <w:marBottom w:val="0"/>
      <w:divBdr>
        <w:top w:val="none" w:sz="0" w:space="0" w:color="auto"/>
        <w:left w:val="none" w:sz="0" w:space="0" w:color="auto"/>
        <w:bottom w:val="none" w:sz="0" w:space="0" w:color="auto"/>
        <w:right w:val="none" w:sz="0" w:space="0" w:color="auto"/>
      </w:divBdr>
    </w:div>
    <w:div w:id="1361664829">
      <w:bodyDiv w:val="1"/>
      <w:marLeft w:val="0"/>
      <w:marRight w:val="0"/>
      <w:marTop w:val="0"/>
      <w:marBottom w:val="0"/>
      <w:divBdr>
        <w:top w:val="none" w:sz="0" w:space="0" w:color="auto"/>
        <w:left w:val="none" w:sz="0" w:space="0" w:color="auto"/>
        <w:bottom w:val="none" w:sz="0" w:space="0" w:color="auto"/>
        <w:right w:val="none" w:sz="0" w:space="0" w:color="auto"/>
      </w:divBdr>
      <w:divsChild>
        <w:div w:id="1581518801">
          <w:marLeft w:val="0"/>
          <w:marRight w:val="0"/>
          <w:marTop w:val="0"/>
          <w:marBottom w:val="0"/>
          <w:divBdr>
            <w:top w:val="none" w:sz="0" w:space="0" w:color="auto"/>
            <w:left w:val="none" w:sz="0" w:space="0" w:color="auto"/>
            <w:bottom w:val="none" w:sz="0" w:space="0" w:color="auto"/>
            <w:right w:val="none" w:sz="0" w:space="0" w:color="auto"/>
          </w:divBdr>
        </w:div>
      </w:divsChild>
    </w:div>
    <w:div w:id="1451435807">
      <w:bodyDiv w:val="1"/>
      <w:marLeft w:val="0"/>
      <w:marRight w:val="0"/>
      <w:marTop w:val="0"/>
      <w:marBottom w:val="0"/>
      <w:divBdr>
        <w:top w:val="none" w:sz="0" w:space="0" w:color="auto"/>
        <w:left w:val="none" w:sz="0" w:space="0" w:color="auto"/>
        <w:bottom w:val="none" w:sz="0" w:space="0" w:color="auto"/>
        <w:right w:val="none" w:sz="0" w:space="0" w:color="auto"/>
      </w:divBdr>
    </w:div>
    <w:div w:id="1634484547">
      <w:bodyDiv w:val="1"/>
      <w:marLeft w:val="0"/>
      <w:marRight w:val="0"/>
      <w:marTop w:val="0"/>
      <w:marBottom w:val="0"/>
      <w:divBdr>
        <w:top w:val="none" w:sz="0" w:space="0" w:color="auto"/>
        <w:left w:val="none" w:sz="0" w:space="0" w:color="auto"/>
        <w:bottom w:val="none" w:sz="0" w:space="0" w:color="auto"/>
        <w:right w:val="none" w:sz="0" w:space="0" w:color="auto"/>
      </w:divBdr>
    </w:div>
    <w:div w:id="1720743890">
      <w:bodyDiv w:val="1"/>
      <w:marLeft w:val="0"/>
      <w:marRight w:val="0"/>
      <w:marTop w:val="0"/>
      <w:marBottom w:val="0"/>
      <w:divBdr>
        <w:top w:val="none" w:sz="0" w:space="0" w:color="auto"/>
        <w:left w:val="none" w:sz="0" w:space="0" w:color="auto"/>
        <w:bottom w:val="none" w:sz="0" w:space="0" w:color="auto"/>
        <w:right w:val="none" w:sz="0" w:space="0" w:color="auto"/>
      </w:divBdr>
    </w:div>
    <w:div w:id="207238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hyperlink" Target="https://www.google.com/search?client=safari&amp;sa=X&amp;bih=634&amp;biw=1039&amp;hl=en&amp;sxsrf=APq-WBtg1YrLoJRqM1wNxt_hyov9AfJ1Rg:1645342202417&amp;q=Why+transistor+is+called+bipolar+junction+transistor?&amp;tbm=isch&amp;source=iu&amp;ictx=1&amp;vet=1&amp;fir=1uLzVq6M4CpqEM%252CIGgUbMTwV2amkM%252C_&amp;usg=AI4_-kTLOjJnCPzdei0iWVsVWlF-sXbgmA&amp;ved=2ahUKEwjl7ois4Y32AhXh63MBHXqcA3kQ9QF6BAgLEAE#imgrc=1uLzVq6M4CpqEM"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Choudhary</dc:creator>
  <cp:keywords/>
  <dc:description/>
  <cp:lastModifiedBy>Abhinav Choudhary</cp:lastModifiedBy>
  <cp:revision>1</cp:revision>
  <dcterms:created xsi:type="dcterms:W3CDTF">2022-02-20T04:02:00Z</dcterms:created>
  <dcterms:modified xsi:type="dcterms:W3CDTF">2022-02-20T09:25:00Z</dcterms:modified>
</cp:coreProperties>
</file>