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b/>
          <w:bCs/>
          <w:i/>
          <w:iCs/>
          <w:sz w:val="36"/>
          <w:szCs w:val="36"/>
        </w:rPr>
        <w:t xml:space="preserve">AI Venture &amp; Company Research System</w:t>
      </w:r>
    </w:p>
    <w:p>
      <w:pPr>
        <w:spacing w:after="100"/>
        <w:jc w:val="center"/>
      </w:pPr>
      <w:r>
        <w:rPr>
          <w:b/>
          <w:bCs/>
          <w:sz w:val="26"/>
          <w:szCs w:val="26"/>
        </w:rPr>
        <w:t xml:space="preserve">The domain of the Project:</w:t>
      </w:r>
    </w:p>
    <w:p>
      <w:pPr>
        <w:spacing w:after="300"/>
        <w:jc w:val="center"/>
      </w:pPr>
      <w:r>
        <w:rPr>
          <w:sz w:val="26"/>
          <w:szCs w:val="26"/>
        </w:rPr>
        <w:t xml:space="preserve">Artificial Intelligence &amp; Machine Learning (AI/ML)</w:t>
      </w:r>
    </w:p>
    <w:p>
      <w:pPr>
        <w:spacing w:after="400"/>
        <w:jc w:val="center"/>
      </w:pPr>
      <w:r>
        <w:rPr>
          <w:b/>
          <w:bCs/>
          <w:sz w:val="26"/>
          <w:szCs w:val="26"/>
        </w:rPr>
        <w:t xml:space="preserve">AIML — Batch G39</w:t>
      </w:r>
    </w:p>
    <w:p>
      <w:pPr>
        <w:spacing w:after="100"/>
        <w:jc w:val="center"/>
      </w:pPr>
      <w:r>
        <w:rPr>
          <w:b/>
          <w:bCs/>
          <w:sz w:val="26"/>
          <w:szCs w:val="26"/>
        </w:rPr>
        <w:t xml:space="preserve">Team Mentor (and designation):</w:t>
      </w:r>
    </w:p>
    <w:p>
      <w:pPr>
        <w:spacing w:after="400"/>
        <w:jc w:val="center"/>
      </w:pPr>
      <w:r>
        <w:rPr>
          <w:sz w:val="26"/>
          <w:szCs w:val="26"/>
        </w:rPr>
        <w:t xml:space="preserve">Rajalakshmi Ma'am — Trainer, SURE ProEd</w:t>
      </w:r>
    </w:p>
    <w:p>
      <w:pPr>
        <w:spacing w:after="100"/>
        <w:jc w:val="center"/>
      </w:pPr>
      <w:r>
        <w:rPr>
          <w:b/>
          <w:bCs/>
          <w:sz w:val="26"/>
          <w:szCs w:val="26"/>
        </w:rPr>
        <w:t xml:space="preserve">Team Member:</w:t>
      </w:r>
    </w:p>
    <w:p>
      <w:pPr>
        <w:spacing w:after="400"/>
        <w:jc w:val="center"/>
      </w:pPr>
      <w:r>
        <w:rPr>
          <w:sz w:val="26"/>
          <w:szCs w:val="26"/>
        </w:rPr>
        <w:t xml:space="preserve">Mr. Shivam (Solo Project)</w:t>
      </w:r>
    </w:p>
    <w:p>
      <w:pPr>
        <w:spacing w:after="100"/>
        <w:jc w:val="center"/>
      </w:pPr>
      <w:r>
        <w:rPr>
          <w:b/>
          <w:bCs/>
          <w:sz w:val="26"/>
          <w:szCs w:val="26"/>
        </w:rPr>
        <w:t xml:space="preserve">Period of the project</w:t>
      </w:r>
    </w:p>
    <w:p>
      <w:pPr>
        <w:spacing w:after="600"/>
        <w:jc w:val="center"/>
      </w:pPr>
      <w:r>
        <w:rPr>
          <w:sz w:val="26"/>
          <w:szCs w:val="26"/>
        </w:rPr>
        <w:t xml:space="preserve">August 2026 to September 2026</w:t>
      </w:r>
    </w:p>
    <w:p>
      <w:r>
        <w:br w:type="page"/>
      </w:r>
    </w:p>
    <w:p>
      <w:pPr>
        <w:pStyle w:val="Heading1"/>
        <w:spacing w:after="150" w:before="300"/>
      </w:pPr>
      <w:r>
        <w:rPr>
          <w:b/>
          <w:bCs/>
        </w:rPr>
        <w:t xml:space="preserve">Declaration</w:t>
      </w:r>
    </w:p>
    <w:p>
      <w:pPr>
        <w:spacing w:after="150"/>
      </w:pPr>
      <w:r>
        <w:t xml:space="preserve">The project titled "AI Venture &amp; Company Research System" has been mentored by Rajalakshmi Ma'am, organised by SURE ProEd (formerly SURE Trust), from August 2026 to September 2026, for the benefit of the educated unemployed rural youth for gaining hands-on experience in working on industry relevant projects that would take them closer to the prospective employer. I declare that to the best of my knowledge I have worked on it successfully and enhanced my practical knowledge in the domain.</w:t>
      </w:r>
    </w:p>
    <w:p>
      <w:pPr>
        <w:spacing w:after="150"/>
      </w:pPr>
      <w:r>
        <w:t xml:space="preserve">Team Member:</w:t>
      </w:r>
    </w:p>
    <w:p>
      <w:pPr>
        <w:spacing w:after="150"/>
      </w:pPr>
      <w:r>
        <w:t xml:space="preserve">Mr. Shivam — Signature</w:t>
      </w:r>
    </w:p>
    <w:p>
      <w:pPr>
        <w:spacing w:after="0" w:before="200"/>
      </w:pPr>
      <w:r>
        <w:t xml:space="preserve">Mentor's Name</w:t>
      </w:r>
    </w:p>
    <w:p>
      <w:pPr>
        <w:spacing w:after="0"/>
      </w:pPr>
      <w:r>
        <w:t xml:space="preserve">Rajalakshmi Ma'am</w:t>
      </w:r>
    </w:p>
    <w:p>
      <w:pPr>
        <w:spacing w:after="0"/>
      </w:pPr>
      <w:r>
        <w:t xml:space="preserve">Designation — Company Name</w:t>
      </w:r>
    </w:p>
    <w:p>
      <w:pPr>
        <w:spacing w:after="300"/>
      </w:pPr>
      <w:r>
        <w:t xml:space="preserve">Trainer — SURE ProEd</w:t>
      </w:r>
    </w:p>
    <w:p>
      <w:pPr>
        <w:spacing w:after="0"/>
      </w:pPr>
      <w:r>
        <w:t xml:space="preserve">Prof. Radhakumari Challa</w:t>
      </w:r>
    </w:p>
    <w:p>
      <w:pPr>
        <w:spacing w:after="0"/>
      </w:pPr>
      <w:r>
        <w:t xml:space="preserve">Executive Director &amp; Founder</w:t>
      </w:r>
    </w:p>
    <w:p>
      <w:pPr>
        <w:spacing w:after="300"/>
      </w:pPr>
      <w:r>
        <w:t xml:space="preserve">SURE Trust</w:t>
      </w:r>
    </w:p>
    <w:p>
      <w:r>
        <w:br w:type="page"/>
      </w:r>
    </w:p>
    <w:p>
      <w:pPr>
        <w:pStyle w:val="Heading1"/>
        <w:spacing w:after="150" w:before="300"/>
      </w:pPr>
      <w:r>
        <w:rPr>
          <w:b/>
          <w:bCs/>
        </w:rPr>
        <w:t xml:space="preserve">Table of Contents</w:t>
      </w:r>
    </w:p>
    <w:p>
      <w:pPr>
        <w:pStyle w:val="ListParagraph"/>
        <w:numPr>
          <w:ilvl w:val="0"/>
          <w:numId w:val="2"/>
        </w:numPr>
        <w:spacing w:after="100"/>
      </w:pPr>
      <w:r>
        <w:rPr>
          <w:b w:val="false"/>
          <w:bCs w:val="false"/>
        </w:rPr>
        <w:t xml:space="preserve">1. Executive Summary</w:t>
      </w:r>
    </w:p>
    <w:p>
      <w:pPr>
        <w:pStyle w:val="ListParagraph"/>
        <w:numPr>
          <w:ilvl w:val="0"/>
          <w:numId w:val="2"/>
        </w:numPr>
        <w:spacing w:after="100"/>
      </w:pPr>
      <w:r>
        <w:rPr>
          <w:b w:val="false"/>
          <w:bCs w:val="false"/>
        </w:rPr>
        <w:t xml:space="preserve">2. Introduction</w:t>
      </w:r>
    </w:p>
    <w:p>
      <w:pPr>
        <w:pStyle w:val="ListParagraph"/>
        <w:numPr>
          <w:ilvl w:val="0"/>
          <w:numId w:val="2"/>
        </w:numPr>
        <w:spacing w:after="100"/>
      </w:pPr>
      <w:r>
        <w:rPr>
          <w:b w:val="false"/>
          <w:bCs w:val="false"/>
        </w:rPr>
        <w:t xml:space="preserve">3. Project Objectives</w:t>
      </w:r>
    </w:p>
    <w:p>
      <w:pPr>
        <w:pStyle w:val="ListParagraph"/>
        <w:numPr>
          <w:ilvl w:val="0"/>
          <w:numId w:val="2"/>
        </w:numPr>
        <w:spacing w:after="100"/>
      </w:pPr>
      <w:r>
        <w:rPr>
          <w:b w:val="false"/>
          <w:bCs w:val="false"/>
        </w:rPr>
        <w:t xml:space="preserve">4. Methodology &amp; Results</w:t>
      </w:r>
    </w:p>
    <w:p>
      <w:pPr>
        <w:pStyle w:val="ListParagraph"/>
        <w:numPr>
          <w:ilvl w:val="0"/>
          <w:numId w:val="2"/>
        </w:numPr>
        <w:spacing w:after="100"/>
      </w:pPr>
      <w:r>
        <w:rPr>
          <w:b w:val="false"/>
          <w:bCs w:val="false"/>
        </w:rPr>
        <w:t xml:space="preserve">5. Social / Industry Relevance of the Project</w:t>
      </w:r>
    </w:p>
    <w:p>
      <w:pPr>
        <w:pStyle w:val="ListParagraph"/>
        <w:numPr>
          <w:ilvl w:val="0"/>
          <w:numId w:val="2"/>
        </w:numPr>
        <w:spacing w:after="100"/>
      </w:pPr>
      <w:r>
        <w:rPr>
          <w:b w:val="false"/>
          <w:bCs w:val="false"/>
        </w:rPr>
        <w:t xml:space="preserve">6. Learning &amp; Reflection</w:t>
      </w:r>
    </w:p>
    <w:p>
      <w:pPr>
        <w:pStyle w:val="ListParagraph"/>
        <w:numPr>
          <w:ilvl w:val="0"/>
          <w:numId w:val="2"/>
        </w:numPr>
        <w:spacing w:after="100"/>
      </w:pPr>
      <w:r>
        <w:rPr>
          <w:b w:val="false"/>
          <w:bCs w:val="false"/>
        </w:rPr>
        <w:t xml:space="preserve">7. Future Scope &amp; Conclusion</w:t>
      </w:r>
    </w:p>
    <w:p>
      <w:r>
        <w:br w:type="page"/>
      </w:r>
    </w:p>
    <w:p>
      <w:pPr>
        <w:pStyle w:val="Heading1"/>
        <w:spacing w:after="150" w:before="300"/>
      </w:pPr>
      <w:r>
        <w:rPr>
          <w:b/>
          <w:bCs/>
        </w:rPr>
        <w:t xml:space="preserve">1. Executive Summary</w:t>
      </w:r>
    </w:p>
    <w:p>
      <w:pPr>
        <w:spacing w:after="150"/>
      </w:pPr>
      <w:r>
        <w:t xml:space="preserve">The AI Venture &amp; Company Research System is an AI-powered research tool that automates the process of evaluating a startup idea or an existing company. Given a name or concept, the system independently plans, retrieves, and verifies information on market size, competitors, funding history, financial health, and associated risks, producing a structured and cited research report. The project was built end-to-end as an independent capstone, covering backend architecture, database design, LLM orchestration, and API development, with the goal of turning a task that normally takes hours of manual research into a single automated pipeline.</w:t>
      </w:r>
    </w:p>
    <w:p>
      <w:pPr>
        <w:pStyle w:val="Heading1"/>
        <w:spacing w:after="150" w:before="300"/>
      </w:pPr>
      <w:r>
        <w:rPr>
          <w:b/>
          <w:bCs/>
        </w:rPr>
        <w:t xml:space="preserve">2. Introduction</w:t>
      </w:r>
    </w:p>
    <w:p>
      <w:pPr>
        <w:pStyle w:val="ListParagraph"/>
        <w:numPr>
          <w:ilvl w:val="0"/>
          <w:numId w:val="2"/>
        </w:numPr>
        <w:spacing w:after="100"/>
      </w:pPr>
      <w:r>
        <w:rPr>
          <w:b/>
          <w:bCs/>
        </w:rPr>
        <w:t xml:space="preserve">Background and context: Evaluating a startup idea or company traditionally requires manually gathering and cross-checking data from multiple sources — market reports, news, funding databases, and competitor sites — which is slow and error-prone.</w:t>
      </w:r>
    </w:p>
    <w:p>
      <w:pPr>
        <w:pStyle w:val="ListParagraph"/>
        <w:numPr>
          <w:ilvl w:val="0"/>
          <w:numId w:val="2"/>
        </w:numPr>
        <w:spacing w:after="100"/>
      </w:pPr>
      <w:r>
        <w:rPr>
          <w:b w:val="false"/>
          <w:bCs w:val="false"/>
        </w:rPr>
        <w:t xml:space="preserve">Problem statement: There is no lightweight, automated way for an individual to get a structured, verified research report on a venture or company idea without hours of manual work.</w:t>
      </w:r>
    </w:p>
    <w:p>
      <w:pPr>
        <w:pStyle w:val="ListParagraph"/>
        <w:numPr>
          <w:ilvl w:val="0"/>
          <w:numId w:val="2"/>
        </w:numPr>
        <w:spacing w:after="100"/>
      </w:pPr>
      <w:r>
        <w:rPr>
          <w:b w:val="false"/>
          <w:bCs w:val="false"/>
        </w:rPr>
        <w:t xml:space="preserve">Scope and limitations: The system focuses on venture/company research using web retrieval and LLM reasoning; it does not access paywalled financial databases, and depends on the quality of publicly available web data.</w:t>
      </w:r>
    </w:p>
    <w:p>
      <w:pPr>
        <w:pStyle w:val="ListParagraph"/>
        <w:numPr>
          <w:ilvl w:val="0"/>
          <w:numId w:val="2"/>
        </w:numPr>
        <w:spacing w:after="100"/>
      </w:pPr>
      <w:r>
        <w:rPr>
          <w:b w:val="false"/>
          <w:bCs w:val="false"/>
        </w:rPr>
        <w:t xml:space="preserve">Innovation component: The pipeline combines automated planning, parallel web retrieval, and self-verification — using two different LLM providers (Groq as primary, Gemini for independent verification) so that findings are cross-checked rather than taken from a single model's output, along with exact-string query caching to keep the system cost-efficient.</w:t>
      </w:r>
    </w:p>
    <w:p>
      <w:pPr>
        <w:pStyle w:val="Heading1"/>
        <w:spacing w:after="150" w:before="300"/>
      </w:pPr>
      <w:r>
        <w:rPr>
          <w:b/>
          <w:bCs/>
        </w:rPr>
        <w:t xml:space="preserve">3. Project Objectives</w:t>
      </w:r>
    </w:p>
    <w:p>
      <w:pPr>
        <w:pStyle w:val="ListParagraph"/>
        <w:numPr>
          <w:ilvl w:val="0"/>
          <w:numId w:val="2"/>
        </w:numPr>
        <w:spacing w:after="100"/>
      </w:pPr>
      <w:r>
        <w:rPr>
          <w:b w:val="false"/>
          <w:bCs w:val="false"/>
        </w:rPr>
        <w:t xml:space="preserve">Build a system that accepts a startup idea or company name and automatically researches market size, competitors, funding, financial health, and risks.</w:t>
      </w:r>
    </w:p>
    <w:p>
      <w:pPr>
        <w:pStyle w:val="ListParagraph"/>
        <w:numPr>
          <w:ilvl w:val="0"/>
          <w:numId w:val="2"/>
        </w:numPr>
        <w:spacing w:after="100"/>
      </w:pPr>
      <w:r>
        <w:rPr>
          <w:b w:val="false"/>
          <w:bCs w:val="false"/>
        </w:rPr>
        <w:t xml:space="preserve">Design an agentic backend pipeline that plans research steps, retrieves information in parallel, and self-verifies findings before reporting.</w:t>
      </w:r>
    </w:p>
    <w:p>
      <w:pPr>
        <w:pStyle w:val="ListParagraph"/>
        <w:numPr>
          <w:ilvl w:val="0"/>
          <w:numId w:val="2"/>
        </w:numPr>
        <w:spacing w:after="100"/>
      </w:pPr>
      <w:r>
        <w:rPr>
          <w:b w:val="false"/>
          <w:bCs w:val="false"/>
        </w:rPr>
        <w:t xml:space="preserve">Persist structured, cited research reports in a database for later retrieval, rather than producing one-off, ephemeral answers.</w:t>
      </w:r>
    </w:p>
    <w:p>
      <w:pPr>
        <w:pStyle w:val="ListParagraph"/>
        <w:numPr>
          <w:ilvl w:val="0"/>
          <w:numId w:val="2"/>
        </w:numPr>
        <w:spacing w:after="100"/>
      </w:pPr>
      <w:r>
        <w:rPr>
          <w:b w:val="false"/>
          <w:bCs w:val="false"/>
        </w:rPr>
        <w:t xml:space="preserve">Minimize reliance on rate-limited resources (e.g. Gemini's free tier) by using a cheaper primary LLM (Groq) and caching wherever possible.</w:t>
      </w:r>
    </w:p>
    <w:p>
      <w:pPr>
        <w:pStyle w:val="ListParagraph"/>
        <w:numPr>
          <w:ilvl w:val="0"/>
          <w:numId w:val="2"/>
        </w:numPr>
        <w:spacing w:after="100"/>
      </w:pPr>
      <w:r>
        <w:rPr>
          <w:b w:val="false"/>
          <w:bCs w:val="false"/>
        </w:rPr>
        <w:t xml:space="preserve">Deliverables: a working FastAPI + LangGraph backend, a Postgres/pgvector data layer, and (in progress) a Next.js frontend to present the reports.</w:t>
      </w:r>
    </w:p>
    <w:p>
      <w:pPr>
        <w:pStyle w:val="Heading1"/>
        <w:spacing w:after="150" w:before="300"/>
      </w:pPr>
      <w:r>
        <w:rPr>
          <w:b/>
          <w:bCs/>
        </w:rPr>
        <w:t xml:space="preserve">4. Methodology &amp; Results</w:t>
      </w:r>
    </w:p>
    <w:p>
      <w:pPr>
        <w:spacing w:after="100"/>
      </w:pPr>
      <w:r>
        <w:rPr>
          <w:b/>
          <w:bCs/>
        </w:rPr>
        <w:t xml:space="preserve">Methods/Technology Used</w:t>
      </w:r>
    </w:p>
    <w:p>
      <w:pPr>
        <w:pStyle w:val="ListParagraph"/>
        <w:numPr>
          <w:ilvl w:val="0"/>
          <w:numId w:val="2"/>
        </w:numPr>
        <w:spacing w:after="100"/>
      </w:pPr>
      <w:r>
        <w:rPr>
          <w:b w:val="false"/>
          <w:bCs w:val="false"/>
        </w:rPr>
        <w:t xml:space="preserve">Frontend: Next.js, TypeScript, Tailwind CSS, shadcn/ui</w:t>
      </w:r>
    </w:p>
    <w:p>
      <w:pPr>
        <w:pStyle w:val="ListParagraph"/>
        <w:numPr>
          <w:ilvl w:val="0"/>
          <w:numId w:val="2"/>
        </w:numPr>
        <w:spacing w:after="100"/>
      </w:pPr>
      <w:r>
        <w:rPr>
          <w:b w:val="false"/>
          <w:bCs w:val="false"/>
        </w:rPr>
        <w:t xml:space="preserve">Backend: FastAPI, LangGraph for agentic orchestration</w:t>
      </w:r>
    </w:p>
    <w:p>
      <w:pPr>
        <w:pStyle w:val="ListParagraph"/>
        <w:numPr>
          <w:ilvl w:val="0"/>
          <w:numId w:val="2"/>
        </w:numPr>
        <w:spacing w:after="100"/>
      </w:pPr>
      <w:r>
        <w:rPr>
          <w:b w:val="false"/>
          <w:bCs w:val="false"/>
        </w:rPr>
        <w:t xml:space="preserve">Database: PostgreSQL with pgvector extension, hosted via Supabase</w:t>
      </w:r>
    </w:p>
    <w:p>
      <w:pPr>
        <w:pStyle w:val="ListParagraph"/>
        <w:numPr>
          <w:ilvl w:val="0"/>
          <w:numId w:val="2"/>
        </w:numPr>
        <w:spacing w:after="100"/>
      </w:pPr>
      <w:r>
        <w:rPr>
          <w:b w:val="false"/>
          <w:bCs w:val="false"/>
        </w:rPr>
        <w:t xml:space="preserve">LLMs: Groq as the default/primary model for cost efficiency; Gemini used sparingly, only for independent verification and embeddings (since Groq has no embedding model)</w:t>
      </w:r>
    </w:p>
    <w:p>
      <w:pPr>
        <w:pStyle w:val="ListParagraph"/>
        <w:numPr>
          <w:ilvl w:val="0"/>
          <w:numId w:val="2"/>
        </w:numPr>
        <w:spacing w:after="100"/>
      </w:pPr>
      <w:r>
        <w:rPr>
          <w:b w:val="false"/>
          <w:bCs w:val="false"/>
        </w:rPr>
        <w:t xml:space="preserve">Web Retrieval: Tavily, for parallel, targeted web searches during the research phase</w:t>
      </w:r>
    </w:p>
    <w:p>
      <w:pPr>
        <w:pStyle w:val="ListParagraph"/>
        <w:numPr>
          <w:ilvl w:val="0"/>
          <w:numId w:val="2"/>
        </w:numPr>
        <w:spacing w:after="100"/>
      </w:pPr>
      <w:r>
        <w:rPr>
          <w:b w:val="false"/>
          <w:bCs w:val="false"/>
        </w:rPr>
        <w:t xml:space="preserve">Deployment (planned): Vercel for the frontend, Render/Fly.io free tier for the backend</w:t>
      </w:r>
    </w:p>
    <w:p>
      <w:pPr>
        <w:spacing w:after="100" w:before="200"/>
      </w:pPr>
      <w:r>
        <w:rPr>
          <w:b/>
          <w:bCs/>
        </w:rPr>
        <w:t xml:space="preserve">Tools/Software Used</w:t>
      </w:r>
    </w:p>
    <w:p>
      <w:pPr>
        <w:pStyle w:val="ListParagraph"/>
        <w:numPr>
          <w:ilvl w:val="0"/>
          <w:numId w:val="2"/>
        </w:numPr>
        <w:spacing w:after="100"/>
      </w:pPr>
      <w:r>
        <w:rPr>
          <w:b w:val="false"/>
          <w:bCs w:val="false"/>
        </w:rPr>
        <w:t xml:space="preserve">SQLAlchemy ORM with Alembic for database migrations</w:t>
      </w:r>
    </w:p>
    <w:p>
      <w:pPr>
        <w:pStyle w:val="ListParagraph"/>
        <w:numPr>
          <w:ilvl w:val="0"/>
          <w:numId w:val="2"/>
        </w:numPr>
        <w:spacing w:after="100"/>
      </w:pPr>
      <w:r>
        <w:rPr>
          <w:b w:val="false"/>
          <w:bCs w:val="false"/>
        </w:rPr>
        <w:t xml:space="preserve">Exact-string query caching layer (chosen over semantic/embedding-based caching specifically to avoid extra Gemini calls per search)</w:t>
      </w:r>
    </w:p>
    <w:p>
      <w:pPr>
        <w:spacing w:after="100" w:before="200"/>
      </w:pPr>
      <w:r>
        <w:rPr>
          <w:b/>
          <w:bCs/>
        </w:rPr>
        <w:t xml:space="preserve">Project Architecture</w:t>
      </w:r>
    </w:p>
    <w:p>
      <w:pPr>
        <w:spacing w:after="150"/>
      </w:pPr>
      <w:r>
        <w:t xml:space="preserve">The system follows an agentic pipeline architecture: a request (idea or company name) enters the FastAPI backend, where a LangGraph-orchestrated graph plans the research steps, dispatches parallel retrieval calls via Tavily, and passes intermediate findings through a self-verification stage (cross-checked using Gemini) before persisting the final structured report — including claims, sources, and category classification — into PostgreSQL. Rate-limiting, logging, and caching are implemented at the API layer to keep the system stable and cost-efficient under repeated use.</w:t>
      </w:r>
    </w:p>
    <w:p>
      <w:pPr>
        <w:spacing w:after="100" w:before="200"/>
      </w:pPr>
      <w:r>
        <w:rPr>
          <w:b/>
          <w:bCs/>
        </w:rPr>
        <w:t xml:space="preserve">Results</w:t>
      </w:r>
    </w:p>
    <w:p>
      <w:pPr>
        <w:spacing w:after="150"/>
      </w:pPr>
      <w:r>
        <w:t xml:space="preserve">All seven issues identified during an internal code review were resolved, including category-mismatch handling, claim/source persistence, and report schema corrections. Embeddings, rate-limiting, caching, structured logging, and request/response schemas are fully implemented on the backend. Unused stub files were removed to keep the codebase clean. End-to-end pipeline testing and the frontend build-out are the current focus areas going forward.</w:t>
      </w:r>
    </w:p>
    <w:p>
      <w:pPr>
        <w:spacing w:after="100" w:before="200"/>
      </w:pPr>
      <w:r>
        <w:rPr>
          <w:b/>
          <w:bCs/>
        </w:rPr>
        <w:t xml:space="preserve">Final Working Screenshots</w:t>
      </w:r>
    </w:p>
    <w:p>
      <w:pPr>
        <w:spacing w:after="150"/>
      </w:pPr>
      <w:r>
        <w:rPr>
          <w:i/>
          <w:iCs/>
        </w:rPr>
        <w:t xml:space="preserve">[Add screenshots of the working backend/API responses or frontend here once available]</w:t>
      </w:r>
    </w:p>
    <w:p>
      <w:pPr>
        <w:spacing w:after="100" w:before="200"/>
      </w:pPr>
      <w:r>
        <w:rPr>
          <w:b/>
          <w:bCs/>
        </w:rPr>
        <w:t xml:space="preserve">Project GitHub Link</w:t>
      </w:r>
    </w:p>
    <w:p>
      <w:pPr>
        <w:spacing w:after="150"/>
      </w:pPr>
      <w:r>
        <w:t xml:space="preserve">https://github.com/sure-trust/SHIVAM-KESHAV-GIRAM-g39-ai-ml</w:t>
      </w:r>
    </w:p>
    <w:p>
      <w:pPr>
        <w:pStyle w:val="Heading1"/>
        <w:spacing w:after="150" w:before="300"/>
      </w:pPr>
      <w:r>
        <w:rPr>
          <w:b/>
          <w:bCs/>
        </w:rPr>
        <w:t xml:space="preserve">5. Social / Industry Relevance of the Project</w:t>
      </w:r>
    </w:p>
    <w:p>
      <w:pPr>
        <w:spacing w:after="150"/>
      </w:pPr>
      <w:r>
        <w:t xml:space="preserve">The project addresses a real gap faced by first-time founders, students, and small teams who want to validate a business idea but lack access to expensive market-research tools or analyst time. By automating venture and company research with citation-backed, verified findings, the system makes early-stage due diligence more accessible — which is directly relevant to the goals of SURE ProEd in equipping rural youth with industry-relevant, employable AI/ML skills through hands-on, real-world project work.</w:t>
      </w:r>
    </w:p>
    <w:p>
      <w:pPr>
        <w:pStyle w:val="Heading1"/>
        <w:spacing w:after="150" w:before="300"/>
      </w:pPr>
      <w:r>
        <w:rPr>
          <w:b/>
          <w:bCs/>
        </w:rPr>
        <w:t xml:space="preserve">6. Learning &amp; Reflection</w:t>
      </w:r>
    </w:p>
    <w:p>
      <w:pPr>
        <w:spacing w:after="150"/>
      </w:pPr>
      <w:r>
        <w:t xml:space="preserve">Working independently on this project deepened my understanding of agentic LLM pipelines — particularly how to orchestrate multi-step reasoning with LangGraph, and how to design around the practical constraints of free-tier API rate limits by choosing where to use a cheaper model versus a more capable one. I also gained hands-on experience with database design using SQLAlchemy and Alembic, and learned to be more deliberate about caching strategy, since the wrong choice (semantic caching) would have quietly driven up costly Gemini calls. Beyond the technical side, owning this project solo — from architecture decisions to code review fixes — strengthened my ability to plan, prioritize remaining work, and document progress clearly for review.</w:t>
      </w:r>
    </w:p>
    <w:p>
      <w:pPr>
        <w:pStyle w:val="Heading1"/>
        <w:spacing w:after="150" w:before="300"/>
      </w:pPr>
      <w:r>
        <w:rPr>
          <w:b/>
          <w:bCs/>
        </w:rPr>
        <w:t xml:space="preserve">7. Future Scope &amp; Conclusion</w:t>
      </w:r>
    </w:p>
    <w:p>
      <w:pPr>
        <w:spacing w:after="100"/>
      </w:pPr>
      <w:r>
        <w:rPr>
          <w:b/>
          <w:bCs/>
        </w:rPr>
        <w:t xml:space="preserve">Recap of Objectives and Achievements</w:t>
      </w:r>
    </w:p>
    <w:p>
      <w:pPr>
        <w:spacing w:after="150"/>
      </w:pPr>
      <w:r>
        <w:t xml:space="preserve">The core objective — an automated system that researches a venture or company idea and produces a structured, verified report — has been substantially achieved on the backend: the agentic pipeline, database layer, caching, and rate-limiting are all implemented and working.</w:t>
      </w:r>
    </w:p>
    <w:p>
      <w:pPr>
        <w:spacing w:after="100" w:before="100"/>
      </w:pPr>
      <w:r>
        <w:rPr>
          <w:b/>
          <w:bCs/>
        </w:rPr>
        <w:t xml:space="preserve">Future Scope</w:t>
      </w:r>
    </w:p>
    <w:p>
      <w:pPr>
        <w:pStyle w:val="ListParagraph"/>
        <w:numPr>
          <w:ilvl w:val="0"/>
          <w:numId w:val="2"/>
        </w:numPr>
        <w:spacing w:after="100"/>
      </w:pPr>
      <w:r>
        <w:rPr>
          <w:b w:val="false"/>
          <w:bCs w:val="false"/>
        </w:rPr>
        <w:t xml:space="preserve">Complete end-to-end pipeline testing to validate the full research flow under real conditions.</w:t>
      </w:r>
    </w:p>
    <w:p>
      <w:pPr>
        <w:pStyle w:val="ListParagraph"/>
        <w:numPr>
          <w:ilvl w:val="0"/>
          <w:numId w:val="2"/>
        </w:numPr>
        <w:spacing w:after="100"/>
      </w:pPr>
      <w:r>
        <w:rPr>
          <w:b w:val="false"/>
          <w:bCs w:val="false"/>
        </w:rPr>
        <w:t xml:space="preserve">Build out the Next.js frontend to let users submit ideas/companies and view reports visually.</w:t>
      </w:r>
    </w:p>
    <w:p>
      <w:pPr>
        <w:pStyle w:val="ListParagraph"/>
        <w:numPr>
          <w:ilvl w:val="0"/>
          <w:numId w:val="2"/>
        </w:numPr>
        <w:spacing w:after="100"/>
      </w:pPr>
      <w:r>
        <w:rPr>
          <w:b w:val="false"/>
          <w:bCs w:val="false"/>
        </w:rPr>
        <w:t xml:space="preserve">Wire up Supabase Auth so reports can be tied to individual user accounts.</w:t>
      </w:r>
    </w:p>
    <w:p>
      <w:pPr>
        <w:pStyle w:val="ListParagraph"/>
        <w:numPr>
          <w:ilvl w:val="0"/>
          <w:numId w:val="2"/>
        </w:numPr>
        <w:spacing w:after="100"/>
      </w:pPr>
      <w:r>
        <w:rPr>
          <w:b w:val="false"/>
          <w:bCs w:val="false"/>
        </w:rPr>
        <w:t xml:space="preserve">Containerize the application with Docker/docker-compose and set up CI for reliable deployment.</w:t>
      </w:r>
    </w:p>
    <w:p>
      <w:pPr>
        <w:pStyle w:val="ListParagraph"/>
        <w:numPr>
          <w:ilvl w:val="0"/>
          <w:numId w:val="2"/>
        </w:numPr>
        <w:spacing w:after="100"/>
      </w:pPr>
      <w:r>
        <w:rPr>
          <w:b w:val="false"/>
          <w:bCs w:val="false"/>
        </w:rPr>
        <w:t xml:space="preserve">Deploy the system publicly (Vercel + Render/Fly.io) so it can be used beyond local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2026-09-12T14:16:55.249Z</dcterms:created>
  <dcterms:modified xsi:type="dcterms:W3CDTF">2026-09-12T14:16:55.259Z</dcterms:modified>
</cp:coreProperties>
</file>

<file path=docProps/custom.xml><?xml version="1.0" encoding="utf-8"?>
<Properties xmlns="http://schemas.openxmlformats.org/officeDocument/2006/custom-properties" xmlns:vt="http://schemas.openxmlformats.org/officeDocument/2006/docPropsVTypes"/>
</file>