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607" w14:textId="09D08BE8" w:rsidR="00615566" w:rsidRPr="0047329F" w:rsidRDefault="00615566">
      <w:pPr>
        <w:rPr>
          <w:b/>
          <w:bCs/>
        </w:rPr>
      </w:pPr>
      <w:r w:rsidRPr="0047329F">
        <w:rPr>
          <w:b/>
          <w:bCs/>
        </w:rPr>
        <w:t>Intro</w:t>
      </w:r>
    </w:p>
    <w:p w14:paraId="49051522" w14:textId="77777777" w:rsidR="00562277" w:rsidRPr="0047329F" w:rsidRDefault="00562277">
      <w:r w:rsidRPr="0047329F">
        <w:t>Spoken &amp; w</w:t>
      </w:r>
      <w:r w:rsidR="00486656" w:rsidRPr="0047329F">
        <w:t xml:space="preserve">orked with different teams </w:t>
      </w:r>
      <w:r w:rsidRPr="0047329F">
        <w:t xml:space="preserve">&amp; also with the key customers of our business </w:t>
      </w:r>
      <w:r w:rsidR="00486656" w:rsidRPr="0047329F">
        <w:t xml:space="preserve">to get a holistic view of end-to-end process, </w:t>
      </w:r>
      <w:r w:rsidRPr="0047329F">
        <w:t xml:space="preserve">delved into the core of how this all started to help </w:t>
      </w:r>
      <w:r w:rsidR="00486656" w:rsidRPr="0047329F">
        <w:t xml:space="preserve">identify </w:t>
      </w:r>
      <w:r w:rsidRPr="0047329F">
        <w:t xml:space="preserve">the </w:t>
      </w:r>
      <w:r w:rsidR="00486656" w:rsidRPr="0047329F">
        <w:t xml:space="preserve">gaps </w:t>
      </w:r>
      <w:r w:rsidRPr="0047329F">
        <w:t xml:space="preserve">we have </w:t>
      </w:r>
      <w:r w:rsidR="00486656" w:rsidRPr="0047329F">
        <w:t xml:space="preserve">in the RWD business model. </w:t>
      </w:r>
      <w:r w:rsidRPr="0047329F">
        <w:t xml:space="preserve">Chuck &amp; Dave started this idea &amp; then pulled in engg folks and found at the core of designing the business model which is totally dependent on strategy &amp; decision science they had no Data Scientist on the team to consult &amp; </w:t>
      </w:r>
      <w:proofErr w:type="spellStart"/>
      <w:r w:rsidRPr="0047329F">
        <w:t>kinda</w:t>
      </w:r>
      <w:proofErr w:type="spellEnd"/>
      <w:r w:rsidRPr="0047329F">
        <w:t xml:space="preserve"> started adding layers &amp; layers to it until we reached at a point that we needed folks to figure out this whole web. </w:t>
      </w:r>
    </w:p>
    <w:p w14:paraId="267E6BFA" w14:textId="7C819061" w:rsidR="00486656" w:rsidRPr="0047329F" w:rsidRDefault="00486656">
      <w:r w:rsidRPr="0047329F">
        <w:t>I have lead projects like this in the past as part of Data Strategy &amp; Innovation.</w:t>
      </w:r>
    </w:p>
    <w:p w14:paraId="79F5F120" w14:textId="64E33F4A" w:rsidR="00486656" w:rsidRPr="0047329F" w:rsidRDefault="00223AA0">
      <w:r w:rsidRPr="0047329F">
        <w:t>So as a self-driven initiative</w:t>
      </w:r>
      <w:r w:rsidR="00615566" w:rsidRPr="0047329F">
        <w:t xml:space="preserve"> to improve our RWD BU, I am collecting feedback from all leadership across RWD Insights BU for the Initiative proposal I have. I will w</w:t>
      </w:r>
      <w:r w:rsidRPr="0047329F">
        <w:t>alk you through some findings over the several months I have been here and get yo</w:t>
      </w:r>
      <w:r w:rsidR="00615566" w:rsidRPr="0047329F">
        <w:t>ur thought to see if you feel the same or if you have any points to add.</w:t>
      </w:r>
    </w:p>
    <w:p w14:paraId="7B04886A" w14:textId="7CFFEFE4" w:rsidR="00486656" w:rsidRPr="0047329F" w:rsidRDefault="00486656" w:rsidP="00486656">
      <w:r w:rsidRPr="0047329F">
        <w:t xml:space="preserve">Data sits at the heart of our organizations. At least it should! However, while we </w:t>
      </w:r>
      <w:r w:rsidR="00562277" w:rsidRPr="0047329F">
        <w:t>are</w:t>
      </w:r>
      <w:r w:rsidRPr="0047329F">
        <w:t xml:space="preserve"> consciously </w:t>
      </w:r>
      <w:proofErr w:type="gramStart"/>
      <w:r w:rsidRPr="0047329F">
        <w:t>invest</w:t>
      </w:r>
      <w:proofErr w:type="gramEnd"/>
      <w:r w:rsidR="00562277" w:rsidRPr="0047329F">
        <w:t xml:space="preserve"> in marketing, sales</w:t>
      </w:r>
      <w:r w:rsidRPr="0047329F">
        <w:t xml:space="preserve">, </w:t>
      </w:r>
      <w:r w:rsidR="00562277" w:rsidRPr="0047329F">
        <w:t xml:space="preserve">but I see fewer initiatives to know our own data &amp; dynamics of data that we deliver. We don’t have a core dedicated </w:t>
      </w:r>
      <w:r w:rsidRPr="0047329F">
        <w:t xml:space="preserve">data strategy </w:t>
      </w:r>
      <w:r w:rsidR="00562277" w:rsidRPr="0047329F">
        <w:t>dept to</w:t>
      </w:r>
      <w:r w:rsidRPr="0047329F">
        <w:t xml:space="preserve"> understand </w:t>
      </w:r>
      <w:r w:rsidR="00562277" w:rsidRPr="0047329F">
        <w:t>our own</w:t>
      </w:r>
      <w:r w:rsidRPr="0047329F">
        <w:t xml:space="preserve"> data well enough to know if it is fit for purpose and whether it is helping the organization to grow or achieve the mission.</w:t>
      </w:r>
    </w:p>
    <w:p w14:paraId="01A30142" w14:textId="53F34ED8" w:rsidR="00562277" w:rsidRPr="0047329F" w:rsidRDefault="00562277" w:rsidP="00486656">
      <w:r w:rsidRPr="0047329F">
        <w:t xml:space="preserve">I know </w:t>
      </w:r>
      <w:r w:rsidR="0047329F" w:rsidRPr="0047329F">
        <w:t>initiatives</w:t>
      </w:r>
      <w:r w:rsidRPr="0047329F">
        <w:t xml:space="preserve"> are going on and some of these might be covered as part of the deck so this is no means of me </w:t>
      </w:r>
      <w:r w:rsidR="0047329F" w:rsidRPr="0047329F">
        <w:t>trying to overwhelm or me trying to point that how we should run a business but merely empowering us to be more Data literate because I work with data on daily basis.</w:t>
      </w:r>
    </w:p>
    <w:p w14:paraId="38E66D86" w14:textId="77777777" w:rsidR="00486656" w:rsidRPr="0047329F" w:rsidRDefault="00486656"/>
    <w:p w14:paraId="61F4F1BF" w14:textId="78348F69" w:rsidR="00C24F38" w:rsidRPr="0047329F" w:rsidRDefault="00C24F38">
      <w:pPr>
        <w:rPr>
          <w:rFonts w:cstheme="minorHAnsi"/>
          <w:b/>
          <w:bCs/>
        </w:rPr>
      </w:pPr>
      <w:r w:rsidRPr="0047329F">
        <w:rPr>
          <w:rFonts w:cstheme="minorHAnsi"/>
          <w:b/>
          <w:bCs/>
        </w:rPr>
        <w:t>Slide 6</w:t>
      </w:r>
    </w:p>
    <w:p w14:paraId="6BAD87A5" w14:textId="77777777" w:rsidR="00DA1855" w:rsidRPr="00DA1855" w:rsidRDefault="00DA1855" w:rsidP="00DA18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DA1855">
        <w:rPr>
          <w:rFonts w:eastAsia="Times New Roman" w:cstheme="minorHAnsi"/>
          <w:b/>
          <w:bCs/>
        </w:rPr>
        <w:t>What is Data Culture?</w:t>
      </w:r>
    </w:p>
    <w:p w14:paraId="7B39BB1A" w14:textId="77777777" w:rsidR="00DA1855" w:rsidRPr="00DA1855" w:rsidRDefault="00DA1855" w:rsidP="00DA185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A1855">
        <w:rPr>
          <w:rFonts w:eastAsia="Times New Roman" w:cstheme="minorHAnsi"/>
        </w:rPr>
        <w:t xml:space="preserve">Data culture is an </w:t>
      </w:r>
      <w:hyperlink r:id="rId4" w:history="1">
        <w:r w:rsidRPr="00DA1855">
          <w:rPr>
            <w:rFonts w:eastAsia="Times New Roman" w:cstheme="minorHAnsi"/>
            <w:color w:val="0000FF"/>
            <w:u w:val="single"/>
          </w:rPr>
          <w:t>organizational culture</w:t>
        </w:r>
      </w:hyperlink>
      <w:r w:rsidRPr="00DA1855">
        <w:rPr>
          <w:rFonts w:eastAsia="Times New Roman" w:cstheme="minorHAnsi"/>
        </w:rPr>
        <w:t xml:space="preserve"> of data-driven decision making. Organizations build a data culture because they want to make better decisions. How does a data culture differ from other organizational cultures? Well, let’s consider some common alternatives — consensus culture and hierarchical culture:</w:t>
      </w:r>
    </w:p>
    <w:p w14:paraId="70CBBF84" w14:textId="77777777" w:rsidR="00DA1855" w:rsidRPr="00DA1855" w:rsidRDefault="00DA1855" w:rsidP="00DA185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A1855">
        <w:rPr>
          <w:rFonts w:eastAsia="Times New Roman" w:cstheme="minorHAnsi"/>
        </w:rPr>
        <w:t xml:space="preserve">In </w:t>
      </w:r>
      <w:r w:rsidRPr="00DA1855">
        <w:rPr>
          <w:rFonts w:eastAsia="Times New Roman" w:cstheme="minorHAnsi"/>
          <w:b/>
          <w:bCs/>
        </w:rPr>
        <w:t>consensus cultures</w:t>
      </w:r>
      <w:r w:rsidRPr="00DA1855">
        <w:rPr>
          <w:rFonts w:eastAsia="Times New Roman" w:cstheme="minorHAnsi"/>
        </w:rPr>
        <w:t xml:space="preserve">, achieving agreement is valued above all else. Consensus culture can feel warm and fuzzy on a day-to-day basis because everyone has a say and no one gets “steamrolled” or “overruled.” Unfortunately, consensus cultures move slowly and struggle to innovate over time, because in a large organization, invariably </w:t>
      </w:r>
      <w:r w:rsidRPr="00DA1855">
        <w:rPr>
          <w:rFonts w:eastAsia="Times New Roman" w:cstheme="minorHAnsi"/>
          <w:i/>
          <w:iCs/>
        </w:rPr>
        <w:t>somebody</w:t>
      </w:r>
      <w:r w:rsidRPr="00DA1855">
        <w:rPr>
          <w:rFonts w:eastAsia="Times New Roman" w:cstheme="minorHAnsi"/>
        </w:rPr>
        <w:t xml:space="preserve"> won’t be comfortable with a novel idea that rocks the boat.</w:t>
      </w:r>
    </w:p>
    <w:p w14:paraId="537F1A85" w14:textId="77777777" w:rsidR="00DA1855" w:rsidRPr="00DA1855" w:rsidRDefault="00DA1855" w:rsidP="00DA185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A1855">
        <w:rPr>
          <w:rFonts w:eastAsia="Times New Roman" w:cstheme="minorHAnsi"/>
        </w:rPr>
        <w:t xml:space="preserve">On the opposite end, </w:t>
      </w:r>
      <w:r w:rsidRPr="00DA1855">
        <w:rPr>
          <w:rFonts w:eastAsia="Times New Roman" w:cstheme="minorHAnsi"/>
          <w:b/>
          <w:bCs/>
        </w:rPr>
        <w:t>hierarchical cultures</w:t>
      </w:r>
      <w:r w:rsidRPr="00DA1855">
        <w:rPr>
          <w:rFonts w:eastAsia="Times New Roman" w:cstheme="minorHAnsi"/>
        </w:rPr>
        <w:t xml:space="preserve"> value status or seniority above all else, and everyone defers to the “</w:t>
      </w:r>
      <w:proofErr w:type="spellStart"/>
      <w:r w:rsidRPr="00DA1855">
        <w:rPr>
          <w:rFonts w:eastAsia="Times New Roman" w:cstheme="minorHAnsi"/>
        </w:rPr>
        <w:fldChar w:fldCharType="begin"/>
      </w:r>
      <w:r w:rsidRPr="00DA1855">
        <w:rPr>
          <w:rFonts w:eastAsia="Times New Roman" w:cstheme="minorHAnsi"/>
        </w:rPr>
        <w:instrText xml:space="preserve"> HYPERLINK "https://www.linkedin.com/pulse/why-work-alation-because-future-aaron-kalb/" </w:instrText>
      </w:r>
      <w:r w:rsidRPr="00DA1855">
        <w:rPr>
          <w:rFonts w:eastAsia="Times New Roman" w:cstheme="minorHAnsi"/>
        </w:rPr>
        <w:fldChar w:fldCharType="separate"/>
      </w:r>
      <w:r w:rsidRPr="00DA1855">
        <w:rPr>
          <w:rFonts w:eastAsia="Times New Roman" w:cstheme="minorHAnsi"/>
          <w:color w:val="0000FF"/>
          <w:u w:val="single"/>
        </w:rPr>
        <w:t>HiPPO</w:t>
      </w:r>
      <w:proofErr w:type="spellEnd"/>
      <w:r w:rsidRPr="00DA1855">
        <w:rPr>
          <w:rFonts w:eastAsia="Times New Roman" w:cstheme="minorHAnsi"/>
        </w:rPr>
        <w:fldChar w:fldCharType="end"/>
      </w:r>
      <w:r w:rsidRPr="00DA1855">
        <w:rPr>
          <w:rFonts w:eastAsia="Times New Roman" w:cstheme="minorHAnsi"/>
        </w:rPr>
        <w:t xml:space="preserve">” — the highest-paid-person’s opinion. When the ability to generate ideas and make choices is limited to a select few, the experience is demoralizing for everyone else. Ultimately, these cultures end up crushing creativity and missing big opportunities. And since no one can be right all the time — and often the folks “at the top” are insulated from the realities “on the ground” — the </w:t>
      </w:r>
      <w:proofErr w:type="spellStart"/>
      <w:r w:rsidRPr="00DA1855">
        <w:rPr>
          <w:rFonts w:eastAsia="Times New Roman" w:cstheme="minorHAnsi"/>
        </w:rPr>
        <w:t>HiPPO</w:t>
      </w:r>
      <w:proofErr w:type="spellEnd"/>
      <w:r w:rsidRPr="00DA1855">
        <w:rPr>
          <w:rFonts w:eastAsia="Times New Roman" w:cstheme="minorHAnsi"/>
        </w:rPr>
        <w:t xml:space="preserve"> is frequently wrong.</w:t>
      </w:r>
    </w:p>
    <w:p w14:paraId="4E294BFD" w14:textId="77777777" w:rsidR="00DA1855" w:rsidRPr="00DA1855" w:rsidRDefault="00DA1855" w:rsidP="00DA185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A1855">
        <w:rPr>
          <w:rFonts w:eastAsia="Times New Roman" w:cstheme="minorHAnsi"/>
        </w:rPr>
        <w:t>In a data culture, by contrast, evidence and reason are valued above all else. It doesn’t matter who’s talking or what tone they’re using — what matters is whether the argument makes sense given the data.</w:t>
      </w:r>
    </w:p>
    <w:p w14:paraId="2155036D" w14:textId="1A69CC57" w:rsidR="00DA1855" w:rsidRPr="00DA1855" w:rsidRDefault="00DA1855" w:rsidP="00DA185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A1855">
        <w:rPr>
          <w:rFonts w:eastAsia="Times New Roman" w:cstheme="minorHAnsi"/>
        </w:rPr>
        <w:t xml:space="preserve">Consensus and hierarchical cultures generally aren’t intentionally selected as preferred alternatives to data culture. Rather, they emerge because they’re </w:t>
      </w:r>
      <w:r w:rsidRPr="00DA1855">
        <w:rPr>
          <w:rFonts w:eastAsia="Times New Roman" w:cstheme="minorHAnsi"/>
          <w:i/>
          <w:iCs/>
        </w:rPr>
        <w:t>easy</w:t>
      </w:r>
      <w:r w:rsidRPr="00DA1855">
        <w:rPr>
          <w:rFonts w:eastAsia="Times New Roman" w:cstheme="minorHAnsi"/>
        </w:rPr>
        <w:t xml:space="preserve">. You can always turn to your peers in a meeting room to solicit their </w:t>
      </w:r>
      <w:r w:rsidR="0047329F" w:rsidRPr="0047329F">
        <w:rPr>
          <w:rFonts w:eastAsia="Times New Roman" w:cstheme="minorHAnsi"/>
        </w:rPr>
        <w:t>opinions or</w:t>
      </w:r>
      <w:r w:rsidRPr="00DA1855">
        <w:rPr>
          <w:rFonts w:eastAsia="Times New Roman" w:cstheme="minorHAnsi"/>
        </w:rPr>
        <w:t xml:space="preserve"> turn to the boss. But to be able to look at the data for answers, the data must be readily available, trustworthy, and interpretable.</w:t>
      </w:r>
    </w:p>
    <w:p w14:paraId="6D323878" w14:textId="0A3F1AA5" w:rsidR="00C24F38" w:rsidRPr="0047329F" w:rsidRDefault="00C24F38" w:rsidP="00C24F38">
      <w:pPr>
        <w:pStyle w:val="NormalWeb"/>
        <w:rPr>
          <w:rFonts w:asciiTheme="minorHAnsi" w:eastAsiaTheme="minorHAnsi" w:hAnsiTheme="minorHAnsi" w:cstheme="minorHAnsi"/>
          <w:sz w:val="22"/>
          <w:szCs w:val="22"/>
        </w:rPr>
      </w:pPr>
      <w:r w:rsidRPr="0047329F">
        <w:rPr>
          <w:rFonts w:asciiTheme="minorHAnsi" w:eastAsiaTheme="minorHAnsi" w:hAnsiTheme="minorHAnsi" w:cstheme="minorHAnsi"/>
          <w:sz w:val="22"/>
          <w:szCs w:val="22"/>
        </w:rPr>
        <w:t xml:space="preserve">If you have a </w:t>
      </w:r>
      <w:r w:rsidR="00486656" w:rsidRPr="0047329F">
        <w:rPr>
          <w:rFonts w:asciiTheme="minorHAnsi" w:eastAsiaTheme="minorHAnsi" w:hAnsiTheme="minorHAnsi" w:cstheme="minorHAnsi"/>
          <w:sz w:val="22"/>
          <w:szCs w:val="22"/>
        </w:rPr>
        <w:t xml:space="preserve">Data, </w:t>
      </w:r>
      <w:r w:rsidRPr="0047329F">
        <w:rPr>
          <w:rFonts w:asciiTheme="minorHAnsi" w:eastAsiaTheme="minorHAnsi" w:hAnsiTheme="minorHAnsi" w:cstheme="minorHAnsi"/>
          <w:sz w:val="22"/>
          <w:szCs w:val="22"/>
        </w:rPr>
        <w:t xml:space="preserve">you have </w:t>
      </w:r>
      <w:r w:rsidR="00486656" w:rsidRPr="0047329F">
        <w:rPr>
          <w:rFonts w:asciiTheme="minorHAnsi" w:eastAsiaTheme="minorHAnsi" w:hAnsiTheme="minorHAnsi" w:cstheme="minorHAnsi"/>
          <w:sz w:val="22"/>
          <w:szCs w:val="22"/>
        </w:rPr>
        <w:t>business</w:t>
      </w:r>
      <w:r w:rsidRPr="0047329F">
        <w:rPr>
          <w:rFonts w:asciiTheme="minorHAnsi" w:eastAsiaTheme="minorHAnsi" w:hAnsiTheme="minorHAnsi" w:cstheme="minorHAnsi"/>
          <w:sz w:val="22"/>
          <w:szCs w:val="22"/>
        </w:rPr>
        <w:t xml:space="preserve"> — but data by itself won't let you optimize and improve your business. You need a data strategy if you want to turn data into value</w:t>
      </w:r>
      <w:r w:rsidR="00DA1855" w:rsidRPr="0047329F">
        <w:rPr>
          <w:rFonts w:asciiTheme="minorHAnsi" w:eastAsiaTheme="minorHAnsi" w:hAnsiTheme="minorHAnsi" w:cstheme="minorHAnsi"/>
          <w:sz w:val="22"/>
          <w:szCs w:val="22"/>
        </w:rPr>
        <w:t xml:space="preserve"> &amp; that’s only how business can thrive &amp; not just run.</w:t>
      </w:r>
    </w:p>
    <w:p w14:paraId="172B222B" w14:textId="474558E8" w:rsidR="00486656" w:rsidRDefault="00C24F38" w:rsidP="00C24F38">
      <w:pPr>
        <w:pStyle w:val="NormalWeb"/>
        <w:rPr>
          <w:rFonts w:asciiTheme="minorHAnsi" w:eastAsiaTheme="minorHAnsi" w:hAnsiTheme="minorHAnsi" w:cstheme="minorHAnsi"/>
          <w:sz w:val="22"/>
          <w:szCs w:val="22"/>
        </w:rPr>
      </w:pPr>
      <w:r w:rsidRPr="0047329F">
        <w:rPr>
          <w:rFonts w:asciiTheme="minorHAnsi" w:eastAsiaTheme="minorHAnsi" w:hAnsiTheme="minorHAnsi" w:cstheme="minorHAnsi"/>
          <w:sz w:val="22"/>
          <w:szCs w:val="22"/>
        </w:rPr>
        <w:lastRenderedPageBreak/>
        <w:t>Data strategy refers to the tools, processes, and rules that define how to manage, analyze, and act upon business data. A data strategy helps you to make informed decisions based on your data. It also helps you keep your data safe and compliant.</w:t>
      </w:r>
    </w:p>
    <w:p w14:paraId="6FED2B5C" w14:textId="350F01DB" w:rsidR="0047329F" w:rsidRPr="0047329F" w:rsidRDefault="0047329F" w:rsidP="00C24F38">
      <w:pPr>
        <w:pStyle w:val="NormalWeb"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47329F">
        <w:rPr>
          <w:rFonts w:asciiTheme="minorHAnsi" w:eastAsiaTheme="minorHAnsi" w:hAnsiTheme="minorHAnsi" w:cstheme="minorHAnsi"/>
          <w:b/>
          <w:bCs/>
          <w:sz w:val="22"/>
          <w:szCs w:val="22"/>
        </w:rPr>
        <w:t>Slide 8</w:t>
      </w:r>
    </w:p>
    <w:p w14:paraId="3246738E" w14:textId="13307312" w:rsidR="00486656" w:rsidRPr="0047329F" w:rsidRDefault="00486656" w:rsidP="0047329F">
      <w:pPr>
        <w:pStyle w:val="NormalWeb"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47329F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Slide </w:t>
      </w:r>
      <w:proofErr w:type="gramStart"/>
      <w:r w:rsidRPr="0047329F">
        <w:rPr>
          <w:rFonts w:asciiTheme="minorHAnsi" w:eastAsiaTheme="minorHAnsi" w:hAnsiTheme="minorHAnsi" w:cstheme="minorHAnsi"/>
          <w:b/>
          <w:bCs/>
          <w:sz w:val="22"/>
          <w:szCs w:val="22"/>
        </w:rPr>
        <w:t>9;</w:t>
      </w:r>
      <w:proofErr w:type="gramEnd"/>
    </w:p>
    <w:p w14:paraId="6C90BA9C" w14:textId="77777777" w:rsidR="00486656" w:rsidRPr="00486656" w:rsidRDefault="00486656" w:rsidP="004866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86656">
        <w:rPr>
          <w:rFonts w:asciiTheme="minorHAnsi" w:eastAsiaTheme="minorHAnsi" w:hAnsiTheme="minorHAnsi" w:cstheme="minorHAnsi"/>
          <w:sz w:val="22"/>
          <w:szCs w:val="22"/>
        </w:rPr>
        <w:t>demonstrates where an organization is in its ability to make data-driven decisions, as well as also act on them</w:t>
      </w:r>
      <w:r w:rsidRPr="00486656">
        <w:rPr>
          <w:rFonts w:asciiTheme="minorHAnsi" w:eastAsiaTheme="minorEastAsia" w:hAnsiTheme="minorHAnsi" w:cstheme="minorHAnsi"/>
          <w:i/>
          <w:iCs/>
          <w:sz w:val="22"/>
          <w:szCs w:val="22"/>
        </w:rPr>
        <w:t>.</w:t>
      </w:r>
    </w:p>
    <w:p w14:paraId="44BB334F" w14:textId="77777777" w:rsidR="00486656" w:rsidRPr="0047329F" w:rsidRDefault="00486656" w:rsidP="00C24F38">
      <w:pPr>
        <w:pStyle w:val="NormalWeb"/>
        <w:rPr>
          <w:rFonts w:asciiTheme="minorHAnsi" w:eastAsiaTheme="minorHAnsi" w:hAnsiTheme="minorHAnsi" w:cstheme="minorHAnsi"/>
          <w:sz w:val="22"/>
          <w:szCs w:val="22"/>
        </w:rPr>
      </w:pPr>
    </w:p>
    <w:p w14:paraId="13755BC2" w14:textId="77777777" w:rsidR="00C24F38" w:rsidRPr="0047329F" w:rsidRDefault="00C24F38">
      <w:pPr>
        <w:rPr>
          <w:rFonts w:cstheme="minorHAnsi"/>
        </w:rPr>
      </w:pPr>
    </w:p>
    <w:sectPr w:rsidR="00C24F38" w:rsidRPr="0047329F" w:rsidSect="00473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A0"/>
    <w:rsid w:val="00223AA0"/>
    <w:rsid w:val="0047329F"/>
    <w:rsid w:val="00486656"/>
    <w:rsid w:val="00562277"/>
    <w:rsid w:val="005B38C6"/>
    <w:rsid w:val="00615566"/>
    <w:rsid w:val="007B7D91"/>
    <w:rsid w:val="00C24F38"/>
    <w:rsid w:val="00D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80EC"/>
  <w15:chartTrackingRefBased/>
  <w15:docId w15:val="{81ED355B-EC56-4A03-843D-4283090D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8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F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18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1855"/>
    <w:rPr>
      <w:b/>
      <w:bCs/>
    </w:rPr>
  </w:style>
  <w:style w:type="character" w:styleId="Emphasis">
    <w:name w:val="Emphasis"/>
    <w:basedOn w:val="DefaultParagraphFont"/>
    <w:uiPriority w:val="20"/>
    <w:qFormat/>
    <w:rsid w:val="00DA1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rganizational_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Thassu</dc:creator>
  <cp:keywords/>
  <dc:description/>
  <cp:lastModifiedBy>Shivam Thassu</cp:lastModifiedBy>
  <cp:revision>1</cp:revision>
  <dcterms:created xsi:type="dcterms:W3CDTF">2022-08-22T16:47:00Z</dcterms:created>
  <dcterms:modified xsi:type="dcterms:W3CDTF">2022-08-25T18:16:00Z</dcterms:modified>
</cp:coreProperties>
</file>