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ind w:right="800"/>
        <w:jc w:val="center"/>
        <w:rPr>
          <w:sz w:val="28"/>
          <w:szCs w:val="28"/>
        </w:rPr>
      </w:pPr>
      <w:r w:rsidDel="00000000" w:rsidR="00000000" w:rsidRPr="00000000">
        <w:rPr>
          <w:b w:val="1"/>
          <w:color w:val="4f81bc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4f81bc"/>
          <w:sz w:val="28"/>
          <w:szCs w:val="28"/>
          <w:rtl w:val="0"/>
        </w:rPr>
        <w:t xml:space="preserve">SHIVAM THASSU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5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Arlington, VA | </w:t>
      </w:r>
      <w:hyperlink r:id="rId7">
        <w:r w:rsidDel="00000000" w:rsidR="00000000" w:rsidRPr="00000000">
          <w:rPr>
            <w:rtl w:val="0"/>
          </w:rPr>
          <w:t xml:space="preserve">shivamt99@gmail.com | </w:t>
        </w:r>
      </w:hyperlink>
      <w:r w:rsidDel="00000000" w:rsidR="00000000" w:rsidRPr="00000000">
        <w:rPr>
          <w:rtl w:val="0"/>
        </w:rPr>
        <w:t xml:space="preserve">(703) 862-0058 | </w:t>
      </w:r>
      <w:hyperlink r:id="rId8">
        <w:r w:rsidDel="00000000" w:rsidR="00000000" w:rsidRPr="00000000">
          <w:rPr>
            <w:rtl w:val="0"/>
          </w:rPr>
          <w:t xml:space="preserve">www.linkedin.com/in/sthassu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006f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b w:val="1"/>
          <w:color w:val="006fc0"/>
          <w:sz w:val="21"/>
          <w:szCs w:val="21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7985" cy="38357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920" y="3777619"/>
                          <a:ext cx="661416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2F2F2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7985" cy="38357"/>
                <wp:effectExtent b="0" l="0" r="0" t="0"/>
                <wp:wrapNone/>
                <wp:docPr id="4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985" cy="38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spacing w:before="10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Inovalon Inc.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– </w:t>
      </w:r>
      <w:r w:rsidDel="00000000" w:rsidR="00000000" w:rsidRPr="00000000">
        <w:rPr>
          <w:sz w:val="21"/>
          <w:szCs w:val="21"/>
          <w:rtl w:val="0"/>
        </w:rPr>
        <w:t xml:space="preserve">Bowie, MD</w:t>
      </w:r>
    </w:p>
    <w:p w:rsidR="00000000" w:rsidDel="00000000" w:rsidP="00000000" w:rsidRDefault="00000000" w:rsidRPr="00000000" w14:paraId="00000010">
      <w:pPr>
        <w:tabs>
          <w:tab w:val="left" w:pos="8680"/>
        </w:tabs>
        <w:spacing w:after="4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color w:val="006fc0"/>
          <w:sz w:val="21"/>
          <w:szCs w:val="21"/>
          <w:rtl w:val="0"/>
        </w:rPr>
        <w:t xml:space="preserve">▸ Data Science Innovation Lead</w:t>
      </w:r>
      <w:r w:rsidDel="00000000" w:rsidR="00000000" w:rsidRPr="00000000">
        <w:rPr>
          <w:b w:val="1"/>
          <w:color w:val="006fc0"/>
          <w:sz w:val="21"/>
          <w:szCs w:val="21"/>
          <w:rtl w:val="0"/>
        </w:rPr>
        <w:tab/>
      </w:r>
      <w:r w:rsidDel="00000000" w:rsidR="00000000" w:rsidRPr="00000000">
        <w:rPr>
          <w:i w:val="1"/>
          <w:sz w:val="21"/>
          <w:szCs w:val="21"/>
          <w:rtl w:val="0"/>
        </w:rPr>
        <w:t xml:space="preserve">July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Spearheaded the ML/Analytics team of 5</w:t>
      </w:r>
      <w:r w:rsidDel="00000000" w:rsidR="00000000" w:rsidRPr="00000000">
        <w:rPr>
          <w:sz w:val="20"/>
          <w:szCs w:val="20"/>
          <w:rtl w:val="0"/>
        </w:rPr>
        <w:t xml:space="preserve"> to define problem statements, establish correlation, collaborate with engineering, business teams, stakeholders &amp; customers, and developed key metrics, KPIs, optimizations to achieve business outcomes.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8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Innovation &amp; research team</w:t>
      </w:r>
      <w:r w:rsidDel="00000000" w:rsidR="00000000" w:rsidRPr="00000000">
        <w:rPr>
          <w:sz w:val="20"/>
          <w:szCs w:val="20"/>
          <w:rtl w:val="0"/>
        </w:rPr>
        <w:t xml:space="preserve"> performing R&amp;D into health data, developing ML/NLP models to tackle healthcare challenges, setting team priorities &amp; business strategies, validating and executing algorithms and predictive models to investigate problems, generate features, detect patterns, recommend solutions, and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convey data stories to clients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ad hoc analyses of models &amp; business performance trends and insights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informed executive decisions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tabs>
          <w:tab w:val="left" w:pos="8680"/>
        </w:tabs>
        <w:spacing w:after="8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6fc0"/>
          <w:sz w:val="21"/>
          <w:szCs w:val="21"/>
          <w:rtl w:val="0"/>
        </w:rPr>
        <w:t xml:space="preserve">▸ Data Scientist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Aggregated unstructured data</w:t>
      </w:r>
      <w:r w:rsidDel="00000000" w:rsidR="00000000" w:rsidRPr="00000000">
        <w:rPr>
          <w:sz w:val="20"/>
          <w:szCs w:val="20"/>
          <w:rtl w:val="0"/>
        </w:rPr>
        <w:t xml:space="preserve"> from various sources to build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NLP pipeline</w:t>
      </w:r>
      <w:r w:rsidDel="00000000" w:rsidR="00000000" w:rsidRPr="00000000">
        <w:rPr>
          <w:sz w:val="20"/>
          <w:szCs w:val="20"/>
          <w:rtl w:val="0"/>
        </w:rPr>
        <w:t xml:space="preserve"> encompassing several models for HEDIS supplemental </w:t>
      </w:r>
      <w:r w:rsidDel="00000000" w:rsidR="00000000" w:rsidRPr="00000000">
        <w:rPr>
          <w:b w:val="1"/>
          <w:sz w:val="20"/>
          <w:szCs w:val="20"/>
          <w:rtl w:val="0"/>
        </w:rPr>
        <w:t xml:space="preserve">data extraction</w:t>
      </w:r>
      <w:r w:rsidDel="00000000" w:rsidR="00000000" w:rsidRPr="00000000">
        <w:rPr>
          <w:sz w:val="20"/>
          <w:szCs w:val="20"/>
          <w:rtl w:val="0"/>
        </w:rPr>
        <w:t xml:space="preserve"> (NER) of patient vitals, detailed medication &amp; demographics from unstructured medical charts, which generated </w:t>
      </w:r>
      <w:r w:rsidDel="00000000" w:rsidR="00000000" w:rsidRPr="00000000">
        <w:rPr>
          <w:i w:val="1"/>
          <w:sz w:val="20"/>
          <w:szCs w:val="20"/>
          <w:rtl w:val="0"/>
        </w:rPr>
        <w:t xml:space="preserve">~$350k</w:t>
      </w:r>
      <w:r w:rsidDel="00000000" w:rsidR="00000000" w:rsidRPr="00000000">
        <w:rPr>
          <w:sz w:val="20"/>
          <w:szCs w:val="20"/>
          <w:rtl w:val="0"/>
        </w:rPr>
        <w:t xml:space="preserve"> revenue.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</w:t>
      </w:r>
      <w:r w:rsidDel="00000000" w:rsidR="00000000" w:rsidRPr="00000000">
        <w:rPr>
          <w:b w:val="1"/>
          <w:sz w:val="20"/>
          <w:szCs w:val="20"/>
          <w:rtl w:val="0"/>
        </w:rPr>
        <w:t xml:space="preserve">Hospital readmission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predictive</w:t>
      </w:r>
      <w:r w:rsidDel="00000000" w:rsidR="00000000" w:rsidRPr="00000000">
        <w:rPr>
          <w:sz w:val="20"/>
          <w:szCs w:val="20"/>
          <w:rtl w:val="0"/>
        </w:rPr>
        <w:t xml:space="preserve"> model for patients who are diabetic, have heart &amp; chronic diseases with an AUC of 84% using XGBoost (tested in simulated env on 2019 patient data with a potential cost savings of </w:t>
      </w:r>
      <w:r w:rsidDel="00000000" w:rsidR="00000000" w:rsidRPr="00000000">
        <w:rPr>
          <w:i w:val="1"/>
          <w:sz w:val="20"/>
          <w:szCs w:val="20"/>
          <w:rtl w:val="0"/>
        </w:rPr>
        <w:t xml:space="preserve">~ $500k</w:t>
      </w:r>
      <w:r w:rsidDel="00000000" w:rsidR="00000000" w:rsidRPr="00000000">
        <w:rPr>
          <w:sz w:val="20"/>
          <w:szCs w:val="20"/>
          <w:rtl w:val="0"/>
        </w:rPr>
        <w:t xml:space="preserve">+)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Analyzed Health data - claims data, ICD codes, patient SDOH data to </w:t>
      </w:r>
      <w:r w:rsidDel="00000000" w:rsidR="00000000" w:rsidRPr="00000000">
        <w:rPr>
          <w:b w:val="1"/>
          <w:sz w:val="20"/>
          <w:szCs w:val="20"/>
          <w:rtl w:val="0"/>
        </w:rPr>
        <w:t xml:space="preserve">uncover potential patients</w:t>
      </w:r>
      <w:r w:rsidDel="00000000" w:rsidR="00000000" w:rsidRPr="00000000">
        <w:rPr>
          <w:sz w:val="20"/>
          <w:szCs w:val="20"/>
          <w:rtl w:val="0"/>
        </w:rPr>
        <w:t xml:space="preserve"> to reach out who would most likely be interested in enrolling in a healthy meal plan (boosting client’s marketing &amp; sales)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Leveraged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Sentiment model</w:t>
      </w:r>
      <w:r w:rsidDel="00000000" w:rsidR="00000000" w:rsidRPr="00000000">
        <w:rPr>
          <w:sz w:val="20"/>
          <w:szCs w:val="20"/>
          <w:rtl w:val="0"/>
        </w:rPr>
        <w:t xml:space="preserve"> to draw insights from audio data for the Call center team assisting them as a feature in improving their IHA completion rate by </w:t>
      </w:r>
      <w:r w:rsidDel="00000000" w:rsidR="00000000" w:rsidRPr="00000000">
        <w:rPr>
          <w:i w:val="1"/>
          <w:sz w:val="20"/>
          <w:szCs w:val="20"/>
          <w:rtl w:val="0"/>
        </w:rPr>
        <w:t xml:space="preserve">25%. </w:t>
      </w:r>
      <w:r w:rsidDel="00000000" w:rsidR="00000000" w:rsidRPr="00000000">
        <w:rPr>
          <w:sz w:val="20"/>
          <w:szCs w:val="20"/>
          <w:rtl w:val="0"/>
        </w:rPr>
        <w:t xml:space="preserve">(Google Speech-to-Text &amp; VADER)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a </w:t>
      </w:r>
      <w:r w:rsidDel="00000000" w:rsidR="00000000" w:rsidRPr="00000000">
        <w:rPr>
          <w:b w:val="1"/>
          <w:sz w:val="20"/>
          <w:szCs w:val="20"/>
          <w:rtl w:val="0"/>
        </w:rPr>
        <w:t xml:space="preserve">Heart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stroke prediction model</w:t>
      </w:r>
      <w:r w:rsidDel="00000000" w:rsidR="00000000" w:rsidRPr="00000000">
        <w:rPr>
          <w:sz w:val="20"/>
          <w:szCs w:val="20"/>
          <w:rtl w:val="0"/>
        </w:rPr>
        <w:t xml:space="preserve"> using XBGclassifier for an external client to assist their Risk scoring strategy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</w:t>
      </w:r>
      <w:r w:rsidDel="00000000" w:rsidR="00000000" w:rsidRPr="00000000">
        <w:rPr>
          <w:b w:val="1"/>
          <w:sz w:val="20"/>
          <w:szCs w:val="20"/>
          <w:rtl w:val="0"/>
        </w:rPr>
        <w:t xml:space="preserve">Tableau dashboard</w:t>
      </w:r>
      <w:r w:rsidDel="00000000" w:rsidR="00000000" w:rsidRPr="00000000">
        <w:rPr>
          <w:sz w:val="20"/>
          <w:szCs w:val="20"/>
          <w:rtl w:val="0"/>
        </w:rPr>
        <w:t xml:space="preserve"> to visualize core business KPI saving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12hrs per week</w:t>
      </w:r>
      <w:r w:rsidDel="00000000" w:rsidR="00000000" w:rsidRPr="00000000">
        <w:rPr>
          <w:sz w:val="20"/>
          <w:szCs w:val="20"/>
          <w:rtl w:val="0"/>
        </w:rPr>
        <w:t xml:space="preserve"> of manual reporting.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an </w:t>
      </w:r>
      <w:r w:rsidDel="00000000" w:rsidR="00000000" w:rsidRPr="00000000">
        <w:rPr>
          <w:b w:val="1"/>
          <w:sz w:val="20"/>
          <w:szCs w:val="20"/>
          <w:rtl w:val="0"/>
        </w:rPr>
        <w:t xml:space="preserve">automated</w:t>
      </w:r>
      <w:r w:rsidDel="00000000" w:rsidR="00000000" w:rsidRPr="00000000">
        <w:rPr>
          <w:sz w:val="20"/>
          <w:szCs w:val="20"/>
          <w:rtl w:val="0"/>
        </w:rPr>
        <w:t xml:space="preserve"> performance reporting template, achieving an </w:t>
      </w:r>
      <w:r w:rsidDel="00000000" w:rsidR="00000000" w:rsidRPr="00000000">
        <w:rPr>
          <w:i w:val="1"/>
          <w:sz w:val="20"/>
          <w:szCs w:val="20"/>
          <w:rtl w:val="0"/>
        </w:rPr>
        <w:t xml:space="preserve">80% reduction</w:t>
      </w:r>
      <w:r w:rsidDel="00000000" w:rsidR="00000000" w:rsidRPr="00000000">
        <w:rPr>
          <w:sz w:val="20"/>
          <w:szCs w:val="20"/>
          <w:rtl w:val="0"/>
        </w:rPr>
        <w:t xml:space="preserve"> in the manual preparation time.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" w:lineRule="auto"/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Performed ad hoc analyses of models &amp; business performance trends and insights that </w:t>
      </w:r>
      <w:r w:rsidDel="00000000" w:rsidR="00000000" w:rsidRPr="00000000">
        <w:rPr>
          <w:b w:val="1"/>
          <w:sz w:val="20"/>
          <w:szCs w:val="20"/>
          <w:rtl w:val="0"/>
        </w:rPr>
        <w:t xml:space="preserve">informed executive decisions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0" w:before="16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GW Law Alumni and Development Office - </w:t>
      </w:r>
      <w:r w:rsidDel="00000000" w:rsidR="00000000" w:rsidRPr="00000000">
        <w:rPr>
          <w:sz w:val="21"/>
          <w:szCs w:val="21"/>
          <w:rtl w:val="0"/>
        </w:rPr>
        <w:t xml:space="preserve">Washington, DC</w:t>
      </w:r>
    </w:p>
    <w:p w:rsidR="00000000" w:rsidDel="00000000" w:rsidP="00000000" w:rsidRDefault="00000000" w:rsidRPr="00000000" w14:paraId="0000001E">
      <w:pPr>
        <w:tabs>
          <w:tab w:val="left" w:pos="8490"/>
        </w:tabs>
        <w:spacing w:after="20" w:lineRule="auto"/>
        <w:ind w:right="-159.92125984251913"/>
        <w:rPr>
          <w:sz w:val="20"/>
          <w:szCs w:val="20"/>
        </w:rPr>
      </w:pPr>
      <w:r w:rsidDel="00000000" w:rsidR="00000000" w:rsidRPr="00000000">
        <w:rPr>
          <w:b w:val="1"/>
          <w:i w:val="1"/>
          <w:color w:val="006fc0"/>
          <w:sz w:val="21"/>
          <w:szCs w:val="21"/>
          <w:rtl w:val="0"/>
        </w:rPr>
        <w:t xml:space="preserve">▸Data Science Analyst                                                                                                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June 2018 – Aug 2018</w:t>
      </w:r>
      <w:r w:rsidDel="00000000" w:rsidR="00000000" w:rsidRPr="00000000">
        <w:rPr>
          <w:b w:val="1"/>
          <w:i w:val="1"/>
          <w:color w:val="006fc0"/>
          <w:sz w:val="21"/>
          <w:szCs w:val="21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40" w:before="0" w:line="240" w:lineRule="auto"/>
        <w:ind w:left="360" w:right="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b w:val="1"/>
          <w:sz w:val="20"/>
          <w:szCs w:val="20"/>
          <w:rtl w:val="0"/>
        </w:rPr>
        <w:t xml:space="preserve">ed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from company databases to drive optimization &amp; </w:t>
      </w:r>
      <w:r w:rsidDel="00000000" w:rsidR="00000000" w:rsidRPr="00000000">
        <w:rPr>
          <w:sz w:val="20"/>
          <w:szCs w:val="20"/>
          <w:rtl w:val="0"/>
        </w:rPr>
        <w:t xml:space="preserve">worked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 data exploration, cleansing, manipulation, wrangling, and analysis of alumni donations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Detailed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EDA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reporting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sz w:val="20"/>
          <w:szCs w:val="20"/>
          <w:rtl w:val="0"/>
        </w:rPr>
        <w:t xml:space="preserve">alumni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to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uncover patterns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help </w:t>
      </w:r>
      <w:r w:rsidDel="00000000" w:rsidR="00000000" w:rsidRPr="00000000">
        <w:rPr>
          <w:b w:val="1"/>
          <w:sz w:val="20"/>
          <w:szCs w:val="20"/>
          <w:rtl w:val="0"/>
        </w:rPr>
        <w:t xml:space="preserve">predict alumni attrition </w:t>
      </w:r>
      <w:r w:rsidDel="00000000" w:rsidR="00000000" w:rsidRPr="00000000">
        <w:rPr>
          <w:sz w:val="20"/>
          <w:szCs w:val="20"/>
          <w:rtl w:val="0"/>
        </w:rPr>
        <w:t xml:space="preserve">using LightGBM with </w:t>
      </w:r>
      <w:r w:rsidDel="00000000" w:rsidR="00000000" w:rsidRPr="00000000">
        <w:rPr>
          <w:i w:val="1"/>
          <w:sz w:val="20"/>
          <w:szCs w:val="20"/>
          <w:rtl w:val="0"/>
        </w:rPr>
        <w:t xml:space="preserve">86.7 % </w:t>
      </w:r>
      <w:r w:rsidDel="00000000" w:rsidR="00000000" w:rsidRPr="00000000">
        <w:rPr>
          <w:sz w:val="20"/>
          <w:szCs w:val="20"/>
          <w:rtl w:val="0"/>
        </w:rPr>
        <w:t xml:space="preserve">accuracy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(meet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yearly donations t</w:t>
      </w:r>
      <w:r w:rsidDel="00000000" w:rsidR="00000000" w:rsidRPr="00000000">
        <w:rPr>
          <w:sz w:val="20"/>
          <w:szCs w:val="20"/>
          <w:rtl w:val="0"/>
        </w:rPr>
        <w:t xml:space="preserve">arget)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620"/>
        </w:tabs>
        <w:spacing w:after="0" w:before="16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Cognizant Technology Solutions - </w:t>
      </w:r>
      <w:r w:rsidDel="00000000" w:rsidR="00000000" w:rsidRPr="00000000">
        <w:rPr>
          <w:sz w:val="21"/>
          <w:szCs w:val="21"/>
          <w:rtl w:val="0"/>
        </w:rPr>
        <w:t xml:space="preserve">Bangalore, India</w:t>
      </w:r>
    </w:p>
    <w:p w:rsidR="00000000" w:rsidDel="00000000" w:rsidP="00000000" w:rsidRDefault="00000000" w:rsidRPr="00000000" w14:paraId="00000022">
      <w:pPr>
        <w:tabs>
          <w:tab w:val="left" w:pos="8440"/>
        </w:tabs>
        <w:spacing w:after="20" w:lineRule="auto"/>
        <w:rPr>
          <w:sz w:val="21"/>
          <w:szCs w:val="21"/>
        </w:rPr>
      </w:pPr>
      <w:r w:rsidDel="00000000" w:rsidR="00000000" w:rsidRPr="00000000">
        <w:rPr>
          <w:b w:val="1"/>
          <w:i w:val="1"/>
          <w:color w:val="006fc0"/>
          <w:sz w:val="21"/>
          <w:szCs w:val="21"/>
          <w:rtl w:val="0"/>
        </w:rPr>
        <w:t xml:space="preserve">▸Programmer Analyst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(Domains: Healthcare, Telecom, Media)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21"/>
          <w:szCs w:val="21"/>
          <w:rtl w:val="0"/>
        </w:rPr>
        <w:t xml:space="preserve">June 2013 – Feb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6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"/>
        </w:tabs>
        <w:spacing w:after="40" w:before="0" w:line="240" w:lineRule="auto"/>
        <w:ind w:left="360" w:right="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Engineers &amp; ETL team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support the processing, cleansing, and verification of the integrity of data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</w:tabs>
        <w:spacing w:after="4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Interacted with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 databases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to create data models &amp; Design/enhance dimensional data models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2"/>
        </w:tabs>
        <w:spacing w:after="180" w:before="0" w:line="240" w:lineRule="auto"/>
        <w:ind w:left="360" w:right="12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of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BI team, build reports, dashboards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and tools to analyze reports, and present operations-related data using Tableau, Oracle OBIEE, Excel for project matrix. Improved the output 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before the given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Rule="auto"/>
        <w:rPr>
          <w:sz w:val="21"/>
          <w:szCs w:val="21"/>
        </w:rPr>
      </w:pPr>
      <w:r w:rsidDel="00000000" w:rsidR="00000000" w:rsidRPr="00000000">
        <w:rPr>
          <w:b w:val="1"/>
          <w:color w:val="006fc0"/>
          <w:sz w:val="21"/>
          <w:szCs w:val="21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6737985" cy="38357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8920" y="3777619"/>
                          <a:ext cx="661416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2F2F2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139700</wp:posOffset>
                </wp:positionV>
                <wp:extent cx="6737985" cy="38357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7985" cy="3835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575.0" w:type="dxa"/>
        <w:jc w:val="left"/>
        <w:tblInd w:w="0.0" w:type="pct"/>
        <w:tblLayout w:type="fixed"/>
        <w:tblLook w:val="0400"/>
      </w:tblPr>
      <w:tblGrid>
        <w:gridCol w:w="6900"/>
        <w:gridCol w:w="3675"/>
        <w:tblGridChange w:id="0">
          <w:tblGrid>
            <w:gridCol w:w="6900"/>
            <w:gridCol w:w="3675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The George Washington University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Washington, DC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               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Aug 2017 - May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2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Master of Science - Data Science,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(GPA: 3.82/4.00)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tabs>
          <w:tab w:val="left" w:pos="360"/>
        </w:tabs>
        <w:ind w:left="3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Area of focus: Data Mining &amp; Analytics, Machine Learning, Data Visualization, Cloud Computing, Deep Learning, NLP</w:t>
      </w:r>
    </w:p>
    <w:p w:rsidR="00000000" w:rsidDel="00000000" w:rsidP="00000000" w:rsidRDefault="00000000" w:rsidRPr="00000000" w14:paraId="0000002E">
      <w:pPr>
        <w:spacing w:line="14.39999999999999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1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30.0" w:type="dxa"/>
        <w:jc w:val="left"/>
        <w:tblInd w:w="0.0" w:type="pct"/>
        <w:tblLayout w:type="fixed"/>
        <w:tblLook w:val="0400"/>
      </w:tblPr>
      <w:tblGrid>
        <w:gridCol w:w="7320"/>
        <w:gridCol w:w="3210"/>
        <w:tblGridChange w:id="0">
          <w:tblGrid>
            <w:gridCol w:w="7320"/>
            <w:gridCol w:w="3210"/>
          </w:tblGrid>
        </w:tblGridChange>
      </w:tblGrid>
      <w:tr>
        <w:trPr>
          <w:cantSplit w:val="0"/>
          <w:trHeight w:val="23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Shri Vaishnav Institute of Technology &amp; Science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Indore, India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ind w:left="-425.19685039370046" w:firstLine="0"/>
              <w:rPr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                     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  June 2008 - June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Bachelor of Engineering -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(GPA: 3.7/4.00)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before="200" w:lineRule="auto"/>
        <w:rPr>
          <w:sz w:val="21"/>
          <w:szCs w:val="21"/>
        </w:rPr>
      </w:pPr>
      <w:r w:rsidDel="00000000" w:rsidR="00000000" w:rsidRPr="00000000">
        <w:rPr>
          <w:b w:val="1"/>
          <w:color w:val="006fc0"/>
          <w:sz w:val="21"/>
          <w:szCs w:val="21"/>
          <w:rtl w:val="0"/>
        </w:rPr>
        <w:t xml:space="preserve">TECH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7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49415" cy="38335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033205" y="3777619"/>
                          <a:ext cx="6625590" cy="4763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2F2F2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0</wp:posOffset>
                </wp:positionV>
                <wp:extent cx="6749415" cy="38335"/>
                <wp:effectExtent b="0" l="0" r="0" t="0"/>
                <wp:wrapNone/>
                <wp:docPr id="4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49415" cy="383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tabs>
          <w:tab w:val="left" w:pos="2120"/>
        </w:tabs>
        <w:spacing w:before="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Languages/ Scripting:</w:t>
      </w:r>
      <w:r w:rsidDel="00000000" w:rsidR="00000000" w:rsidRPr="00000000">
        <w:rPr>
          <w:sz w:val="20"/>
          <w:szCs w:val="20"/>
          <w:rtl w:val="0"/>
        </w:rPr>
        <w:tab/>
        <w:t xml:space="preserve">Python, SQL, Git</w:t>
      </w:r>
    </w:p>
    <w:p w:rsidR="00000000" w:rsidDel="00000000" w:rsidP="00000000" w:rsidRDefault="00000000" w:rsidRPr="00000000" w14:paraId="00000038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210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Mining/Analysis:</w:t>
      </w:r>
      <w:r w:rsidDel="00000000" w:rsidR="00000000" w:rsidRPr="00000000">
        <w:rPr>
          <w:sz w:val="20"/>
          <w:szCs w:val="20"/>
          <w:rtl w:val="0"/>
        </w:rPr>
        <w:tab/>
        <w:t xml:space="preserve">Python (NumPy, Pandas, SciPy, Scikit-learn), PySpark</w:t>
      </w:r>
    </w:p>
    <w:p w:rsidR="00000000" w:rsidDel="00000000" w:rsidP="00000000" w:rsidRDefault="00000000" w:rsidRPr="00000000" w14:paraId="0000003A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212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Visualization:</w:t>
      </w:r>
      <w:r w:rsidDel="00000000" w:rsidR="00000000" w:rsidRPr="00000000">
        <w:rPr>
          <w:sz w:val="20"/>
          <w:szCs w:val="20"/>
          <w:rtl w:val="0"/>
        </w:rPr>
        <w:tab/>
        <w:t xml:space="preserve">Tableau, Power BI, Python (matplotlib, Plotly, seaborn, geoplotlib, ggplot2)</w:t>
      </w:r>
    </w:p>
    <w:p w:rsidR="00000000" w:rsidDel="00000000" w:rsidP="00000000" w:rsidRDefault="00000000" w:rsidRPr="00000000" w14:paraId="0000003C">
      <w:pPr>
        <w:spacing w:line="2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120"/>
        </w:tabs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 Data/ Databases:</w:t>
      </w:r>
      <w:r w:rsidDel="00000000" w:rsidR="00000000" w:rsidRPr="00000000">
        <w:rPr>
          <w:sz w:val="20"/>
          <w:szCs w:val="20"/>
          <w:rtl w:val="0"/>
        </w:rPr>
        <w:tab/>
        <w:t xml:space="preserve">MySQL, Postgres, Oracle DB, Redshift, Snowflake</w:t>
      </w:r>
    </w:p>
    <w:p w:rsidR="00000000" w:rsidDel="00000000" w:rsidP="00000000" w:rsidRDefault="00000000" w:rsidRPr="00000000" w14:paraId="0000003E">
      <w:pPr>
        <w:spacing w:line="3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2140"/>
        </w:tabs>
        <w:spacing w:line="254" w:lineRule="auto"/>
        <w:ind w:left="2160" w:right="380" w:hanging="2152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Learning:</w:t>
      </w:r>
      <w:r w:rsidDel="00000000" w:rsidR="00000000" w:rsidRPr="00000000">
        <w:rPr>
          <w:sz w:val="20"/>
          <w:szCs w:val="20"/>
          <w:rtl w:val="0"/>
        </w:rPr>
        <w:tab/>
        <w:t xml:space="preserve">Supervised &amp; Unsupervised: Linear Regression, Logistic Regression, Decision Trees, SVM, K-NN Clustering, Bagging &amp; Boosting, Ensemble models, Neural Networks, NLP </w:t>
      </w:r>
    </w:p>
    <w:p w:rsidR="00000000" w:rsidDel="00000000" w:rsidP="00000000" w:rsidRDefault="00000000" w:rsidRPr="00000000" w14:paraId="00000040">
      <w:pPr>
        <w:tabs>
          <w:tab w:val="left" w:pos="2120"/>
        </w:tabs>
        <w:rPr>
          <w:sz w:val="19"/>
          <w:szCs w:val="1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Cloud Platforms:</w:t>
      </w:r>
      <w:r w:rsidDel="00000000" w:rsidR="00000000" w:rsidRPr="00000000">
        <w:rPr>
          <w:sz w:val="20"/>
          <w:szCs w:val="20"/>
          <w:rtl w:val="0"/>
        </w:rPr>
        <w:tab/>
        <w:t xml:space="preserve">Amazon Web Services (AWS EC2/S3), Google Cloud (GCP)</w:t>
      </w:r>
      <w:r w:rsidDel="00000000" w:rsidR="00000000" w:rsidRPr="00000000">
        <w:rPr>
          <w:rtl w:val="0"/>
        </w:rPr>
      </w:r>
    </w:p>
    <w:sectPr>
      <w:footerReference r:id="rId12" w:type="default"/>
      <w:pgSz w:h="16841" w:w="1192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1"/>
    <w:qFormat w:val="1"/>
    <w:rsid w:val="006B1A1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6C723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C723F"/>
  </w:style>
  <w:style w:type="paragraph" w:styleId="Footer">
    <w:name w:val="footer"/>
    <w:basedOn w:val="Normal"/>
    <w:link w:val="FooterChar"/>
    <w:uiPriority w:val="99"/>
    <w:unhideWhenUsed w:val="1"/>
    <w:rsid w:val="006C723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C723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vamt99@gwu.edu" TargetMode="External"/><Relationship Id="rId8" Type="http://schemas.openxmlformats.org/officeDocument/2006/relationships/hyperlink" Target="http://www.linkedin.com/in/sthass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vUto6euPxw/9uEpxMp/rOA+/DQ==">AMUW2mWaqI6VxMbD5KY3qVJAxCptCCYR1ZdEAUf9SpH3EEGCKFeBjCk1W/j+jdIgLAI/6OLCaIKLrg4J/tebdza0vN4vNZnSap3fPwrVtk1ephStR7dVxHr0SP+RYbo4tiy9OMKDgYWl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2021-03-18T21:19:00Z</dcterms:created>
  <dc:creator>Windows User</dc:creator>
</cp:coreProperties>
</file>